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4B" w:rsidRDefault="00F0334B" w:rsidP="00F0334B">
      <w:pPr>
        <w:rPr>
          <w:rFonts w:ascii="Arial" w:hAnsi="Arial" w:cs="Arial"/>
          <w:sz w:val="22"/>
          <w:szCs w:val="22"/>
        </w:rPr>
      </w:pPr>
      <w:r w:rsidRPr="006819D0">
        <w:rPr>
          <w:rFonts w:ascii="Arial" w:hAnsi="Arial" w:cs="Arial"/>
          <w:sz w:val="22"/>
          <w:szCs w:val="22"/>
        </w:rPr>
        <w:t xml:space="preserve">                                                                                   </w:t>
      </w:r>
    </w:p>
    <w:p w:rsidR="00F0334B" w:rsidRDefault="00F0334B" w:rsidP="00F0334B">
      <w:pPr>
        <w:rPr>
          <w:rFonts w:ascii="Arial" w:hAnsi="Arial" w:cs="Arial"/>
          <w:sz w:val="22"/>
          <w:szCs w:val="22"/>
        </w:rPr>
      </w:pPr>
    </w:p>
    <w:p w:rsidR="00F0334B" w:rsidRDefault="00F0334B" w:rsidP="00F0334B">
      <w:pPr>
        <w:rPr>
          <w:rFonts w:ascii="Arial" w:hAnsi="Arial" w:cs="Arial"/>
          <w:sz w:val="22"/>
          <w:szCs w:val="22"/>
        </w:rPr>
      </w:pPr>
    </w:p>
    <w:p w:rsidR="00F0334B" w:rsidRDefault="00F0334B" w:rsidP="00F0334B">
      <w:pPr>
        <w:rPr>
          <w:rFonts w:ascii="Arial" w:hAnsi="Arial" w:cs="Arial"/>
          <w:sz w:val="22"/>
          <w:szCs w:val="22"/>
        </w:rPr>
      </w:pPr>
    </w:p>
    <w:p w:rsidR="00F0334B" w:rsidRDefault="00F0334B" w:rsidP="00F0334B">
      <w:pPr>
        <w:rPr>
          <w:rFonts w:ascii="Arial" w:hAnsi="Arial" w:cs="Arial"/>
          <w:sz w:val="22"/>
          <w:szCs w:val="22"/>
        </w:rPr>
      </w:pPr>
    </w:p>
    <w:p w:rsidR="00F0334B" w:rsidRDefault="00F0334B" w:rsidP="00F0334B">
      <w:pPr>
        <w:rPr>
          <w:rFonts w:ascii="Arial" w:hAnsi="Arial" w:cs="Arial"/>
          <w:sz w:val="22"/>
          <w:szCs w:val="22"/>
        </w:rPr>
      </w:pPr>
    </w:p>
    <w:p w:rsidR="00F0334B" w:rsidRDefault="00F0334B" w:rsidP="00F0334B">
      <w:pPr>
        <w:rPr>
          <w:rFonts w:ascii="Arial" w:hAnsi="Arial" w:cs="Arial"/>
          <w:sz w:val="22"/>
          <w:szCs w:val="22"/>
        </w:rPr>
      </w:pPr>
    </w:p>
    <w:p w:rsidR="00F0334B" w:rsidRDefault="00F0334B" w:rsidP="00F0334B">
      <w:pPr>
        <w:rPr>
          <w:rFonts w:ascii="Arial" w:hAnsi="Arial" w:cs="Arial"/>
          <w:sz w:val="22"/>
          <w:szCs w:val="22"/>
        </w:rPr>
      </w:pPr>
    </w:p>
    <w:p w:rsidR="00F0334B" w:rsidRPr="006819D0" w:rsidRDefault="00F0334B" w:rsidP="00F0334B">
      <w:pPr>
        <w:rPr>
          <w:b/>
          <w:sz w:val="28"/>
        </w:rPr>
      </w:pPr>
    </w:p>
    <w:p w:rsidR="00F0334B" w:rsidRPr="006819D0" w:rsidRDefault="00F0334B" w:rsidP="00F0334B">
      <w:pPr>
        <w:rPr>
          <w:b/>
          <w:sz w:val="28"/>
        </w:rPr>
      </w:pPr>
    </w:p>
    <w:p w:rsidR="00F0334B" w:rsidRPr="006819D0" w:rsidRDefault="00F0334B" w:rsidP="00F0334B">
      <w:pPr>
        <w:rPr>
          <w:b/>
          <w:bCs/>
          <w:sz w:val="28"/>
          <w:szCs w:val="28"/>
        </w:rPr>
      </w:pPr>
      <w:r w:rsidRPr="006819D0">
        <w:rPr>
          <w:b/>
          <w:sz w:val="28"/>
        </w:rPr>
        <w:t>Zamawiający:</w:t>
      </w:r>
      <w:r w:rsidRPr="006819D0">
        <w:rPr>
          <w:b/>
          <w:sz w:val="28"/>
        </w:rPr>
        <w:tab/>
      </w:r>
      <w:r w:rsidRPr="006819D0">
        <w:rPr>
          <w:b/>
          <w:sz w:val="28"/>
        </w:rPr>
        <w:tab/>
        <w:t>Gmina Dębowiec</w:t>
      </w:r>
    </w:p>
    <w:p w:rsidR="00F0334B" w:rsidRPr="006819D0" w:rsidRDefault="00F0334B" w:rsidP="00F0334B">
      <w:pPr>
        <w:ind w:left="2832"/>
        <w:rPr>
          <w:b/>
          <w:bCs/>
          <w:sz w:val="28"/>
          <w:szCs w:val="28"/>
          <w:lang w:val="de-DE"/>
        </w:rPr>
      </w:pPr>
      <w:r w:rsidRPr="006819D0">
        <w:rPr>
          <w:b/>
          <w:bCs/>
          <w:sz w:val="28"/>
          <w:szCs w:val="28"/>
          <w:lang w:val="de-DE"/>
        </w:rPr>
        <w:t xml:space="preserve">43-426 </w:t>
      </w:r>
      <w:proofErr w:type="spellStart"/>
      <w:r w:rsidRPr="006819D0">
        <w:rPr>
          <w:b/>
          <w:bCs/>
          <w:sz w:val="28"/>
          <w:szCs w:val="28"/>
          <w:lang w:val="de-DE"/>
        </w:rPr>
        <w:t>Dębowiec</w:t>
      </w:r>
      <w:proofErr w:type="spellEnd"/>
    </w:p>
    <w:p w:rsidR="00F0334B" w:rsidRPr="006819D0" w:rsidRDefault="00F0334B" w:rsidP="00F0334B">
      <w:pPr>
        <w:tabs>
          <w:tab w:val="left" w:pos="1560"/>
        </w:tabs>
        <w:ind w:left="2832"/>
        <w:rPr>
          <w:b/>
          <w:sz w:val="28"/>
          <w:szCs w:val="28"/>
          <w:lang w:val="de-DE"/>
        </w:rPr>
      </w:pPr>
      <w:r w:rsidRPr="006819D0">
        <w:rPr>
          <w:b/>
          <w:sz w:val="28"/>
          <w:szCs w:val="28"/>
          <w:lang w:val="de-DE"/>
        </w:rPr>
        <w:t xml:space="preserve">Tel./fax 0-33/ 8533881 </w:t>
      </w:r>
    </w:p>
    <w:p w:rsidR="00F0334B" w:rsidRPr="006819D0" w:rsidRDefault="00F0334B" w:rsidP="00F0334B">
      <w:pPr>
        <w:rPr>
          <w:b/>
          <w:sz w:val="28"/>
          <w:szCs w:val="28"/>
          <w:lang w:val="de-DE"/>
        </w:rPr>
      </w:pPr>
      <w:r w:rsidRPr="006819D0">
        <w:rPr>
          <w:b/>
          <w:lang w:val="de-DE"/>
        </w:rPr>
        <w:t xml:space="preserve"> </w:t>
      </w:r>
      <w:r w:rsidRPr="006819D0">
        <w:rPr>
          <w:b/>
          <w:lang w:val="de-DE"/>
        </w:rPr>
        <w:tab/>
      </w:r>
      <w:r w:rsidRPr="006819D0">
        <w:rPr>
          <w:b/>
          <w:lang w:val="de-DE"/>
        </w:rPr>
        <w:tab/>
      </w:r>
      <w:r w:rsidRPr="006819D0">
        <w:rPr>
          <w:b/>
          <w:lang w:val="de-DE"/>
        </w:rPr>
        <w:tab/>
      </w:r>
      <w:r w:rsidRPr="006819D0">
        <w:rPr>
          <w:b/>
          <w:lang w:val="de-DE"/>
        </w:rPr>
        <w:tab/>
      </w:r>
      <w:r w:rsidRPr="006819D0">
        <w:rPr>
          <w:b/>
          <w:sz w:val="28"/>
          <w:szCs w:val="28"/>
          <w:lang w:val="de-DE"/>
        </w:rPr>
        <w:t xml:space="preserve">NIP  548-10-15-063;  </w:t>
      </w:r>
      <w:proofErr w:type="spellStart"/>
      <w:r w:rsidRPr="006819D0">
        <w:rPr>
          <w:b/>
          <w:sz w:val="28"/>
          <w:szCs w:val="28"/>
          <w:lang w:val="de-DE"/>
        </w:rPr>
        <w:t>Regon</w:t>
      </w:r>
      <w:proofErr w:type="spellEnd"/>
      <w:r w:rsidRPr="006819D0">
        <w:rPr>
          <w:b/>
          <w:sz w:val="28"/>
          <w:szCs w:val="28"/>
          <w:lang w:val="de-DE"/>
        </w:rPr>
        <w:t xml:space="preserve"> 000537272</w:t>
      </w:r>
    </w:p>
    <w:p w:rsidR="00F0334B" w:rsidRPr="006819D0" w:rsidRDefault="00F0334B" w:rsidP="00F0334B">
      <w:pPr>
        <w:tabs>
          <w:tab w:val="left" w:pos="1560"/>
        </w:tabs>
        <w:ind w:left="2832"/>
        <w:rPr>
          <w:b/>
          <w:sz w:val="28"/>
          <w:lang w:val="de-DE"/>
        </w:rPr>
      </w:pPr>
      <w:r w:rsidRPr="006819D0">
        <w:rPr>
          <w:b/>
          <w:lang w:val="de-DE"/>
        </w:rPr>
        <w:t xml:space="preserve">  </w:t>
      </w:r>
    </w:p>
    <w:p w:rsidR="00F0334B" w:rsidRPr="006819D0" w:rsidRDefault="00F0334B" w:rsidP="00F0334B">
      <w:pPr>
        <w:tabs>
          <w:tab w:val="left" w:pos="1560"/>
        </w:tabs>
        <w:rPr>
          <w:b/>
          <w:sz w:val="28"/>
          <w:lang w:val="de-DE"/>
        </w:rPr>
      </w:pPr>
    </w:p>
    <w:p w:rsidR="00F0334B" w:rsidRPr="006819D0" w:rsidRDefault="00F0334B" w:rsidP="00F0334B">
      <w:pPr>
        <w:tabs>
          <w:tab w:val="left" w:pos="1560"/>
          <w:tab w:val="left" w:pos="6545"/>
        </w:tabs>
        <w:rPr>
          <w:b/>
          <w:sz w:val="28"/>
          <w:lang w:val="de-DE"/>
        </w:rPr>
      </w:pPr>
      <w:r w:rsidRPr="006819D0">
        <w:rPr>
          <w:b/>
          <w:sz w:val="28"/>
          <w:lang w:val="de-DE"/>
        </w:rPr>
        <w:tab/>
      </w:r>
    </w:p>
    <w:p w:rsidR="00F0334B" w:rsidRPr="006819D0" w:rsidRDefault="00F0334B" w:rsidP="00F0334B">
      <w:pPr>
        <w:tabs>
          <w:tab w:val="left" w:pos="1560"/>
        </w:tabs>
        <w:jc w:val="center"/>
        <w:rPr>
          <w:b/>
          <w:sz w:val="28"/>
        </w:rPr>
      </w:pPr>
      <w:r w:rsidRPr="006819D0">
        <w:rPr>
          <w:b/>
          <w:sz w:val="28"/>
        </w:rPr>
        <w:t>SPECYFIKACJA ISTOTNYCH WARUNKÓW ZAMÓWIENIA</w:t>
      </w:r>
    </w:p>
    <w:p w:rsidR="00F0334B" w:rsidRPr="006819D0" w:rsidRDefault="00F0334B" w:rsidP="00F0334B">
      <w:pPr>
        <w:tabs>
          <w:tab w:val="left" w:pos="1560"/>
        </w:tabs>
        <w:rPr>
          <w:b/>
          <w:sz w:val="28"/>
        </w:rPr>
      </w:pPr>
    </w:p>
    <w:p w:rsidR="00F0334B" w:rsidRPr="006819D0" w:rsidRDefault="00F0334B" w:rsidP="00F0334B">
      <w:pPr>
        <w:tabs>
          <w:tab w:val="left" w:pos="1560"/>
        </w:tabs>
        <w:rPr>
          <w:b/>
          <w:sz w:val="28"/>
        </w:rPr>
      </w:pPr>
    </w:p>
    <w:p w:rsidR="00F0334B" w:rsidRPr="006819D0" w:rsidRDefault="00F0334B" w:rsidP="00F0334B">
      <w:pPr>
        <w:tabs>
          <w:tab w:val="left" w:pos="1560"/>
        </w:tabs>
        <w:rPr>
          <w:b/>
          <w:sz w:val="28"/>
        </w:rPr>
      </w:pPr>
    </w:p>
    <w:p w:rsidR="00F0334B" w:rsidRPr="006819D0" w:rsidRDefault="00F0334B" w:rsidP="00F0334B">
      <w:pPr>
        <w:tabs>
          <w:tab w:val="left" w:pos="1560"/>
        </w:tabs>
        <w:rPr>
          <w:b/>
          <w:sz w:val="28"/>
        </w:rPr>
      </w:pPr>
    </w:p>
    <w:p w:rsidR="00F0334B" w:rsidRPr="006819D0" w:rsidRDefault="00F0334B" w:rsidP="00F0334B">
      <w:pPr>
        <w:tabs>
          <w:tab w:val="left" w:pos="1560"/>
        </w:tabs>
        <w:rPr>
          <w:b/>
          <w:sz w:val="28"/>
        </w:rPr>
      </w:pPr>
      <w:r w:rsidRPr="006819D0">
        <w:rPr>
          <w:b/>
          <w:sz w:val="28"/>
        </w:rPr>
        <w:t>Tryb:</w:t>
      </w:r>
      <w:r w:rsidRPr="006819D0">
        <w:rPr>
          <w:b/>
          <w:sz w:val="28"/>
        </w:rPr>
        <w:tab/>
      </w:r>
      <w:r w:rsidRPr="006819D0">
        <w:rPr>
          <w:b/>
          <w:sz w:val="28"/>
        </w:rPr>
        <w:tab/>
        <w:t xml:space="preserve">PRZETARG NIEOGRANICZONY </w:t>
      </w:r>
    </w:p>
    <w:p w:rsidR="00F0334B" w:rsidRPr="006819D0" w:rsidRDefault="00F0334B" w:rsidP="00F0334B">
      <w:pPr>
        <w:tabs>
          <w:tab w:val="left" w:pos="1560"/>
        </w:tabs>
        <w:rPr>
          <w:b/>
          <w:sz w:val="28"/>
        </w:rPr>
      </w:pPr>
    </w:p>
    <w:p w:rsidR="00F0334B" w:rsidRPr="006819D0" w:rsidRDefault="00F0334B" w:rsidP="00F0334B">
      <w:pPr>
        <w:rPr>
          <w:b/>
          <w:sz w:val="28"/>
        </w:rPr>
      </w:pPr>
      <w:r w:rsidRPr="006819D0">
        <w:rPr>
          <w:b/>
          <w:sz w:val="28"/>
        </w:rPr>
        <w:t xml:space="preserve">Przedmiot zamówienia: </w:t>
      </w:r>
    </w:p>
    <w:p w:rsidR="00F0334B" w:rsidRPr="006819D0" w:rsidRDefault="00F0334B" w:rsidP="00F0334B">
      <w:pPr>
        <w:jc w:val="center"/>
        <w:rPr>
          <w:b/>
          <w:bCs/>
          <w:sz w:val="28"/>
          <w:szCs w:val="28"/>
        </w:rPr>
      </w:pPr>
      <w:r w:rsidRPr="006819D0">
        <w:rPr>
          <w:b/>
          <w:sz w:val="28"/>
        </w:rPr>
        <w:t>„</w:t>
      </w:r>
      <w:r>
        <w:rPr>
          <w:b/>
          <w:sz w:val="28"/>
        </w:rPr>
        <w:t>PRZE</w:t>
      </w:r>
      <w:r w:rsidRPr="006819D0">
        <w:rPr>
          <w:b/>
          <w:sz w:val="28"/>
        </w:rPr>
        <w:t xml:space="preserve">BUDOWA </w:t>
      </w:r>
      <w:r>
        <w:rPr>
          <w:b/>
          <w:sz w:val="28"/>
        </w:rPr>
        <w:t xml:space="preserve">DROGI GMINNEJ K. </w:t>
      </w:r>
      <w:r w:rsidR="00C576BE">
        <w:rPr>
          <w:b/>
          <w:sz w:val="28"/>
        </w:rPr>
        <w:t>BRUDNEGO</w:t>
      </w:r>
      <w:r>
        <w:rPr>
          <w:b/>
          <w:sz w:val="28"/>
        </w:rPr>
        <w:t xml:space="preserve"> W </w:t>
      </w:r>
      <w:r w:rsidR="00C576BE">
        <w:rPr>
          <w:b/>
          <w:sz w:val="28"/>
        </w:rPr>
        <w:t>SIMORADZU</w:t>
      </w:r>
      <w:r w:rsidRPr="006819D0">
        <w:rPr>
          <w:b/>
          <w:sz w:val="28"/>
        </w:rPr>
        <w:t>”</w:t>
      </w:r>
    </w:p>
    <w:p w:rsidR="00F0334B" w:rsidRPr="006819D0" w:rsidRDefault="00F0334B" w:rsidP="00F0334B">
      <w:pPr>
        <w:tabs>
          <w:tab w:val="left" w:pos="1560"/>
        </w:tabs>
        <w:rPr>
          <w:b/>
          <w:sz w:val="28"/>
        </w:rPr>
      </w:pPr>
    </w:p>
    <w:p w:rsidR="00F0334B" w:rsidRPr="006819D0" w:rsidRDefault="00F0334B" w:rsidP="00F0334B">
      <w:pPr>
        <w:tabs>
          <w:tab w:val="left" w:pos="1560"/>
        </w:tabs>
        <w:rPr>
          <w:b/>
          <w:sz w:val="28"/>
        </w:rPr>
      </w:pPr>
      <w:r w:rsidRPr="006819D0">
        <w:rPr>
          <w:b/>
          <w:sz w:val="28"/>
        </w:rPr>
        <w:t xml:space="preserve">                                             </w:t>
      </w:r>
    </w:p>
    <w:p w:rsidR="00F0334B" w:rsidRPr="006819D0" w:rsidRDefault="00F0334B" w:rsidP="00F0334B">
      <w:pPr>
        <w:rPr>
          <w:b/>
          <w:sz w:val="28"/>
        </w:rPr>
      </w:pPr>
    </w:p>
    <w:p w:rsidR="00F0334B" w:rsidRPr="006819D0" w:rsidRDefault="00F0334B" w:rsidP="00F0334B">
      <w:pPr>
        <w:rPr>
          <w:b/>
          <w:sz w:val="28"/>
        </w:rPr>
      </w:pPr>
    </w:p>
    <w:p w:rsidR="00F0334B" w:rsidRPr="006819D0" w:rsidRDefault="00F0334B" w:rsidP="005B69A8">
      <w:pPr>
        <w:rPr>
          <w:sz w:val="28"/>
        </w:rPr>
      </w:pPr>
      <w:r w:rsidRPr="005B69A8">
        <w:rPr>
          <w:b/>
          <w:sz w:val="28"/>
        </w:rPr>
        <w:t xml:space="preserve">Nr procedury: </w:t>
      </w:r>
      <w:r w:rsidR="005B69A8">
        <w:rPr>
          <w:b/>
          <w:sz w:val="28"/>
        </w:rPr>
        <w:t>RGW 271.12.2011</w:t>
      </w:r>
    </w:p>
    <w:p w:rsidR="00F0334B" w:rsidRPr="006819D0" w:rsidRDefault="00F0334B" w:rsidP="00F0334B">
      <w:pPr>
        <w:tabs>
          <w:tab w:val="left" w:pos="1560"/>
        </w:tabs>
        <w:rPr>
          <w:sz w:val="28"/>
        </w:rPr>
      </w:pPr>
    </w:p>
    <w:p w:rsidR="00F0334B" w:rsidRPr="006819D0" w:rsidRDefault="00F0334B" w:rsidP="00F0334B">
      <w:pPr>
        <w:tabs>
          <w:tab w:val="left" w:pos="1560"/>
        </w:tabs>
        <w:rPr>
          <w:sz w:val="28"/>
        </w:rPr>
      </w:pPr>
    </w:p>
    <w:p w:rsidR="00F0334B" w:rsidRPr="006819D0" w:rsidRDefault="00F0334B" w:rsidP="00F0334B">
      <w:pPr>
        <w:tabs>
          <w:tab w:val="left" w:pos="1560"/>
        </w:tabs>
        <w:rPr>
          <w:sz w:val="28"/>
        </w:rPr>
      </w:pPr>
    </w:p>
    <w:p w:rsidR="00F0334B" w:rsidRPr="006819D0" w:rsidRDefault="00F0334B" w:rsidP="00F0334B">
      <w:pPr>
        <w:tabs>
          <w:tab w:val="left" w:pos="1560"/>
        </w:tabs>
        <w:rPr>
          <w:sz w:val="28"/>
        </w:rPr>
      </w:pPr>
    </w:p>
    <w:p w:rsidR="00F0334B" w:rsidRPr="006819D0" w:rsidRDefault="00F0334B" w:rsidP="00F0334B">
      <w:pPr>
        <w:tabs>
          <w:tab w:val="left" w:pos="1560"/>
        </w:tabs>
        <w:rPr>
          <w:sz w:val="28"/>
        </w:rPr>
      </w:pPr>
    </w:p>
    <w:p w:rsidR="00F0334B" w:rsidRPr="006819D0" w:rsidRDefault="00F0334B" w:rsidP="00F0334B">
      <w:pPr>
        <w:tabs>
          <w:tab w:val="left" w:pos="1560"/>
        </w:tabs>
        <w:rPr>
          <w:sz w:val="28"/>
        </w:rPr>
      </w:pPr>
    </w:p>
    <w:p w:rsidR="00F0334B" w:rsidRPr="006819D0" w:rsidRDefault="00F0334B" w:rsidP="00F0334B">
      <w:pPr>
        <w:tabs>
          <w:tab w:val="left" w:pos="1560"/>
        </w:tabs>
        <w:rPr>
          <w:sz w:val="28"/>
        </w:rPr>
      </w:pPr>
    </w:p>
    <w:p w:rsidR="00F0334B" w:rsidRPr="006819D0" w:rsidRDefault="00F0334B" w:rsidP="00F0334B">
      <w:pPr>
        <w:tabs>
          <w:tab w:val="left" w:pos="1560"/>
        </w:tabs>
        <w:rPr>
          <w:sz w:val="28"/>
        </w:rPr>
      </w:pPr>
    </w:p>
    <w:p w:rsidR="00F0334B" w:rsidRPr="006819D0" w:rsidRDefault="00F0334B" w:rsidP="00F0334B">
      <w:pPr>
        <w:tabs>
          <w:tab w:val="left" w:pos="1560"/>
        </w:tabs>
        <w:rPr>
          <w:sz w:val="28"/>
        </w:rPr>
      </w:pPr>
    </w:p>
    <w:p w:rsidR="00F0334B" w:rsidRPr="006819D0" w:rsidRDefault="00F0334B" w:rsidP="00F0334B">
      <w:pPr>
        <w:tabs>
          <w:tab w:val="left" w:pos="1560"/>
        </w:tabs>
        <w:rPr>
          <w:sz w:val="28"/>
        </w:rPr>
      </w:pPr>
      <w:r w:rsidRPr="006819D0">
        <w:rPr>
          <w:sz w:val="28"/>
        </w:rPr>
        <w:t>Zatwierdził : ………………………</w:t>
      </w:r>
    </w:p>
    <w:p w:rsidR="00F0334B" w:rsidRPr="006819D0" w:rsidRDefault="00F0334B" w:rsidP="00F0334B">
      <w:pPr>
        <w:tabs>
          <w:tab w:val="left" w:pos="1560"/>
        </w:tabs>
        <w:rPr>
          <w:sz w:val="28"/>
        </w:rPr>
      </w:pPr>
    </w:p>
    <w:p w:rsidR="00F0334B" w:rsidRPr="006819D0" w:rsidRDefault="00F0334B" w:rsidP="00F0334B">
      <w:pPr>
        <w:tabs>
          <w:tab w:val="left" w:pos="1560"/>
        </w:tabs>
        <w:rPr>
          <w:sz w:val="28"/>
        </w:rPr>
      </w:pPr>
    </w:p>
    <w:p w:rsidR="00F0334B" w:rsidRPr="006819D0" w:rsidRDefault="00F0334B" w:rsidP="00F0334B">
      <w:pPr>
        <w:tabs>
          <w:tab w:val="left" w:pos="1560"/>
        </w:tabs>
        <w:rPr>
          <w:sz w:val="28"/>
        </w:rPr>
      </w:pPr>
    </w:p>
    <w:p w:rsidR="00F0334B" w:rsidRPr="006819D0" w:rsidRDefault="00F0334B" w:rsidP="00F0334B">
      <w:pPr>
        <w:tabs>
          <w:tab w:val="left" w:pos="1560"/>
        </w:tabs>
        <w:rPr>
          <w:sz w:val="28"/>
        </w:rPr>
      </w:pPr>
    </w:p>
    <w:p w:rsidR="00F0334B" w:rsidRPr="006819D0" w:rsidRDefault="00F0334B" w:rsidP="00F0334B">
      <w:pPr>
        <w:tabs>
          <w:tab w:val="left" w:pos="1560"/>
        </w:tabs>
        <w:rPr>
          <w:sz w:val="28"/>
        </w:rPr>
      </w:pPr>
    </w:p>
    <w:p w:rsidR="00F0334B" w:rsidRPr="006819D0" w:rsidRDefault="00F0334B" w:rsidP="00F0334B">
      <w:pPr>
        <w:tabs>
          <w:tab w:val="left" w:pos="1560"/>
        </w:tabs>
        <w:rPr>
          <w:sz w:val="28"/>
        </w:rPr>
      </w:pPr>
    </w:p>
    <w:p w:rsidR="00F0334B" w:rsidRPr="006819D0" w:rsidRDefault="00F0334B" w:rsidP="00F0334B">
      <w:pPr>
        <w:pStyle w:val="Tytu"/>
        <w:jc w:val="left"/>
        <w:rPr>
          <w:rFonts w:ascii="Times New Roman" w:hAnsi="Times New Roman"/>
          <w:sz w:val="24"/>
          <w:szCs w:val="24"/>
        </w:rPr>
      </w:pPr>
    </w:p>
    <w:p w:rsidR="00F0334B" w:rsidRPr="006819D0" w:rsidRDefault="00F0334B" w:rsidP="00F0334B">
      <w:pPr>
        <w:pStyle w:val="Nagwek3"/>
        <w:jc w:val="center"/>
        <w:rPr>
          <w:sz w:val="40"/>
        </w:rPr>
      </w:pPr>
      <w:r w:rsidRPr="006819D0">
        <w:rPr>
          <w:sz w:val="40"/>
        </w:rPr>
        <w:lastRenderedPageBreak/>
        <w:t>Specyfikacja istotnych warunków zamówienia</w:t>
      </w:r>
    </w:p>
    <w:p w:rsidR="00F0334B" w:rsidRPr="006819D0" w:rsidRDefault="00F0334B" w:rsidP="00F0334B">
      <w:pPr>
        <w:rPr>
          <w:b/>
          <w:sz w:val="24"/>
        </w:rPr>
      </w:pPr>
    </w:p>
    <w:p w:rsidR="00F0334B" w:rsidRPr="006819D0" w:rsidRDefault="00F0334B" w:rsidP="00F0334B">
      <w:pPr>
        <w:rPr>
          <w:b/>
          <w:sz w:val="24"/>
        </w:rPr>
      </w:pPr>
      <w:r w:rsidRPr="006819D0">
        <w:rPr>
          <w:b/>
          <w:sz w:val="24"/>
        </w:rPr>
        <w:t xml:space="preserve">I. </w:t>
      </w:r>
      <w:r w:rsidRPr="006819D0">
        <w:rPr>
          <w:b/>
          <w:sz w:val="24"/>
        </w:rPr>
        <w:tab/>
        <w:t>ZAMAWIAJĄCY</w:t>
      </w:r>
    </w:p>
    <w:p w:rsidR="00F0334B" w:rsidRPr="006819D0" w:rsidRDefault="00F0334B" w:rsidP="00F0334B">
      <w:pPr>
        <w:jc w:val="both"/>
        <w:rPr>
          <w:sz w:val="24"/>
          <w:szCs w:val="24"/>
        </w:rPr>
      </w:pPr>
      <w:r w:rsidRPr="006819D0">
        <w:rPr>
          <w:b/>
        </w:rPr>
        <w:br/>
      </w:r>
      <w:r w:rsidRPr="006819D0">
        <w:rPr>
          <w:b/>
          <w:sz w:val="24"/>
          <w:szCs w:val="24"/>
        </w:rPr>
        <w:t xml:space="preserve">Wójt Gminy Dębowiec </w:t>
      </w:r>
      <w:r w:rsidRPr="006819D0">
        <w:rPr>
          <w:sz w:val="24"/>
          <w:szCs w:val="24"/>
        </w:rPr>
        <w:t xml:space="preserve"> zwany w dalszej części „Zamawiającym”, ogłasza przetarg nieograniczony o wartości zamówienia mniejszej niż kwoty określone w przepisach wydanych na podstawie art. 11 ust. 8  Ustawy Prawo zamówień publicznych z dnia 29.01.2004 r. (Dz. U. z 2010r. Nr 113 poz. 759, z późniejszymi zmianami) na:</w:t>
      </w:r>
    </w:p>
    <w:p w:rsidR="00F0334B" w:rsidRPr="006819D0" w:rsidRDefault="00F0334B" w:rsidP="00F0334B">
      <w:pPr>
        <w:pStyle w:val="Tekstpodstawowy"/>
        <w:jc w:val="center"/>
        <w:rPr>
          <w:rFonts w:ascii="Times New Roman" w:hAnsi="Times New Roman"/>
          <w:b/>
          <w:sz w:val="28"/>
          <w:szCs w:val="28"/>
        </w:rPr>
      </w:pPr>
      <w:r w:rsidRPr="006819D0">
        <w:rPr>
          <w:rFonts w:ascii="Times New Roman" w:hAnsi="Times New Roman"/>
          <w:b/>
          <w:sz w:val="28"/>
          <w:szCs w:val="28"/>
        </w:rPr>
        <w:t>„</w:t>
      </w:r>
      <w:r>
        <w:rPr>
          <w:rFonts w:ascii="Times New Roman" w:hAnsi="Times New Roman"/>
          <w:b/>
          <w:sz w:val="28"/>
          <w:szCs w:val="28"/>
        </w:rPr>
        <w:t>Przeb</w:t>
      </w:r>
      <w:r w:rsidRPr="006819D0">
        <w:rPr>
          <w:rFonts w:ascii="Times New Roman" w:hAnsi="Times New Roman"/>
          <w:b/>
          <w:sz w:val="28"/>
          <w:szCs w:val="28"/>
        </w:rPr>
        <w:t xml:space="preserve">udowa </w:t>
      </w:r>
      <w:r>
        <w:rPr>
          <w:rFonts w:ascii="Times New Roman" w:hAnsi="Times New Roman"/>
          <w:b/>
          <w:sz w:val="28"/>
          <w:szCs w:val="28"/>
        </w:rPr>
        <w:t xml:space="preserve">drogi gminnej k. </w:t>
      </w:r>
      <w:r w:rsidR="00C576BE">
        <w:rPr>
          <w:rFonts w:ascii="Times New Roman" w:hAnsi="Times New Roman"/>
          <w:b/>
          <w:sz w:val="28"/>
          <w:szCs w:val="28"/>
        </w:rPr>
        <w:t>Brudnego</w:t>
      </w:r>
      <w:r>
        <w:rPr>
          <w:rFonts w:ascii="Times New Roman" w:hAnsi="Times New Roman"/>
          <w:b/>
          <w:sz w:val="28"/>
          <w:szCs w:val="28"/>
        </w:rPr>
        <w:t xml:space="preserve"> w </w:t>
      </w:r>
      <w:r w:rsidR="00C576BE">
        <w:rPr>
          <w:rFonts w:ascii="Times New Roman" w:hAnsi="Times New Roman"/>
          <w:b/>
          <w:sz w:val="28"/>
          <w:szCs w:val="28"/>
        </w:rPr>
        <w:t>Simoradzu</w:t>
      </w:r>
      <w:r w:rsidRPr="006819D0">
        <w:rPr>
          <w:rFonts w:ascii="Times New Roman" w:hAnsi="Times New Roman"/>
          <w:b/>
          <w:sz w:val="28"/>
          <w:szCs w:val="28"/>
        </w:rPr>
        <w:t>”</w:t>
      </w:r>
    </w:p>
    <w:p w:rsidR="00F0334B" w:rsidRPr="006819D0" w:rsidRDefault="00F0334B" w:rsidP="00F0334B">
      <w:pPr>
        <w:pStyle w:val="Tekstpodstawowy"/>
        <w:jc w:val="center"/>
        <w:rPr>
          <w:rFonts w:ascii="Times New Roman" w:hAnsi="Times New Roman"/>
          <w:sz w:val="32"/>
          <w:szCs w:val="32"/>
        </w:rPr>
      </w:pPr>
    </w:p>
    <w:p w:rsidR="00F0334B" w:rsidRPr="006819D0" w:rsidRDefault="00F0334B" w:rsidP="00F0334B">
      <w:pPr>
        <w:jc w:val="both"/>
        <w:rPr>
          <w:b/>
          <w:sz w:val="24"/>
        </w:rPr>
      </w:pPr>
      <w:r w:rsidRPr="006819D0">
        <w:rPr>
          <w:b/>
          <w:sz w:val="24"/>
        </w:rPr>
        <w:t xml:space="preserve">II. </w:t>
      </w:r>
      <w:r w:rsidRPr="006819D0">
        <w:rPr>
          <w:b/>
          <w:sz w:val="24"/>
        </w:rPr>
        <w:tab/>
        <w:t>TRYB UDZIELANIA ZAMÓWIENIA</w:t>
      </w:r>
    </w:p>
    <w:p w:rsidR="00F0334B" w:rsidRPr="006819D0" w:rsidRDefault="00F0334B" w:rsidP="00F0334B">
      <w:pPr>
        <w:jc w:val="both"/>
        <w:rPr>
          <w:b/>
          <w:sz w:val="24"/>
        </w:rPr>
      </w:pPr>
      <w:r w:rsidRPr="006819D0">
        <w:rPr>
          <w:b/>
          <w:sz w:val="24"/>
        </w:rPr>
        <w:t>Postępowanie prowadzone jest w trybie przetargu nieograniczonego zgodnie z art. 39 ustawy PZP.</w:t>
      </w:r>
    </w:p>
    <w:p w:rsidR="00F0334B" w:rsidRPr="006819D0" w:rsidRDefault="00F0334B" w:rsidP="00F0334B">
      <w:pPr>
        <w:jc w:val="both"/>
        <w:rPr>
          <w:b/>
          <w:sz w:val="24"/>
        </w:rPr>
      </w:pPr>
    </w:p>
    <w:p w:rsidR="00F0334B" w:rsidRPr="006819D0" w:rsidRDefault="00F0334B" w:rsidP="00F0334B">
      <w:pPr>
        <w:jc w:val="both"/>
        <w:rPr>
          <w:sz w:val="24"/>
        </w:rPr>
      </w:pPr>
      <w:r w:rsidRPr="006819D0">
        <w:rPr>
          <w:b/>
          <w:sz w:val="24"/>
        </w:rPr>
        <w:t>III.</w:t>
      </w:r>
      <w:r w:rsidRPr="006819D0">
        <w:rPr>
          <w:b/>
          <w:sz w:val="24"/>
        </w:rPr>
        <w:tab/>
        <w:t>OPIS PRZEDMIOTU ZAMÓWIENIA</w:t>
      </w:r>
      <w:r w:rsidRPr="006819D0">
        <w:rPr>
          <w:sz w:val="24"/>
        </w:rPr>
        <w:t>.</w:t>
      </w:r>
    </w:p>
    <w:p w:rsidR="00F0334B" w:rsidRPr="006819D0" w:rsidRDefault="00F0334B" w:rsidP="00F0334B">
      <w:pPr>
        <w:jc w:val="both"/>
        <w:rPr>
          <w:sz w:val="24"/>
          <w:szCs w:val="24"/>
        </w:rPr>
      </w:pPr>
    </w:p>
    <w:p w:rsidR="00F0334B" w:rsidRPr="006819D0" w:rsidRDefault="00F0334B" w:rsidP="00F0334B">
      <w:pPr>
        <w:rPr>
          <w:b/>
          <w:bCs/>
          <w:sz w:val="24"/>
          <w:szCs w:val="24"/>
        </w:rPr>
      </w:pPr>
      <w:r w:rsidRPr="006819D0">
        <w:rPr>
          <w:b/>
          <w:bCs/>
          <w:sz w:val="24"/>
          <w:szCs w:val="24"/>
        </w:rPr>
        <w:t xml:space="preserve">Nazwa zadania: </w:t>
      </w:r>
    </w:p>
    <w:p w:rsidR="00F0334B" w:rsidRPr="006819D0" w:rsidRDefault="00F0334B" w:rsidP="00F0334B">
      <w:pPr>
        <w:pStyle w:val="Tekstpodstawowy"/>
        <w:rPr>
          <w:rFonts w:ascii="Times New Roman" w:hAnsi="Times New Roman"/>
          <w:b/>
          <w:szCs w:val="24"/>
        </w:rPr>
      </w:pPr>
      <w:r w:rsidRPr="006819D0">
        <w:rPr>
          <w:rFonts w:ascii="Times New Roman" w:hAnsi="Times New Roman"/>
          <w:b/>
          <w:szCs w:val="24"/>
        </w:rPr>
        <w:t>„</w:t>
      </w:r>
      <w:r>
        <w:rPr>
          <w:rFonts w:ascii="Times New Roman" w:hAnsi="Times New Roman"/>
          <w:b/>
          <w:szCs w:val="24"/>
        </w:rPr>
        <w:t>Przeb</w:t>
      </w:r>
      <w:r w:rsidRPr="006819D0">
        <w:rPr>
          <w:rFonts w:ascii="Times New Roman" w:hAnsi="Times New Roman"/>
          <w:b/>
          <w:szCs w:val="24"/>
        </w:rPr>
        <w:t xml:space="preserve">udowa </w:t>
      </w:r>
      <w:r>
        <w:rPr>
          <w:rFonts w:ascii="Times New Roman" w:hAnsi="Times New Roman"/>
          <w:b/>
          <w:szCs w:val="24"/>
        </w:rPr>
        <w:t>drogi gminnej k. Brudnego w Simoradzu</w:t>
      </w:r>
      <w:r w:rsidRPr="006819D0">
        <w:rPr>
          <w:rFonts w:ascii="Times New Roman" w:hAnsi="Times New Roman"/>
          <w:b/>
          <w:szCs w:val="24"/>
        </w:rPr>
        <w:t>”</w:t>
      </w:r>
      <w:r>
        <w:rPr>
          <w:rFonts w:ascii="Times New Roman" w:hAnsi="Times New Roman"/>
          <w:b/>
          <w:szCs w:val="24"/>
        </w:rPr>
        <w:t xml:space="preserve"> </w:t>
      </w:r>
    </w:p>
    <w:p w:rsidR="00F0334B" w:rsidRPr="006819D0" w:rsidRDefault="00F0334B" w:rsidP="00F0334B">
      <w:pPr>
        <w:pStyle w:val="Tekstpodstawowy"/>
        <w:rPr>
          <w:rFonts w:ascii="Times New Roman" w:hAnsi="Times New Roman"/>
          <w:b/>
          <w:szCs w:val="24"/>
        </w:rPr>
      </w:pPr>
    </w:p>
    <w:p w:rsidR="00F0334B" w:rsidRPr="006819D0" w:rsidRDefault="00F0334B" w:rsidP="00F0334B">
      <w:pPr>
        <w:rPr>
          <w:b/>
          <w:bCs/>
          <w:sz w:val="24"/>
          <w:szCs w:val="24"/>
        </w:rPr>
      </w:pPr>
    </w:p>
    <w:p w:rsidR="00F0334B" w:rsidRPr="006819D0" w:rsidRDefault="00F0334B" w:rsidP="00F0334B">
      <w:pPr>
        <w:pStyle w:val="Tekstpodstawowywcity2"/>
        <w:spacing w:before="120"/>
        <w:ind w:left="0"/>
        <w:jc w:val="both"/>
      </w:pPr>
      <w:r w:rsidRPr="006819D0">
        <w:rPr>
          <w:b/>
        </w:rPr>
        <w:tab/>
        <w:t>OPIS PRZEDMIOTU ZAMÓWIENIA</w:t>
      </w:r>
      <w:r w:rsidRPr="006819D0">
        <w:t>.</w:t>
      </w:r>
    </w:p>
    <w:p w:rsidR="00F0334B" w:rsidRDefault="00F0334B" w:rsidP="00F0334B">
      <w:pPr>
        <w:pStyle w:val="Tekstpodstawowywcity2"/>
        <w:spacing w:before="120"/>
        <w:ind w:left="0"/>
        <w:jc w:val="both"/>
        <w:rPr>
          <w:sz w:val="22"/>
        </w:rPr>
      </w:pPr>
      <w:r w:rsidRPr="006819D0">
        <w:t xml:space="preserve">      </w:t>
      </w:r>
      <w:r w:rsidRPr="006819D0">
        <w:rPr>
          <w:sz w:val="22"/>
        </w:rPr>
        <w:t>Na przedmiot zadania składa się następujący zakres rzeczowy:</w:t>
      </w:r>
    </w:p>
    <w:p w:rsidR="00F0334B" w:rsidRDefault="00F0334B" w:rsidP="00F0334B">
      <w:pPr>
        <w:pStyle w:val="Tekstpodstawowy"/>
        <w:ind w:left="375"/>
        <w:rPr>
          <w:rFonts w:ascii="Times New Roman" w:hAnsi="Times New Roman"/>
          <w:b/>
          <w:szCs w:val="24"/>
        </w:rPr>
      </w:pPr>
    </w:p>
    <w:p w:rsidR="00F0334B" w:rsidRDefault="00F0334B" w:rsidP="00C576BE">
      <w:pPr>
        <w:pStyle w:val="Tekstpodstawowy"/>
        <w:ind w:left="15"/>
        <w:rPr>
          <w:rFonts w:ascii="Times New Roman" w:hAnsi="Times New Roman"/>
          <w:b/>
          <w:szCs w:val="24"/>
        </w:rPr>
      </w:pPr>
      <w:r w:rsidRPr="006819D0">
        <w:rPr>
          <w:rFonts w:ascii="Times New Roman" w:hAnsi="Times New Roman"/>
          <w:b/>
          <w:szCs w:val="24"/>
        </w:rPr>
        <w:t>„</w:t>
      </w:r>
      <w:r>
        <w:rPr>
          <w:rFonts w:ascii="Times New Roman" w:hAnsi="Times New Roman"/>
          <w:b/>
          <w:szCs w:val="24"/>
        </w:rPr>
        <w:t>Przeb</w:t>
      </w:r>
      <w:r w:rsidRPr="006819D0">
        <w:rPr>
          <w:rFonts w:ascii="Times New Roman" w:hAnsi="Times New Roman"/>
          <w:b/>
          <w:szCs w:val="24"/>
        </w:rPr>
        <w:t xml:space="preserve">udowa </w:t>
      </w:r>
      <w:r>
        <w:rPr>
          <w:rFonts w:ascii="Times New Roman" w:hAnsi="Times New Roman"/>
          <w:b/>
          <w:szCs w:val="24"/>
        </w:rPr>
        <w:t xml:space="preserve">drogi gminnej k. Brudnego w </w:t>
      </w:r>
      <w:r w:rsidR="00C576BE">
        <w:rPr>
          <w:rFonts w:ascii="Times New Roman" w:hAnsi="Times New Roman"/>
          <w:b/>
          <w:szCs w:val="24"/>
        </w:rPr>
        <w:t>Simoradzu</w:t>
      </w:r>
      <w:r w:rsidRPr="006819D0">
        <w:rPr>
          <w:rFonts w:ascii="Times New Roman" w:hAnsi="Times New Roman"/>
          <w:b/>
          <w:szCs w:val="24"/>
        </w:rPr>
        <w:t>”</w:t>
      </w:r>
      <w:r>
        <w:rPr>
          <w:rFonts w:ascii="Times New Roman" w:hAnsi="Times New Roman"/>
          <w:b/>
          <w:szCs w:val="24"/>
        </w:rPr>
        <w:t xml:space="preserve"> </w:t>
      </w:r>
    </w:p>
    <w:p w:rsidR="00F0334B" w:rsidRPr="006819D0" w:rsidRDefault="00F0334B" w:rsidP="00F0334B">
      <w:pPr>
        <w:pStyle w:val="Tekstpodstawowy"/>
        <w:ind w:left="375"/>
        <w:rPr>
          <w:rFonts w:ascii="Times New Roman" w:hAnsi="Times New Roman"/>
          <w:b/>
          <w:szCs w:val="24"/>
        </w:rPr>
      </w:pPr>
    </w:p>
    <w:p w:rsidR="00F0334B" w:rsidRPr="00333B99" w:rsidRDefault="00F0334B" w:rsidP="00F0334B">
      <w:pPr>
        <w:numPr>
          <w:ilvl w:val="0"/>
          <w:numId w:val="15"/>
        </w:numPr>
        <w:spacing w:line="281" w:lineRule="auto"/>
        <w:ind w:left="1418" w:hanging="709"/>
        <w:rPr>
          <w:sz w:val="22"/>
          <w:szCs w:val="22"/>
          <w:vertAlign w:val="superscript"/>
        </w:rPr>
      </w:pPr>
      <w:r w:rsidRPr="00333B99">
        <w:rPr>
          <w:sz w:val="22"/>
          <w:szCs w:val="22"/>
        </w:rPr>
        <w:t>wykonanie nawierzchni ulepszonej drogi masą asfaltobetonową (warstwa wyrównawcza o gr. 5cm</w:t>
      </w:r>
      <w:r>
        <w:rPr>
          <w:sz w:val="22"/>
          <w:szCs w:val="22"/>
        </w:rPr>
        <w:t xml:space="preserve"> </w:t>
      </w:r>
      <w:r w:rsidRPr="00333B99">
        <w:rPr>
          <w:sz w:val="22"/>
          <w:szCs w:val="22"/>
        </w:rPr>
        <w:t xml:space="preserve">i warstwa ścieralna o gr. 5cm) – </w:t>
      </w:r>
      <w:r w:rsidRPr="00333B99">
        <w:rPr>
          <w:b/>
          <w:sz w:val="22"/>
          <w:szCs w:val="22"/>
        </w:rPr>
        <w:t>1030,0 m</w:t>
      </w:r>
      <w:r w:rsidRPr="00333B99">
        <w:rPr>
          <w:b/>
          <w:sz w:val="22"/>
          <w:szCs w:val="22"/>
          <w:vertAlign w:val="superscript"/>
        </w:rPr>
        <w:t>2</w:t>
      </w:r>
    </w:p>
    <w:p w:rsidR="00F0334B" w:rsidRDefault="00F0334B" w:rsidP="00F0334B">
      <w:pPr>
        <w:numPr>
          <w:ilvl w:val="0"/>
          <w:numId w:val="15"/>
        </w:numPr>
        <w:spacing w:line="281" w:lineRule="auto"/>
        <w:ind w:left="1418" w:hanging="709"/>
        <w:rPr>
          <w:sz w:val="22"/>
          <w:szCs w:val="22"/>
        </w:rPr>
      </w:pPr>
      <w:r w:rsidRPr="008B0854">
        <w:rPr>
          <w:sz w:val="22"/>
          <w:szCs w:val="22"/>
        </w:rPr>
        <w:t>wykonaniem obustronnych poboczy k</w:t>
      </w:r>
      <w:r>
        <w:rPr>
          <w:sz w:val="22"/>
          <w:szCs w:val="22"/>
        </w:rPr>
        <w:t xml:space="preserve">amiennych o szerokości 0,50 mb – </w:t>
      </w:r>
      <w:r>
        <w:rPr>
          <w:b/>
          <w:sz w:val="22"/>
          <w:szCs w:val="22"/>
        </w:rPr>
        <w:t>34</w:t>
      </w:r>
      <w:r w:rsidRPr="00AF3615">
        <w:rPr>
          <w:b/>
          <w:sz w:val="22"/>
          <w:szCs w:val="22"/>
        </w:rPr>
        <w:t>0 m</w:t>
      </w:r>
      <w:r w:rsidRPr="00AF3615">
        <w:rPr>
          <w:b/>
          <w:sz w:val="22"/>
          <w:szCs w:val="22"/>
          <w:vertAlign w:val="superscript"/>
        </w:rPr>
        <w:t>2</w:t>
      </w:r>
    </w:p>
    <w:p w:rsidR="00F0334B" w:rsidRDefault="00F0334B" w:rsidP="00F0334B">
      <w:pPr>
        <w:numPr>
          <w:ilvl w:val="0"/>
          <w:numId w:val="15"/>
        </w:numPr>
        <w:spacing w:line="281" w:lineRule="auto"/>
        <w:ind w:left="1418" w:hanging="709"/>
        <w:rPr>
          <w:sz w:val="22"/>
          <w:szCs w:val="22"/>
        </w:rPr>
      </w:pPr>
      <w:r w:rsidRPr="008B0854">
        <w:rPr>
          <w:sz w:val="22"/>
          <w:szCs w:val="22"/>
        </w:rPr>
        <w:t xml:space="preserve">udrożnienie istniejących rowów odwadniających. </w:t>
      </w:r>
      <w:r>
        <w:rPr>
          <w:sz w:val="22"/>
          <w:szCs w:val="22"/>
        </w:rPr>
        <w:t xml:space="preserve">– </w:t>
      </w:r>
      <w:r>
        <w:rPr>
          <w:b/>
          <w:sz w:val="22"/>
          <w:szCs w:val="22"/>
        </w:rPr>
        <w:t>276</w:t>
      </w:r>
      <w:r w:rsidRPr="00AF3615">
        <w:rPr>
          <w:b/>
          <w:sz w:val="22"/>
          <w:szCs w:val="22"/>
        </w:rPr>
        <w:t>mb</w:t>
      </w:r>
    </w:p>
    <w:p w:rsidR="00F0334B" w:rsidRDefault="00F0334B" w:rsidP="00F0334B">
      <w:pPr>
        <w:numPr>
          <w:ilvl w:val="0"/>
          <w:numId w:val="15"/>
        </w:numPr>
        <w:spacing w:line="281" w:lineRule="auto"/>
        <w:ind w:left="1418" w:hanging="709"/>
        <w:rPr>
          <w:sz w:val="22"/>
          <w:szCs w:val="22"/>
        </w:rPr>
      </w:pPr>
      <w:r w:rsidRPr="008B0854">
        <w:rPr>
          <w:sz w:val="22"/>
          <w:szCs w:val="22"/>
        </w:rPr>
        <w:t>wymiana uszkodzonego przepustu w poprzez wymianę niedrożnych rur</w:t>
      </w:r>
      <w:r w:rsidRPr="00333B99">
        <w:rPr>
          <w:sz w:val="22"/>
          <w:szCs w:val="22"/>
        </w:rPr>
        <w:t xml:space="preserve"> </w:t>
      </w:r>
      <w:r w:rsidRPr="008B0854">
        <w:rPr>
          <w:sz w:val="22"/>
          <w:szCs w:val="22"/>
        </w:rPr>
        <w:t>Ø</w:t>
      </w:r>
      <w:r>
        <w:rPr>
          <w:sz w:val="22"/>
          <w:szCs w:val="22"/>
        </w:rPr>
        <w:t xml:space="preserve"> 400, </w:t>
      </w:r>
      <w:r w:rsidRPr="008B0854">
        <w:rPr>
          <w:sz w:val="22"/>
          <w:szCs w:val="22"/>
        </w:rPr>
        <w:t>wykonani</w:t>
      </w:r>
      <w:r>
        <w:rPr>
          <w:sz w:val="22"/>
          <w:szCs w:val="22"/>
        </w:rPr>
        <w:t>e</w:t>
      </w:r>
      <w:r w:rsidRPr="008B0854">
        <w:rPr>
          <w:sz w:val="22"/>
          <w:szCs w:val="22"/>
        </w:rPr>
        <w:t xml:space="preserve"> ścianki czołowej</w:t>
      </w:r>
      <w:r>
        <w:rPr>
          <w:sz w:val="22"/>
          <w:szCs w:val="22"/>
        </w:rPr>
        <w:t xml:space="preserve"> – </w:t>
      </w:r>
      <w:r w:rsidRPr="00333B99">
        <w:rPr>
          <w:b/>
          <w:sz w:val="22"/>
          <w:szCs w:val="22"/>
        </w:rPr>
        <w:t>18,0mb</w:t>
      </w:r>
      <w:r w:rsidRPr="008B0854">
        <w:rPr>
          <w:sz w:val="22"/>
          <w:szCs w:val="22"/>
        </w:rPr>
        <w:t xml:space="preserve"> </w:t>
      </w:r>
    </w:p>
    <w:p w:rsidR="00F0334B" w:rsidRPr="00333B99" w:rsidRDefault="00F0334B" w:rsidP="00F0334B">
      <w:pPr>
        <w:numPr>
          <w:ilvl w:val="0"/>
          <w:numId w:val="15"/>
        </w:numPr>
        <w:spacing w:line="281" w:lineRule="auto"/>
        <w:ind w:left="1418" w:hanging="709"/>
        <w:rPr>
          <w:sz w:val="22"/>
          <w:szCs w:val="22"/>
        </w:rPr>
      </w:pPr>
      <w:r w:rsidRPr="008B0854">
        <w:rPr>
          <w:sz w:val="22"/>
          <w:szCs w:val="22"/>
        </w:rPr>
        <w:t xml:space="preserve">wymiana </w:t>
      </w:r>
      <w:r>
        <w:rPr>
          <w:sz w:val="22"/>
          <w:szCs w:val="22"/>
        </w:rPr>
        <w:t xml:space="preserve">przepust z </w:t>
      </w:r>
      <w:r w:rsidRPr="008B0854">
        <w:rPr>
          <w:sz w:val="22"/>
          <w:szCs w:val="22"/>
        </w:rPr>
        <w:t>rur</w:t>
      </w:r>
      <w:r>
        <w:rPr>
          <w:sz w:val="22"/>
          <w:szCs w:val="22"/>
        </w:rPr>
        <w:t xml:space="preserve"> </w:t>
      </w:r>
      <w:r w:rsidRPr="008B0854">
        <w:rPr>
          <w:sz w:val="22"/>
          <w:szCs w:val="22"/>
        </w:rPr>
        <w:t>Ø</w:t>
      </w:r>
      <w:r>
        <w:rPr>
          <w:sz w:val="22"/>
          <w:szCs w:val="22"/>
        </w:rPr>
        <w:t xml:space="preserve"> 400 , </w:t>
      </w:r>
      <w:r w:rsidRPr="008B0854">
        <w:rPr>
          <w:sz w:val="22"/>
          <w:szCs w:val="22"/>
        </w:rPr>
        <w:t>wykonani</w:t>
      </w:r>
      <w:r>
        <w:rPr>
          <w:sz w:val="22"/>
          <w:szCs w:val="22"/>
        </w:rPr>
        <w:t>e</w:t>
      </w:r>
      <w:r w:rsidRPr="008B0854">
        <w:rPr>
          <w:sz w:val="22"/>
          <w:szCs w:val="22"/>
        </w:rPr>
        <w:t xml:space="preserve"> ścianki czołowej</w:t>
      </w:r>
      <w:r>
        <w:rPr>
          <w:sz w:val="22"/>
          <w:szCs w:val="22"/>
        </w:rPr>
        <w:t xml:space="preserve"> – </w:t>
      </w:r>
      <w:r w:rsidRPr="00333B99">
        <w:rPr>
          <w:b/>
          <w:sz w:val="22"/>
          <w:szCs w:val="22"/>
        </w:rPr>
        <w:t>5,0mb</w:t>
      </w:r>
    </w:p>
    <w:p w:rsidR="00F0334B" w:rsidRPr="00333B99" w:rsidRDefault="00F0334B" w:rsidP="00F0334B">
      <w:pPr>
        <w:numPr>
          <w:ilvl w:val="0"/>
          <w:numId w:val="15"/>
        </w:numPr>
        <w:spacing w:line="281" w:lineRule="auto"/>
        <w:ind w:left="1418" w:hanging="709"/>
        <w:rPr>
          <w:sz w:val="22"/>
          <w:szCs w:val="22"/>
        </w:rPr>
      </w:pPr>
      <w:r w:rsidRPr="00333B99">
        <w:rPr>
          <w:sz w:val="22"/>
          <w:szCs w:val="22"/>
        </w:rPr>
        <w:t>Czyszczenie istniejących przepustów z namułu</w:t>
      </w:r>
      <w:r>
        <w:rPr>
          <w:sz w:val="22"/>
          <w:szCs w:val="22"/>
        </w:rPr>
        <w:t xml:space="preserve"> – </w:t>
      </w:r>
      <w:r w:rsidRPr="00333B99">
        <w:rPr>
          <w:b/>
          <w:sz w:val="22"/>
          <w:szCs w:val="22"/>
        </w:rPr>
        <w:t>18,0 mb</w:t>
      </w:r>
    </w:p>
    <w:p w:rsidR="00F0334B" w:rsidRPr="008B0854" w:rsidRDefault="00F0334B" w:rsidP="00F0334B">
      <w:pPr>
        <w:numPr>
          <w:ilvl w:val="0"/>
          <w:numId w:val="15"/>
        </w:numPr>
        <w:spacing w:line="281" w:lineRule="auto"/>
        <w:ind w:left="1418" w:hanging="709"/>
        <w:rPr>
          <w:rFonts w:ascii="Arial" w:hAnsi="Arial" w:cs="Arial"/>
          <w:sz w:val="22"/>
          <w:szCs w:val="22"/>
        </w:rPr>
      </w:pPr>
      <w:r>
        <w:rPr>
          <w:sz w:val="22"/>
          <w:szCs w:val="22"/>
        </w:rPr>
        <w:t>w</w:t>
      </w:r>
      <w:r w:rsidRPr="008B0854">
        <w:rPr>
          <w:sz w:val="22"/>
          <w:szCs w:val="22"/>
        </w:rPr>
        <w:t xml:space="preserve">ykonanie zjazdów </w:t>
      </w:r>
      <w:r>
        <w:rPr>
          <w:sz w:val="22"/>
          <w:szCs w:val="22"/>
        </w:rPr>
        <w:t xml:space="preserve"> </w:t>
      </w:r>
      <w:r w:rsidRPr="008B0854">
        <w:rPr>
          <w:sz w:val="22"/>
          <w:szCs w:val="22"/>
        </w:rPr>
        <w:t>z nawierzchni asfaltobetonowych gr. 5cm na szerokość średnio 1,5mb od krawędzi drogi na uprzednio przygotowanej, wyrównanej podbudowie kamiennej o grubości ok. 8cm.</w:t>
      </w:r>
      <w:r>
        <w:rPr>
          <w:sz w:val="22"/>
          <w:szCs w:val="22"/>
        </w:rPr>
        <w:t xml:space="preserve"> -  </w:t>
      </w:r>
      <w:r w:rsidRPr="00AF3615">
        <w:rPr>
          <w:b/>
          <w:sz w:val="22"/>
          <w:szCs w:val="22"/>
        </w:rPr>
        <w:t>113,3 m</w:t>
      </w:r>
      <w:r w:rsidRPr="00AF3615">
        <w:rPr>
          <w:b/>
          <w:sz w:val="22"/>
          <w:szCs w:val="22"/>
          <w:vertAlign w:val="superscript"/>
        </w:rPr>
        <w:t>2</w:t>
      </w:r>
    </w:p>
    <w:p w:rsidR="00F0334B" w:rsidRPr="006819D0" w:rsidRDefault="00F0334B" w:rsidP="00F0334B">
      <w:pPr>
        <w:pStyle w:val="Tekstpodstawowy"/>
        <w:ind w:left="375"/>
        <w:rPr>
          <w:rFonts w:ascii="Times New Roman" w:hAnsi="Times New Roman"/>
          <w:b/>
          <w:szCs w:val="24"/>
        </w:rPr>
      </w:pPr>
    </w:p>
    <w:p w:rsidR="00F0334B" w:rsidRPr="008B0854" w:rsidRDefault="00F0334B" w:rsidP="00F0334B">
      <w:pPr>
        <w:spacing w:line="281" w:lineRule="auto"/>
        <w:ind w:left="720"/>
        <w:rPr>
          <w:rFonts w:ascii="Arial" w:hAnsi="Arial" w:cs="Arial"/>
          <w:sz w:val="22"/>
          <w:szCs w:val="22"/>
        </w:rPr>
      </w:pPr>
    </w:p>
    <w:p w:rsidR="00F0334B" w:rsidRPr="00871D2D" w:rsidRDefault="00F0334B" w:rsidP="00F0334B">
      <w:pPr>
        <w:pStyle w:val="Nagwek2"/>
        <w:tabs>
          <w:tab w:val="num" w:pos="720"/>
        </w:tabs>
        <w:spacing w:line="240" w:lineRule="auto"/>
        <w:jc w:val="left"/>
        <w:rPr>
          <w:rFonts w:ascii="Times New Roman" w:hAnsi="Times New Roman"/>
        </w:rPr>
      </w:pPr>
      <w:r w:rsidRPr="00871D2D">
        <w:rPr>
          <w:rFonts w:ascii="Times New Roman" w:hAnsi="Times New Roman"/>
          <w:sz w:val="24"/>
          <w:szCs w:val="24"/>
          <w:u w:val="single"/>
        </w:rPr>
        <w:t>Szczegółowy zakres rzeczowy  zamówienia opisany został w projekcie budowlanym, specyfikacji technicznej wykonania i odbioru robót oraz w przedmiarze robót – dokumenty te stanowią załączniki do niniejszej specyfikacji.</w:t>
      </w:r>
    </w:p>
    <w:p w:rsidR="00F0334B" w:rsidRPr="006819D0" w:rsidRDefault="00F0334B" w:rsidP="00F0334B">
      <w:pPr>
        <w:pStyle w:val="Podtytu"/>
        <w:jc w:val="left"/>
        <w:rPr>
          <w:sz w:val="24"/>
          <w:szCs w:val="24"/>
        </w:rPr>
      </w:pPr>
    </w:p>
    <w:p w:rsidR="00F0334B" w:rsidRPr="006819D0" w:rsidRDefault="00F0334B" w:rsidP="00F0334B">
      <w:pPr>
        <w:pStyle w:val="Tytu"/>
        <w:jc w:val="both"/>
        <w:rPr>
          <w:rFonts w:ascii="Times New Roman" w:hAnsi="Times New Roman"/>
          <w:sz w:val="24"/>
          <w:szCs w:val="24"/>
        </w:rPr>
      </w:pPr>
      <w:r w:rsidRPr="006819D0">
        <w:rPr>
          <w:rFonts w:ascii="Times New Roman" w:hAnsi="Times New Roman"/>
          <w:sz w:val="24"/>
          <w:szCs w:val="24"/>
        </w:rPr>
        <w:t>Zaleca się, aby oferent dokonał wizji lokalnej na terenie objętym zakresem rzeczowym zadania oraz zdobył wszelkie informacje, które mogą być konieczne do przygotowania oferty.</w:t>
      </w:r>
    </w:p>
    <w:p w:rsidR="00F0334B" w:rsidRPr="006819D0" w:rsidRDefault="00F0334B" w:rsidP="00F0334B">
      <w:pPr>
        <w:pStyle w:val="Tytu"/>
        <w:jc w:val="both"/>
        <w:rPr>
          <w:rFonts w:ascii="Times New Roman" w:hAnsi="Times New Roman"/>
          <w:sz w:val="24"/>
          <w:szCs w:val="24"/>
        </w:rPr>
      </w:pPr>
    </w:p>
    <w:p w:rsidR="00F0334B" w:rsidRPr="006819D0" w:rsidRDefault="00F0334B" w:rsidP="00F0334B">
      <w:pPr>
        <w:tabs>
          <w:tab w:val="left" w:pos="56"/>
        </w:tabs>
        <w:spacing w:line="360" w:lineRule="auto"/>
        <w:jc w:val="both"/>
        <w:rPr>
          <w:b/>
          <w:i/>
          <w:sz w:val="24"/>
          <w:szCs w:val="24"/>
          <w:u w:val="single"/>
        </w:rPr>
      </w:pPr>
      <w:r w:rsidRPr="006819D0">
        <w:rPr>
          <w:b/>
          <w:i/>
          <w:sz w:val="24"/>
          <w:szCs w:val="24"/>
          <w:u w:val="single"/>
        </w:rPr>
        <w:t xml:space="preserve">Uwaga ! </w:t>
      </w:r>
    </w:p>
    <w:p w:rsidR="00F0334B" w:rsidRPr="006819D0" w:rsidRDefault="00F0334B" w:rsidP="00F0334B">
      <w:pPr>
        <w:autoSpaceDE w:val="0"/>
        <w:autoSpaceDN w:val="0"/>
        <w:adjustRightInd w:val="0"/>
        <w:spacing w:line="360" w:lineRule="auto"/>
        <w:jc w:val="both"/>
        <w:rPr>
          <w:b/>
          <w:i/>
          <w:sz w:val="22"/>
          <w:szCs w:val="22"/>
        </w:rPr>
      </w:pPr>
      <w:r w:rsidRPr="006819D0">
        <w:rPr>
          <w:b/>
          <w:i/>
          <w:sz w:val="22"/>
          <w:szCs w:val="22"/>
        </w:rPr>
        <w:t xml:space="preserve">Jeżeli w projekcie, przedmiarze robót bądź specyfikacji technicznej wykonania i odbioru robót występują wskazania materiałowe typu znaków towarowych, patentów, nazw własnych lub pochodzenia (producenta) to należy odczytywać je jako przykładowe i służą one określeniu pożądanego standardu wykonania i określeniu właściwości i wymogów technicznych założonych w dokumentacji technicznej dla danych rozwiązań. </w:t>
      </w:r>
      <w:r w:rsidRPr="006819D0">
        <w:rPr>
          <w:b/>
          <w:i/>
          <w:sz w:val="22"/>
          <w:szCs w:val="22"/>
        </w:rPr>
        <w:lastRenderedPageBreak/>
        <w:t>Dopuszcza się równoważne rozwiązania (w oparciu o produkty innych producentów) pod warunkiem spełnienia tych samych bądź wyższych  właściwości technicznych. Zgodnie z art. 30 ust. 5 ustawy Prawo zamówień publicznych wykonawca, który powołuje się na rozwiązania równoważne bądź wyższe opisywane przez Zamawiającego, jest obowiązany wykazać, że oferowane przez niego produkty lub urządzenia budowlane spełniają wymagania określone przez Zamawiającego. W związku z powyższym wykonawca zobowiązany jest przedstawić ofercie  zamienne rozwiązania, podając ich dane  techniczne oraz przedłożyć  atesty dopuszczenia do stosowania.</w:t>
      </w:r>
    </w:p>
    <w:p w:rsidR="00F0334B" w:rsidRPr="006819D0" w:rsidRDefault="00F0334B" w:rsidP="00F0334B">
      <w:pPr>
        <w:tabs>
          <w:tab w:val="left" w:pos="56"/>
        </w:tabs>
        <w:spacing w:line="360" w:lineRule="auto"/>
        <w:jc w:val="both"/>
        <w:rPr>
          <w:b/>
          <w:sz w:val="22"/>
          <w:szCs w:val="22"/>
          <w:u w:val="single"/>
        </w:rPr>
      </w:pPr>
    </w:p>
    <w:p w:rsidR="00F0334B" w:rsidRPr="006819D0" w:rsidRDefault="00F0334B" w:rsidP="00F0334B">
      <w:pPr>
        <w:tabs>
          <w:tab w:val="left" w:pos="56"/>
        </w:tabs>
        <w:spacing w:line="360" w:lineRule="auto"/>
        <w:jc w:val="both"/>
        <w:rPr>
          <w:b/>
          <w:sz w:val="22"/>
          <w:szCs w:val="22"/>
          <w:u w:val="single"/>
        </w:rPr>
      </w:pPr>
      <w:r w:rsidRPr="006819D0">
        <w:rPr>
          <w:b/>
          <w:sz w:val="22"/>
          <w:szCs w:val="22"/>
          <w:u w:val="single"/>
        </w:rPr>
        <w:t>Wykonawca jest zobowiązany w cenie ofertowej uwzględnić wszystkie koszty niezbędne do prawidłowej realizacji zamówienia.</w:t>
      </w:r>
    </w:p>
    <w:p w:rsidR="00F0334B" w:rsidRPr="006819D0" w:rsidRDefault="00F0334B" w:rsidP="00F0334B">
      <w:pPr>
        <w:pStyle w:val="Tytu"/>
        <w:jc w:val="both"/>
        <w:rPr>
          <w:rFonts w:ascii="Times New Roman" w:hAnsi="Times New Roman"/>
          <w:sz w:val="24"/>
          <w:szCs w:val="24"/>
        </w:rPr>
      </w:pPr>
    </w:p>
    <w:p w:rsidR="00F0334B" w:rsidRPr="006819D0" w:rsidRDefault="00F0334B" w:rsidP="00F0334B">
      <w:pPr>
        <w:pStyle w:val="Tekstpodstawowy2"/>
      </w:pPr>
      <w:r w:rsidRPr="006819D0">
        <w:t>POZYCJA WE WSPÓLNYM SŁOWNIKU ZAMÓWIEŃ: CPV 45</w:t>
      </w:r>
      <w:r>
        <w:t>233120-6</w:t>
      </w:r>
      <w:r w:rsidRPr="006819D0">
        <w:t xml:space="preserve"> </w:t>
      </w:r>
    </w:p>
    <w:p w:rsidR="00F0334B" w:rsidRPr="006819D0" w:rsidRDefault="00F0334B" w:rsidP="00F0334B">
      <w:pPr>
        <w:pStyle w:val="Tekstpodstawowy2"/>
      </w:pPr>
    </w:p>
    <w:p w:rsidR="00F0334B" w:rsidRPr="00871D2D" w:rsidRDefault="00F0334B" w:rsidP="00F0334B">
      <w:pPr>
        <w:spacing w:line="360" w:lineRule="auto"/>
        <w:jc w:val="both"/>
        <w:rPr>
          <w:b/>
          <w:sz w:val="24"/>
          <w:szCs w:val="24"/>
        </w:rPr>
      </w:pPr>
      <w:r w:rsidRPr="00871D2D">
        <w:rPr>
          <w:b/>
          <w:sz w:val="24"/>
          <w:szCs w:val="24"/>
        </w:rPr>
        <w:t>Warunki techniczne:</w:t>
      </w:r>
    </w:p>
    <w:p w:rsidR="00F0334B" w:rsidRPr="00871D2D" w:rsidRDefault="00F0334B" w:rsidP="00F0334B">
      <w:pPr>
        <w:numPr>
          <w:ilvl w:val="0"/>
          <w:numId w:val="6"/>
        </w:numPr>
        <w:tabs>
          <w:tab w:val="clear" w:pos="720"/>
          <w:tab w:val="num" w:pos="540"/>
        </w:tabs>
        <w:overflowPunct w:val="0"/>
        <w:autoSpaceDE w:val="0"/>
        <w:autoSpaceDN w:val="0"/>
        <w:adjustRightInd w:val="0"/>
        <w:ind w:left="540"/>
        <w:jc w:val="both"/>
        <w:textAlignment w:val="baseline"/>
        <w:rPr>
          <w:sz w:val="24"/>
          <w:szCs w:val="24"/>
        </w:rPr>
      </w:pPr>
      <w:r w:rsidRPr="00871D2D">
        <w:rPr>
          <w:sz w:val="24"/>
          <w:szCs w:val="24"/>
        </w:rPr>
        <w:t>Przedmiot zamówienia musi być wykonany w technologii zgodnej z warunkami wykonania i odbioru, przedmiarem robót, sztuką budowlaną, przy zachowaniu optymalizacji wykonania.</w:t>
      </w:r>
    </w:p>
    <w:p w:rsidR="00F0334B" w:rsidRPr="00871D2D" w:rsidRDefault="00F0334B" w:rsidP="00F0334B">
      <w:pPr>
        <w:numPr>
          <w:ilvl w:val="0"/>
          <w:numId w:val="6"/>
        </w:numPr>
        <w:tabs>
          <w:tab w:val="clear" w:pos="720"/>
          <w:tab w:val="num" w:pos="540"/>
        </w:tabs>
        <w:overflowPunct w:val="0"/>
        <w:autoSpaceDE w:val="0"/>
        <w:autoSpaceDN w:val="0"/>
        <w:adjustRightInd w:val="0"/>
        <w:ind w:left="540"/>
        <w:jc w:val="both"/>
        <w:textAlignment w:val="baseline"/>
        <w:rPr>
          <w:sz w:val="24"/>
          <w:szCs w:val="24"/>
        </w:rPr>
      </w:pPr>
      <w:r w:rsidRPr="00871D2D">
        <w:rPr>
          <w:sz w:val="24"/>
          <w:szCs w:val="24"/>
        </w:rPr>
        <w:t>Plac budowy winien być oznakowany tablicą informacyjną zgodnie z wymogami Prawa budowlanego. Teren budowy  powinien być zabezpieczony przed dostępem osób trzecich. Prace niebezpieczne np. głębokie wykopy, itp. należy oznakować zgodnie z przepisami BHP.</w:t>
      </w:r>
    </w:p>
    <w:p w:rsidR="00F0334B" w:rsidRPr="00871D2D" w:rsidRDefault="00F0334B" w:rsidP="00F0334B">
      <w:pPr>
        <w:numPr>
          <w:ilvl w:val="0"/>
          <w:numId w:val="6"/>
        </w:numPr>
        <w:tabs>
          <w:tab w:val="clear" w:pos="720"/>
          <w:tab w:val="num" w:pos="540"/>
        </w:tabs>
        <w:overflowPunct w:val="0"/>
        <w:autoSpaceDE w:val="0"/>
        <w:autoSpaceDN w:val="0"/>
        <w:adjustRightInd w:val="0"/>
        <w:ind w:left="540"/>
        <w:jc w:val="both"/>
        <w:textAlignment w:val="baseline"/>
        <w:rPr>
          <w:sz w:val="24"/>
          <w:szCs w:val="24"/>
        </w:rPr>
      </w:pPr>
      <w:r w:rsidRPr="00871D2D">
        <w:rPr>
          <w:sz w:val="24"/>
          <w:szCs w:val="24"/>
        </w:rPr>
        <w:t xml:space="preserve">Do wykonania zadania mogą zostać użyte jedynie materiały posiadające atesty, certyfikaty, dopuszczenie do stosowania, nieposiadające uszkodzeń. </w:t>
      </w:r>
    </w:p>
    <w:p w:rsidR="00F0334B" w:rsidRPr="00871D2D" w:rsidRDefault="00F0334B" w:rsidP="00F0334B">
      <w:pPr>
        <w:numPr>
          <w:ilvl w:val="0"/>
          <w:numId w:val="6"/>
        </w:numPr>
        <w:tabs>
          <w:tab w:val="clear" w:pos="720"/>
          <w:tab w:val="num" w:pos="540"/>
        </w:tabs>
        <w:overflowPunct w:val="0"/>
        <w:autoSpaceDE w:val="0"/>
        <w:autoSpaceDN w:val="0"/>
        <w:adjustRightInd w:val="0"/>
        <w:ind w:left="540"/>
        <w:jc w:val="both"/>
        <w:textAlignment w:val="baseline"/>
        <w:rPr>
          <w:sz w:val="24"/>
          <w:szCs w:val="24"/>
        </w:rPr>
      </w:pPr>
      <w:r w:rsidRPr="00871D2D">
        <w:rPr>
          <w:sz w:val="24"/>
          <w:szCs w:val="24"/>
        </w:rPr>
        <w:t>Za wypadki i szkody powstałe na placu budowy odpowiada wykonawca. Odpowiedzialność cywilną wobec osób trzecich jak i z tytułu zdarzeń losowych przyjmuje na siebie wykonawca.</w:t>
      </w:r>
    </w:p>
    <w:p w:rsidR="00F0334B" w:rsidRPr="00871D2D" w:rsidRDefault="00F0334B" w:rsidP="00F0334B">
      <w:pPr>
        <w:numPr>
          <w:ilvl w:val="0"/>
          <w:numId w:val="6"/>
        </w:numPr>
        <w:tabs>
          <w:tab w:val="clear" w:pos="720"/>
          <w:tab w:val="num" w:pos="540"/>
        </w:tabs>
        <w:overflowPunct w:val="0"/>
        <w:autoSpaceDE w:val="0"/>
        <w:autoSpaceDN w:val="0"/>
        <w:adjustRightInd w:val="0"/>
        <w:ind w:left="540"/>
        <w:jc w:val="both"/>
        <w:textAlignment w:val="baseline"/>
        <w:rPr>
          <w:sz w:val="24"/>
          <w:szCs w:val="24"/>
        </w:rPr>
      </w:pPr>
      <w:r w:rsidRPr="00871D2D">
        <w:rPr>
          <w:sz w:val="24"/>
          <w:szCs w:val="24"/>
        </w:rPr>
        <w:t xml:space="preserve">Wykonawca jest zobowiązany przestrzegać rygorów wynikających z Prawa budowlanego. </w:t>
      </w:r>
    </w:p>
    <w:p w:rsidR="00F0334B" w:rsidRPr="006819D0" w:rsidRDefault="00F0334B" w:rsidP="00F0334B">
      <w:pPr>
        <w:pStyle w:val="Tekstpodstawowy2"/>
        <w:rPr>
          <w:szCs w:val="24"/>
        </w:rPr>
      </w:pPr>
      <w:r w:rsidRPr="006819D0">
        <w:rPr>
          <w:szCs w:val="24"/>
        </w:rPr>
        <w:t>W czasie realizacji robót Wykonawca nie będzie utrudniał mieszkańcom i instytucjom dojazdu do posesji, będzie utrzymywał na swój koszt i ryzyko teren robót w stanie wolnym od przeszkód komunikacyjnych oraz będzie usuwał wszelkie zbędne materiały, odpady i niepotrzebne urządzenia prowizoryczne.</w:t>
      </w:r>
    </w:p>
    <w:p w:rsidR="00F0334B" w:rsidRPr="006819D0" w:rsidRDefault="00F0334B" w:rsidP="00F0334B">
      <w:pPr>
        <w:pStyle w:val="Tekstpodstawowy2"/>
        <w:rPr>
          <w:szCs w:val="24"/>
        </w:rPr>
      </w:pPr>
    </w:p>
    <w:p w:rsidR="00F0334B" w:rsidRPr="006819D0" w:rsidRDefault="00F0334B" w:rsidP="00F0334B">
      <w:pPr>
        <w:rPr>
          <w:b/>
          <w:sz w:val="24"/>
        </w:rPr>
      </w:pPr>
      <w:r w:rsidRPr="006819D0">
        <w:rPr>
          <w:b/>
          <w:sz w:val="24"/>
          <w:szCs w:val="24"/>
        </w:rPr>
        <w:t xml:space="preserve">IV    </w:t>
      </w:r>
      <w:r w:rsidRPr="006819D0">
        <w:rPr>
          <w:b/>
          <w:sz w:val="24"/>
        </w:rPr>
        <w:t>TERMIN REALIZACJI ZAMÓWIENIA.</w:t>
      </w:r>
    </w:p>
    <w:p w:rsidR="00F0334B" w:rsidRPr="006819D0" w:rsidRDefault="00F0334B" w:rsidP="00F0334B">
      <w:pPr>
        <w:pStyle w:val="Podtytu"/>
        <w:spacing w:after="60" w:line="276" w:lineRule="auto"/>
        <w:ind w:left="283"/>
        <w:jc w:val="left"/>
        <w:rPr>
          <w:b w:val="0"/>
          <w:sz w:val="22"/>
        </w:rPr>
      </w:pPr>
      <w:r w:rsidRPr="006819D0">
        <w:rPr>
          <w:sz w:val="24"/>
        </w:rPr>
        <w:t xml:space="preserve">Wymagany termin realizacji:  </w:t>
      </w:r>
      <w:r w:rsidRPr="006819D0">
        <w:rPr>
          <w:b w:val="0"/>
          <w:sz w:val="24"/>
        </w:rPr>
        <w:t>od dnia podpisania umowy do</w:t>
      </w:r>
      <w:r w:rsidRPr="00465A88">
        <w:rPr>
          <w:b w:val="0"/>
          <w:sz w:val="24"/>
        </w:rPr>
        <w:t>:</w:t>
      </w:r>
      <w:r w:rsidRPr="00465A88">
        <w:rPr>
          <w:b w:val="0"/>
          <w:sz w:val="22"/>
        </w:rPr>
        <w:t xml:space="preserve"> </w:t>
      </w:r>
      <w:r w:rsidRPr="00465A88">
        <w:rPr>
          <w:sz w:val="22"/>
        </w:rPr>
        <w:t xml:space="preserve"> 15 sierpnia 2011</w:t>
      </w:r>
      <w:r w:rsidR="00465A88">
        <w:rPr>
          <w:sz w:val="22"/>
        </w:rPr>
        <w:t>r.</w:t>
      </w:r>
    </w:p>
    <w:p w:rsidR="00F0334B" w:rsidRPr="006819D0" w:rsidRDefault="00F0334B" w:rsidP="00F0334B">
      <w:pPr>
        <w:pStyle w:val="Podtytu"/>
        <w:spacing w:after="60" w:line="276" w:lineRule="auto"/>
        <w:ind w:left="283"/>
        <w:jc w:val="left"/>
        <w:rPr>
          <w:b w:val="0"/>
          <w:sz w:val="22"/>
        </w:rPr>
      </w:pPr>
    </w:p>
    <w:p w:rsidR="00F0334B" w:rsidRPr="006819D0" w:rsidRDefault="00F0334B" w:rsidP="00F0334B">
      <w:pPr>
        <w:rPr>
          <w:b/>
          <w:sz w:val="24"/>
        </w:rPr>
      </w:pPr>
    </w:p>
    <w:p w:rsidR="00F0334B" w:rsidRPr="006819D0" w:rsidRDefault="00F0334B" w:rsidP="00F0334B">
      <w:pPr>
        <w:rPr>
          <w:b/>
          <w:sz w:val="24"/>
        </w:rPr>
      </w:pPr>
      <w:r w:rsidRPr="006819D0">
        <w:rPr>
          <w:b/>
          <w:sz w:val="24"/>
        </w:rPr>
        <w:t xml:space="preserve">V    OKRES  GWARANCJI </w:t>
      </w:r>
    </w:p>
    <w:p w:rsidR="00F0334B" w:rsidRPr="006819D0" w:rsidRDefault="00F0334B" w:rsidP="00F0334B">
      <w:pPr>
        <w:rPr>
          <w:b/>
          <w:sz w:val="24"/>
        </w:rPr>
      </w:pPr>
      <w:r w:rsidRPr="006819D0">
        <w:rPr>
          <w:b/>
          <w:sz w:val="24"/>
        </w:rPr>
        <w:t xml:space="preserve">      </w:t>
      </w:r>
      <w:r w:rsidRPr="006819D0">
        <w:rPr>
          <w:sz w:val="24"/>
        </w:rPr>
        <w:t xml:space="preserve">Wymagany okres gwarancji </w:t>
      </w:r>
      <w:r w:rsidRPr="006819D0">
        <w:rPr>
          <w:b/>
          <w:sz w:val="24"/>
        </w:rPr>
        <w:t xml:space="preserve">wynosi   5 lat </w:t>
      </w:r>
    </w:p>
    <w:p w:rsidR="00F0334B" w:rsidRPr="006819D0" w:rsidRDefault="00F0334B" w:rsidP="00F0334B">
      <w:pPr>
        <w:pStyle w:val="Tekstpodstawowywcity2"/>
        <w:spacing w:before="120"/>
        <w:ind w:left="0" w:firstLine="0"/>
        <w:jc w:val="both"/>
        <w:rPr>
          <w:b/>
        </w:rPr>
      </w:pPr>
    </w:p>
    <w:p w:rsidR="00F0334B" w:rsidRPr="006819D0" w:rsidRDefault="00F0334B" w:rsidP="00F0334B">
      <w:pPr>
        <w:pStyle w:val="Nagwek1"/>
        <w:spacing w:before="0" w:after="0"/>
      </w:pPr>
      <w:r w:rsidRPr="006819D0">
        <w:t>VI</w:t>
      </w:r>
      <w:r w:rsidRPr="006819D0">
        <w:tab/>
        <w:t>WARUNKI  UDZIAŁU W POSTĘPOWANIU ORAZ SPOSÓB DOKONYWANIA OCENY SPEŁNIENIA TYCH WARUNKÓW.</w:t>
      </w:r>
    </w:p>
    <w:p w:rsidR="00F0334B" w:rsidRPr="006819D0" w:rsidRDefault="00F0334B" w:rsidP="00F0334B"/>
    <w:p w:rsidR="00F0334B" w:rsidRPr="006819D0" w:rsidRDefault="00F0334B" w:rsidP="00F0334B">
      <w:pPr>
        <w:pStyle w:val="Tekstpodstawowy"/>
        <w:rPr>
          <w:rFonts w:ascii="Times New Roman" w:hAnsi="Times New Roman"/>
          <w:szCs w:val="24"/>
        </w:rPr>
      </w:pPr>
      <w:r w:rsidRPr="006819D0">
        <w:rPr>
          <w:rFonts w:ascii="Times New Roman" w:hAnsi="Times New Roman"/>
          <w:szCs w:val="24"/>
        </w:rPr>
        <w:t>Wykonawca składający ofertę musi spełniać opisane w tej części wymagania w celu potwierdzenia warunków określonych w art. 22 ust. 1 Ustawy Prawo zamówień publicznych.</w:t>
      </w:r>
    </w:p>
    <w:p w:rsidR="00F0334B" w:rsidRPr="006819D0" w:rsidRDefault="00F0334B" w:rsidP="00F0334B">
      <w:pPr>
        <w:widowControl w:val="0"/>
        <w:autoSpaceDE w:val="0"/>
        <w:autoSpaceDN w:val="0"/>
        <w:adjustRightInd w:val="0"/>
        <w:jc w:val="both"/>
        <w:rPr>
          <w:rFonts w:eastAsia="Arial Unicode MS"/>
          <w:sz w:val="24"/>
          <w:szCs w:val="24"/>
        </w:rPr>
      </w:pPr>
      <w:r w:rsidRPr="006819D0">
        <w:rPr>
          <w:rFonts w:eastAsia="Arial Unicode MS"/>
          <w:sz w:val="24"/>
          <w:szCs w:val="24"/>
        </w:rPr>
        <w:t>O udzielenie zamówienie mogą ubiegać się wykonawcy, którzy spełnią warunki dotyczące:</w:t>
      </w:r>
    </w:p>
    <w:p w:rsidR="00F0334B" w:rsidRPr="006819D0" w:rsidRDefault="00F0334B" w:rsidP="00F0334B">
      <w:pPr>
        <w:pStyle w:val="Tekstpodstawowy"/>
        <w:rPr>
          <w:rFonts w:ascii="Times New Roman" w:hAnsi="Times New Roman"/>
        </w:rPr>
      </w:pPr>
      <w:r w:rsidRPr="006819D0">
        <w:rPr>
          <w:rFonts w:ascii="Times New Roman" w:hAnsi="Times New Roman"/>
        </w:rPr>
        <w:t>1. posiadania uprawnień do wykonywania określonej działalności lub czynności, jeżeli przepisy prawa nakładają obowiązek ich posiadania;</w:t>
      </w:r>
    </w:p>
    <w:p w:rsidR="00F0334B" w:rsidRPr="006819D0" w:rsidRDefault="00F0334B" w:rsidP="00F0334B">
      <w:pPr>
        <w:pStyle w:val="Tekstpodstawowy"/>
        <w:rPr>
          <w:rFonts w:ascii="Times New Roman" w:hAnsi="Times New Roman"/>
        </w:rPr>
      </w:pPr>
      <w:r w:rsidRPr="006819D0">
        <w:rPr>
          <w:rFonts w:ascii="Times New Roman" w:hAnsi="Times New Roman"/>
        </w:rPr>
        <w:t>2. posiadania wiedzy i doświadczenia;</w:t>
      </w:r>
    </w:p>
    <w:p w:rsidR="00F0334B" w:rsidRPr="006819D0" w:rsidRDefault="00F0334B" w:rsidP="00F0334B">
      <w:pPr>
        <w:pStyle w:val="Tekstpodstawowy"/>
        <w:rPr>
          <w:rFonts w:ascii="Times New Roman" w:hAnsi="Times New Roman"/>
        </w:rPr>
      </w:pPr>
      <w:r w:rsidRPr="006819D0">
        <w:rPr>
          <w:rFonts w:ascii="Times New Roman" w:hAnsi="Times New Roman"/>
        </w:rPr>
        <w:t>3. dysponowania odpowiednim potencjałem technicznym oraz osobami zdolnymi do wykonania zamówienia;</w:t>
      </w:r>
    </w:p>
    <w:p w:rsidR="00F0334B" w:rsidRPr="006819D0" w:rsidRDefault="00F0334B" w:rsidP="00F0334B">
      <w:pPr>
        <w:pStyle w:val="Tekstpodstawowy"/>
        <w:rPr>
          <w:rFonts w:ascii="Times New Roman" w:hAnsi="Times New Roman"/>
        </w:rPr>
      </w:pPr>
      <w:r w:rsidRPr="006819D0">
        <w:rPr>
          <w:rFonts w:ascii="Times New Roman" w:hAnsi="Times New Roman"/>
        </w:rPr>
        <w:lastRenderedPageBreak/>
        <w:t>4. sytuacji ekonomicznej  i finansowej.</w:t>
      </w:r>
    </w:p>
    <w:p w:rsidR="00F0334B" w:rsidRPr="006819D0" w:rsidRDefault="00F0334B" w:rsidP="00F0334B">
      <w:pPr>
        <w:jc w:val="both"/>
        <w:rPr>
          <w:sz w:val="24"/>
          <w:szCs w:val="24"/>
        </w:rPr>
      </w:pPr>
      <w:r w:rsidRPr="006819D0">
        <w:rPr>
          <w:b/>
          <w:sz w:val="24"/>
          <w:szCs w:val="24"/>
        </w:rPr>
        <w:t>Ad.2. Doświadczenie oferenta</w:t>
      </w:r>
      <w:r w:rsidRPr="006819D0">
        <w:rPr>
          <w:sz w:val="24"/>
          <w:szCs w:val="24"/>
        </w:rPr>
        <w:t xml:space="preserve">, – aby wykonawca mógł wziąć udział w postępowaniu musi wykazać, że w ciągu </w:t>
      </w:r>
      <w:r>
        <w:rPr>
          <w:sz w:val="24"/>
          <w:szCs w:val="24"/>
        </w:rPr>
        <w:t xml:space="preserve">ostatnich 5 lat, był wykonawcą </w:t>
      </w:r>
      <w:r w:rsidRPr="006819D0">
        <w:rPr>
          <w:sz w:val="24"/>
          <w:szCs w:val="24"/>
        </w:rPr>
        <w:t>co najmniej jednej roboty o charakterze podobnym do przedmiotu niniejszego zamówienia (</w:t>
      </w:r>
      <w:r>
        <w:rPr>
          <w:sz w:val="24"/>
          <w:szCs w:val="24"/>
        </w:rPr>
        <w:t>przebudowa, remont drogi</w:t>
      </w:r>
      <w:r w:rsidRPr="006819D0">
        <w:rPr>
          <w:sz w:val="24"/>
          <w:szCs w:val="24"/>
        </w:rPr>
        <w:t xml:space="preserve">) o wartości odpowiadającej wartości brutto składanej oferty. </w:t>
      </w:r>
    </w:p>
    <w:p w:rsidR="00F0334B" w:rsidRPr="006819D0" w:rsidRDefault="00F0334B" w:rsidP="00F0334B">
      <w:pPr>
        <w:widowControl w:val="0"/>
        <w:tabs>
          <w:tab w:val="left" w:pos="644"/>
        </w:tabs>
        <w:autoSpaceDE w:val="0"/>
        <w:autoSpaceDN w:val="0"/>
        <w:adjustRightInd w:val="0"/>
        <w:jc w:val="both"/>
        <w:rPr>
          <w:rFonts w:eastAsia="Arial Unicode MS"/>
          <w:b/>
          <w:sz w:val="24"/>
          <w:szCs w:val="24"/>
        </w:rPr>
      </w:pPr>
      <w:r w:rsidRPr="006819D0">
        <w:rPr>
          <w:rFonts w:eastAsia="Arial Unicode MS"/>
          <w:b/>
          <w:sz w:val="24"/>
          <w:szCs w:val="24"/>
        </w:rPr>
        <w:t>Ad.3. Uprawnienia</w:t>
      </w:r>
    </w:p>
    <w:p w:rsidR="00F0334B" w:rsidRPr="006819D0" w:rsidRDefault="00F0334B" w:rsidP="00F0334B">
      <w:pPr>
        <w:widowControl w:val="0"/>
        <w:autoSpaceDE w:val="0"/>
        <w:autoSpaceDN w:val="0"/>
        <w:adjustRightInd w:val="0"/>
        <w:jc w:val="both"/>
        <w:rPr>
          <w:rFonts w:eastAsia="Arial Unicode MS"/>
          <w:sz w:val="24"/>
          <w:szCs w:val="24"/>
          <w:highlight w:val="white"/>
        </w:rPr>
      </w:pPr>
      <w:r w:rsidRPr="006819D0">
        <w:rPr>
          <w:rFonts w:eastAsia="Arial Unicode MS"/>
          <w:sz w:val="24"/>
          <w:szCs w:val="24"/>
          <w:highlight w:val="white"/>
        </w:rPr>
        <w:t>Wykonawca robót do realizacji przedmiotu zamówienia zobowiązany będzie wykazać że dysponuje co najmniej następującym personelem kierowniczym:</w:t>
      </w:r>
    </w:p>
    <w:p w:rsidR="00F0334B" w:rsidRPr="006819D0" w:rsidRDefault="00F0334B" w:rsidP="00F0334B">
      <w:pPr>
        <w:widowControl w:val="0"/>
        <w:autoSpaceDE w:val="0"/>
        <w:autoSpaceDN w:val="0"/>
        <w:adjustRightInd w:val="0"/>
        <w:jc w:val="both"/>
        <w:rPr>
          <w:rFonts w:eastAsia="Arial Unicode MS"/>
          <w:sz w:val="24"/>
          <w:szCs w:val="24"/>
          <w:highlight w:val="white"/>
        </w:rPr>
      </w:pPr>
      <w:r w:rsidRPr="006819D0">
        <w:rPr>
          <w:rFonts w:eastAsia="Arial Unicode MS"/>
          <w:sz w:val="24"/>
          <w:szCs w:val="24"/>
        </w:rPr>
        <w:t>-</w:t>
      </w:r>
      <w:r w:rsidRPr="006819D0">
        <w:rPr>
          <w:rFonts w:eastAsia="Arial Unicode MS"/>
          <w:b/>
          <w:sz w:val="24"/>
          <w:szCs w:val="24"/>
        </w:rPr>
        <w:t>Kierownik budowy</w:t>
      </w:r>
      <w:r w:rsidRPr="006819D0">
        <w:rPr>
          <w:rFonts w:eastAsia="Arial Unicode MS"/>
          <w:sz w:val="24"/>
          <w:szCs w:val="24"/>
        </w:rPr>
        <w:t xml:space="preserve"> z uprawnieniami </w:t>
      </w:r>
      <w:r>
        <w:rPr>
          <w:rFonts w:eastAsia="Arial Unicode MS"/>
          <w:sz w:val="24"/>
          <w:szCs w:val="24"/>
          <w:highlight w:val="white"/>
        </w:rPr>
        <w:t>budowlanymi w specjalności drogowe</w:t>
      </w:r>
      <w:r w:rsidRPr="006819D0">
        <w:rPr>
          <w:rFonts w:eastAsia="Arial Unicode MS"/>
          <w:sz w:val="24"/>
          <w:szCs w:val="24"/>
          <w:highlight w:val="white"/>
        </w:rPr>
        <w:t>j w zakresie budowy</w:t>
      </w:r>
      <w:r>
        <w:rPr>
          <w:rFonts w:eastAsia="Arial Unicode MS"/>
          <w:sz w:val="24"/>
          <w:szCs w:val="24"/>
          <w:highlight w:val="white"/>
        </w:rPr>
        <w:t xml:space="preserve"> dróg</w:t>
      </w:r>
      <w:r w:rsidRPr="006819D0">
        <w:rPr>
          <w:rFonts w:eastAsia="Arial Unicode MS"/>
          <w:sz w:val="24"/>
          <w:szCs w:val="24"/>
          <w:highlight w:val="white"/>
        </w:rPr>
        <w:t xml:space="preserve"> Kierownik budowy winien legitymować się min. pięcioletnim stażem pracy. (Należy złożyć stosowne oświadczenie)</w:t>
      </w:r>
    </w:p>
    <w:p w:rsidR="00F0334B" w:rsidRPr="006819D0" w:rsidRDefault="00F0334B" w:rsidP="00F0334B">
      <w:pPr>
        <w:widowControl w:val="0"/>
        <w:autoSpaceDE w:val="0"/>
        <w:autoSpaceDN w:val="0"/>
        <w:adjustRightInd w:val="0"/>
        <w:jc w:val="both"/>
        <w:rPr>
          <w:rFonts w:eastAsia="Arial Unicode MS"/>
          <w:sz w:val="24"/>
          <w:szCs w:val="24"/>
          <w:highlight w:val="white"/>
        </w:rPr>
      </w:pPr>
    </w:p>
    <w:p w:rsidR="00F0334B" w:rsidRPr="008E7306" w:rsidRDefault="00F0334B" w:rsidP="00F0334B">
      <w:pPr>
        <w:pStyle w:val="NormalnyWeb"/>
        <w:tabs>
          <w:tab w:val="left" w:pos="7080"/>
        </w:tabs>
        <w:rPr>
          <w:sz w:val="24"/>
          <w:szCs w:val="24"/>
        </w:rPr>
      </w:pPr>
      <w:r w:rsidRPr="006819D0">
        <w:rPr>
          <w:rFonts w:eastAsia="Arial Unicode MS"/>
          <w:b/>
          <w:sz w:val="24"/>
          <w:szCs w:val="24"/>
        </w:rPr>
        <w:t>Ad.4.</w:t>
      </w:r>
      <w:r w:rsidRPr="006819D0">
        <w:rPr>
          <w:b/>
          <w:sz w:val="24"/>
          <w:szCs w:val="24"/>
        </w:rPr>
        <w:t>Sytuacja ekonomiczna i finansowa</w:t>
      </w:r>
      <w:r w:rsidRPr="006819D0">
        <w:rPr>
          <w:sz w:val="24"/>
          <w:szCs w:val="24"/>
        </w:rPr>
        <w:t xml:space="preserve"> </w:t>
      </w:r>
      <w:r w:rsidRPr="008E7306">
        <w:rPr>
          <w:sz w:val="24"/>
          <w:szCs w:val="24"/>
        </w:rPr>
        <w:t>– wykonawca musi mieć dostęp lub dysponować środkami finansowymi zapewniającymi  realizację zamówienia</w:t>
      </w:r>
      <w:r>
        <w:rPr>
          <w:sz w:val="24"/>
          <w:szCs w:val="24"/>
        </w:rPr>
        <w:t xml:space="preserve"> poprzez złożenie stosownego oświadczenia – złącznik nr 13</w:t>
      </w:r>
    </w:p>
    <w:p w:rsidR="00F0334B" w:rsidRPr="006819D0" w:rsidRDefault="00F0334B" w:rsidP="00F0334B">
      <w:pPr>
        <w:pStyle w:val="NormalnyWeb"/>
        <w:tabs>
          <w:tab w:val="left" w:pos="7080"/>
        </w:tabs>
        <w:rPr>
          <w:sz w:val="24"/>
          <w:szCs w:val="24"/>
        </w:rPr>
      </w:pPr>
      <w:r w:rsidRPr="006819D0">
        <w:rPr>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F0334B" w:rsidRPr="006819D0" w:rsidRDefault="00F0334B" w:rsidP="00F0334B">
      <w:pPr>
        <w:pStyle w:val="NormalnyWeb"/>
        <w:tabs>
          <w:tab w:val="left" w:pos="7080"/>
        </w:tabs>
        <w:rPr>
          <w:sz w:val="24"/>
          <w:szCs w:val="24"/>
        </w:rPr>
      </w:pPr>
      <w:r w:rsidRPr="00AF3615">
        <w:rPr>
          <w:sz w:val="24"/>
          <w:szCs w:val="24"/>
        </w:rPr>
        <w:t>Spełnienie wymogów podanych w punkcie VI należy potwierdzić poprzez złożenie stosownego oświadczenia wg załącznika nr 2 oraz przedłożenie dokumentów określonych w punkcie VII</w:t>
      </w:r>
    </w:p>
    <w:p w:rsidR="00F0334B" w:rsidRPr="006819D0" w:rsidRDefault="00F0334B" w:rsidP="00F0334B">
      <w:pPr>
        <w:widowControl w:val="0"/>
        <w:autoSpaceDE w:val="0"/>
        <w:autoSpaceDN w:val="0"/>
        <w:adjustRightInd w:val="0"/>
        <w:ind w:left="113"/>
        <w:jc w:val="both"/>
        <w:rPr>
          <w:b/>
          <w:bCs/>
          <w:sz w:val="24"/>
          <w:szCs w:val="24"/>
        </w:rPr>
      </w:pPr>
      <w:r w:rsidRPr="006819D0">
        <w:rPr>
          <w:b/>
          <w:bCs/>
          <w:sz w:val="24"/>
          <w:szCs w:val="24"/>
        </w:rPr>
        <w:t xml:space="preserve">Ocena spełnienia warunków wymaganych od wykonawców zostanie dokonana wg formuły „spełnia – nie spełnia” Nie spełnienie chociażby jednego warunku, skutkować będzie wykluczeniem Wykonawcy z postępowania i odrzuceniem jego oferty. </w:t>
      </w:r>
    </w:p>
    <w:p w:rsidR="00F0334B" w:rsidRPr="006819D0" w:rsidRDefault="00F0334B" w:rsidP="00F0334B">
      <w:pPr>
        <w:widowControl w:val="0"/>
        <w:autoSpaceDE w:val="0"/>
        <w:autoSpaceDN w:val="0"/>
        <w:adjustRightInd w:val="0"/>
        <w:ind w:left="113"/>
        <w:jc w:val="both"/>
        <w:rPr>
          <w:b/>
          <w:bCs/>
          <w:sz w:val="24"/>
          <w:szCs w:val="24"/>
        </w:rPr>
      </w:pPr>
    </w:p>
    <w:p w:rsidR="00F0334B" w:rsidRPr="006819D0" w:rsidRDefault="00F0334B" w:rsidP="00F0334B">
      <w:pPr>
        <w:jc w:val="both"/>
        <w:rPr>
          <w:b/>
          <w:sz w:val="24"/>
        </w:rPr>
      </w:pPr>
      <w:r w:rsidRPr="006819D0">
        <w:rPr>
          <w:b/>
          <w:sz w:val="24"/>
        </w:rPr>
        <w:t>VII.   WYKAZ OŚWIADCZEŃ I DOKUMENTÓW, JAKIE MAJĄ DOSTARCZYĆ WYKONAWCY W CELU POTWIERDZENIA SPEŁNIENIA WARUNKÓW UDZIAŁU W POSTĘPOWANIU.</w:t>
      </w:r>
    </w:p>
    <w:p w:rsidR="00F0334B" w:rsidRPr="006819D0" w:rsidRDefault="00F0334B" w:rsidP="00F0334B">
      <w:pPr>
        <w:rPr>
          <w:b/>
          <w:sz w:val="24"/>
        </w:rPr>
      </w:pPr>
    </w:p>
    <w:p w:rsidR="00F0334B" w:rsidRPr="006819D0" w:rsidRDefault="00F0334B" w:rsidP="00F0334B">
      <w:pPr>
        <w:pStyle w:val="Blockquote"/>
        <w:ind w:left="0" w:right="0"/>
      </w:pPr>
      <w:r w:rsidRPr="006819D0">
        <w:rPr>
          <w:b/>
        </w:rPr>
        <w:t>1. DOKUMENTY SKŁADAJĄCE SIĘ NA OFERTĘ</w:t>
      </w:r>
      <w:r w:rsidRPr="006819D0">
        <w:t xml:space="preserve">  -   KOLEJNO</w:t>
      </w:r>
    </w:p>
    <w:p w:rsidR="00F0334B" w:rsidRPr="006819D0" w:rsidRDefault="00F0334B" w:rsidP="00F0334B">
      <w:pPr>
        <w:pStyle w:val="Blockquote"/>
        <w:ind w:left="0" w:right="0"/>
      </w:pPr>
      <w:r w:rsidRPr="006819D0">
        <w:rPr>
          <w:b/>
        </w:rPr>
        <w:t xml:space="preserve">Załącznik nr 1 </w:t>
      </w:r>
      <w:r w:rsidRPr="006819D0">
        <w:tab/>
        <w:t xml:space="preserve">Formularz ofertowy </w:t>
      </w:r>
    </w:p>
    <w:p w:rsidR="00F0334B" w:rsidRPr="006819D0" w:rsidRDefault="00F0334B" w:rsidP="00F0334B">
      <w:pPr>
        <w:pStyle w:val="Blockquote"/>
        <w:ind w:left="2127" w:right="0" w:hanging="2127"/>
      </w:pPr>
      <w:r w:rsidRPr="006819D0">
        <w:rPr>
          <w:b/>
        </w:rPr>
        <w:t>Załącznik nr 2</w:t>
      </w:r>
      <w:r w:rsidRPr="006819D0">
        <w:t xml:space="preserve">           Kosztorys ofertowy sporządzony w oparciu o kosztorys ślepy i specyfikację                        techniczną. </w:t>
      </w:r>
      <w:r w:rsidRPr="006819D0">
        <w:rPr>
          <w:bCs/>
        </w:rPr>
        <w:t>Wycena wszystkich robót winna być opracowana w formie kosztorysu uproszczonego zawierającego podstawę podanej wyceny, opis robót, jednostkę obmiarową, ilość, cenę jednostkową oraz wartość pozycji</w:t>
      </w:r>
    </w:p>
    <w:p w:rsidR="00F0334B" w:rsidRPr="006819D0" w:rsidRDefault="00F0334B" w:rsidP="00F0334B">
      <w:pPr>
        <w:pStyle w:val="Blockquote"/>
        <w:ind w:left="0" w:right="0"/>
      </w:pPr>
      <w:r w:rsidRPr="006819D0">
        <w:rPr>
          <w:b/>
        </w:rPr>
        <w:t xml:space="preserve">Załącznik nr 3 </w:t>
      </w:r>
      <w:r w:rsidRPr="006819D0">
        <w:tab/>
        <w:t xml:space="preserve">Oświadczenie wykonawcy, że spełnienia warunki ubiegania się o udzielenie </w:t>
      </w:r>
      <w:r w:rsidRPr="006819D0">
        <w:tab/>
      </w:r>
      <w:r w:rsidRPr="006819D0">
        <w:tab/>
      </w:r>
      <w:r w:rsidRPr="006819D0">
        <w:tab/>
      </w:r>
      <w:r w:rsidRPr="006819D0">
        <w:tab/>
        <w:t>zamówienia z art. 22 ust. 1.</w:t>
      </w:r>
    </w:p>
    <w:p w:rsidR="00F0334B" w:rsidRPr="006819D0" w:rsidRDefault="00F0334B" w:rsidP="00F0334B">
      <w:pPr>
        <w:pStyle w:val="Blockquote"/>
        <w:ind w:left="0" w:right="0"/>
      </w:pPr>
      <w:r w:rsidRPr="006819D0">
        <w:rPr>
          <w:b/>
        </w:rPr>
        <w:t xml:space="preserve">Załącznik nr 4 </w:t>
      </w:r>
      <w:r w:rsidRPr="006819D0">
        <w:rPr>
          <w:b/>
        </w:rPr>
        <w:tab/>
      </w:r>
      <w:r w:rsidRPr="006819D0">
        <w:t xml:space="preserve">Oświadczenie wykonawcy, że nie podlega wykluczeniu z postępowania na </w:t>
      </w:r>
      <w:r w:rsidRPr="006819D0">
        <w:tab/>
      </w:r>
      <w:r w:rsidRPr="006819D0">
        <w:tab/>
      </w:r>
      <w:r w:rsidRPr="006819D0">
        <w:tab/>
      </w:r>
      <w:r w:rsidRPr="006819D0">
        <w:tab/>
        <w:t xml:space="preserve">podstawie art. 24 ust 1 i 2 Ustawy Prawo zamówień publicznych. </w:t>
      </w:r>
    </w:p>
    <w:p w:rsidR="00F0334B" w:rsidRPr="006819D0" w:rsidRDefault="00F0334B" w:rsidP="00F0334B">
      <w:pPr>
        <w:pStyle w:val="Blockquote"/>
        <w:ind w:left="0" w:right="0"/>
      </w:pPr>
      <w:r w:rsidRPr="006819D0">
        <w:rPr>
          <w:szCs w:val="24"/>
        </w:rPr>
        <w:br/>
      </w:r>
      <w:r w:rsidRPr="006819D0">
        <w:rPr>
          <w:b/>
          <w:szCs w:val="24"/>
        </w:rPr>
        <w:t xml:space="preserve">Załącznik nr 5 </w:t>
      </w:r>
      <w:r w:rsidRPr="006819D0">
        <w:rPr>
          <w:szCs w:val="24"/>
        </w:rPr>
        <w:tab/>
        <w:t xml:space="preserve">Wykaz robót budowlanych w zakresie niezbędnym do spełnienia warunku wiedzy    </w:t>
      </w:r>
    </w:p>
    <w:p w:rsidR="00F0334B" w:rsidRPr="006819D0" w:rsidRDefault="00F0334B" w:rsidP="00F0334B">
      <w:pPr>
        <w:pStyle w:val="Blockquote"/>
        <w:spacing w:before="0" w:after="0"/>
        <w:ind w:left="0" w:right="0"/>
        <w:jc w:val="both"/>
        <w:rPr>
          <w:szCs w:val="24"/>
        </w:rPr>
      </w:pPr>
      <w:r w:rsidRPr="006819D0">
        <w:rPr>
          <w:szCs w:val="24"/>
        </w:rPr>
        <w:t xml:space="preserve">                                    i doświadczenia wykonanych w ciągu ostatnich 5 lat przed upływem terminu         </w:t>
      </w:r>
    </w:p>
    <w:p w:rsidR="00F0334B" w:rsidRPr="006819D0" w:rsidRDefault="00F0334B" w:rsidP="00F0334B">
      <w:pPr>
        <w:pStyle w:val="Blockquote"/>
        <w:spacing w:before="0" w:after="0"/>
        <w:ind w:left="0" w:right="0"/>
        <w:jc w:val="both"/>
        <w:rPr>
          <w:szCs w:val="24"/>
        </w:rPr>
      </w:pPr>
      <w:r w:rsidRPr="006819D0">
        <w:rPr>
          <w:szCs w:val="24"/>
        </w:rPr>
        <w:t xml:space="preserve">                                    składania ofert z podaniem ich rodzaju, wartości, daty i miejsca wykonywania  </w:t>
      </w:r>
    </w:p>
    <w:p w:rsidR="00F0334B" w:rsidRPr="006819D0" w:rsidRDefault="00F0334B" w:rsidP="00F0334B">
      <w:pPr>
        <w:pStyle w:val="Blockquote"/>
        <w:spacing w:before="0" w:after="0"/>
        <w:ind w:left="0" w:right="0"/>
        <w:jc w:val="both"/>
        <w:rPr>
          <w:szCs w:val="24"/>
        </w:rPr>
      </w:pPr>
      <w:r w:rsidRPr="006819D0">
        <w:rPr>
          <w:szCs w:val="24"/>
        </w:rPr>
        <w:t xml:space="preserve">                                    oraz zakresu robót powierzonych podwykonawcom.</w:t>
      </w:r>
    </w:p>
    <w:p w:rsidR="00F0334B" w:rsidRPr="006819D0" w:rsidRDefault="00F0334B" w:rsidP="00F0334B">
      <w:pPr>
        <w:pStyle w:val="Blockquote"/>
        <w:ind w:left="2124" w:right="0" w:hanging="2124"/>
        <w:jc w:val="both"/>
      </w:pPr>
      <w:r w:rsidRPr="006819D0">
        <w:rPr>
          <w:b/>
        </w:rPr>
        <w:lastRenderedPageBreak/>
        <w:t xml:space="preserve">Załącznik nr 6 </w:t>
      </w:r>
      <w:r w:rsidRPr="006819D0">
        <w:rPr>
          <w:b/>
        </w:rPr>
        <w:tab/>
      </w:r>
      <w:r w:rsidRPr="006819D0">
        <w:t>Dokumenty</w:t>
      </w:r>
      <w:r>
        <w:t xml:space="preserve"> (np. </w:t>
      </w:r>
      <w:r w:rsidRPr="006819D0">
        <w:t>referencje</w:t>
      </w:r>
      <w:r>
        <w:t>)</w:t>
      </w:r>
      <w:r w:rsidRPr="006819D0">
        <w:t xml:space="preserve"> potwierdzające należyte wykonanie wszystkich wymienionych w wykazie prac (załączniku nr 5).</w:t>
      </w:r>
    </w:p>
    <w:p w:rsidR="00F0334B" w:rsidRPr="006819D0" w:rsidRDefault="00F0334B" w:rsidP="00F0334B">
      <w:pPr>
        <w:pStyle w:val="Blockquote"/>
        <w:spacing w:before="0" w:after="0"/>
        <w:ind w:left="0" w:right="0"/>
        <w:jc w:val="both"/>
        <w:rPr>
          <w:bCs/>
        </w:rPr>
      </w:pPr>
      <w:r w:rsidRPr="006819D0">
        <w:rPr>
          <w:b/>
          <w:bCs/>
        </w:rPr>
        <w:t>Załącznik nr 7</w:t>
      </w:r>
      <w:r w:rsidRPr="006819D0">
        <w:rPr>
          <w:b/>
          <w:bCs/>
        </w:rPr>
        <w:tab/>
      </w:r>
      <w:r w:rsidRPr="006819D0">
        <w:rPr>
          <w:bCs/>
        </w:rPr>
        <w:t xml:space="preserve">Aktualny odpis z właściwego rejestru, jeżeli odrębne przepisy wymagają wpisu do   </w:t>
      </w:r>
    </w:p>
    <w:p w:rsidR="00F0334B" w:rsidRPr="006819D0" w:rsidRDefault="00F0334B" w:rsidP="00F0334B">
      <w:pPr>
        <w:pStyle w:val="Blockquote"/>
        <w:spacing w:before="0" w:after="0"/>
        <w:ind w:left="0" w:right="0"/>
        <w:jc w:val="both"/>
        <w:rPr>
          <w:bCs/>
        </w:rPr>
      </w:pPr>
      <w:r w:rsidRPr="006819D0">
        <w:rPr>
          <w:bCs/>
        </w:rPr>
        <w:t xml:space="preserve">                                   rejestru, w celu wykazania podstaw do wykluczenia w oparciu o art. 24 ust.1 </w:t>
      </w:r>
      <w:proofErr w:type="spellStart"/>
      <w:r w:rsidRPr="006819D0">
        <w:rPr>
          <w:bCs/>
        </w:rPr>
        <w:t>pkt</w:t>
      </w:r>
      <w:proofErr w:type="spellEnd"/>
      <w:r w:rsidRPr="006819D0">
        <w:rPr>
          <w:bCs/>
        </w:rPr>
        <w:t xml:space="preserve"> </w:t>
      </w:r>
    </w:p>
    <w:p w:rsidR="00F0334B" w:rsidRPr="006819D0" w:rsidRDefault="00F0334B" w:rsidP="00F0334B">
      <w:pPr>
        <w:pStyle w:val="Blockquote"/>
        <w:spacing w:before="0" w:after="0"/>
        <w:ind w:left="0" w:right="0"/>
        <w:jc w:val="both"/>
        <w:rPr>
          <w:b/>
          <w:bCs/>
        </w:rPr>
      </w:pPr>
      <w:r w:rsidRPr="006819D0">
        <w:rPr>
          <w:bCs/>
        </w:rPr>
        <w:t xml:space="preserve">                                   2 ustawy, </w:t>
      </w:r>
      <w:r w:rsidRPr="006819D0">
        <w:rPr>
          <w:b/>
          <w:bCs/>
        </w:rPr>
        <w:t xml:space="preserve">wystawionego nie wcześniej niż 6 miesięcy przed upływem terminu </w:t>
      </w:r>
    </w:p>
    <w:p w:rsidR="00F0334B" w:rsidRPr="006819D0" w:rsidRDefault="00F0334B" w:rsidP="00F0334B">
      <w:pPr>
        <w:pStyle w:val="Blockquote"/>
        <w:spacing w:before="0" w:after="0"/>
        <w:ind w:left="0" w:right="0"/>
        <w:jc w:val="both"/>
        <w:rPr>
          <w:bCs/>
        </w:rPr>
      </w:pPr>
      <w:r w:rsidRPr="006819D0">
        <w:rPr>
          <w:b/>
          <w:bCs/>
        </w:rPr>
        <w:t xml:space="preserve">                                   składania wniosków o dopuszczenie do udziału w postępowaniu</w:t>
      </w:r>
      <w:r w:rsidRPr="006819D0">
        <w:rPr>
          <w:bCs/>
        </w:rPr>
        <w:t xml:space="preserve"> o udzielenie </w:t>
      </w:r>
    </w:p>
    <w:p w:rsidR="00F0334B" w:rsidRPr="006819D0" w:rsidRDefault="00F0334B" w:rsidP="00F0334B">
      <w:pPr>
        <w:pStyle w:val="Blockquote"/>
        <w:spacing w:before="0" w:after="0"/>
        <w:ind w:left="0" w:right="0"/>
        <w:jc w:val="both"/>
        <w:rPr>
          <w:bCs/>
        </w:rPr>
      </w:pPr>
      <w:r w:rsidRPr="006819D0">
        <w:rPr>
          <w:bCs/>
        </w:rPr>
        <w:t xml:space="preserve">                                   zamówienia albo składania ofert, a w stosunku do osób fizycznych oświadczenia </w:t>
      </w:r>
    </w:p>
    <w:p w:rsidR="00F0334B" w:rsidRPr="006819D0" w:rsidRDefault="00F0334B" w:rsidP="00F0334B">
      <w:pPr>
        <w:pStyle w:val="Blockquote"/>
        <w:spacing w:before="0" w:after="0"/>
        <w:ind w:left="0" w:right="0"/>
        <w:jc w:val="both"/>
      </w:pPr>
      <w:r w:rsidRPr="006819D0">
        <w:rPr>
          <w:bCs/>
        </w:rPr>
        <w:t xml:space="preserve">                                   w zakresie art. 24 ust. 1 </w:t>
      </w:r>
      <w:proofErr w:type="spellStart"/>
      <w:r w:rsidRPr="006819D0">
        <w:rPr>
          <w:bCs/>
        </w:rPr>
        <w:t>pkt</w:t>
      </w:r>
      <w:proofErr w:type="spellEnd"/>
      <w:r w:rsidRPr="006819D0">
        <w:rPr>
          <w:bCs/>
        </w:rPr>
        <w:t xml:space="preserve"> 2 ustawy.</w:t>
      </w:r>
      <w:r w:rsidRPr="006819D0">
        <w:t xml:space="preserve"> </w:t>
      </w:r>
    </w:p>
    <w:p w:rsidR="00F0334B" w:rsidRPr="006819D0" w:rsidRDefault="00F0334B" w:rsidP="00F0334B">
      <w:pPr>
        <w:tabs>
          <w:tab w:val="left" w:pos="644"/>
        </w:tabs>
        <w:rPr>
          <w:sz w:val="24"/>
          <w:szCs w:val="24"/>
        </w:rPr>
      </w:pPr>
      <w:r w:rsidRPr="006819D0">
        <w:rPr>
          <w:b/>
          <w:sz w:val="24"/>
          <w:szCs w:val="24"/>
        </w:rPr>
        <w:t>Załącznik nr 8</w:t>
      </w:r>
      <w:r w:rsidRPr="006819D0">
        <w:rPr>
          <w:b/>
        </w:rPr>
        <w:t xml:space="preserve">            A</w:t>
      </w:r>
      <w:r w:rsidRPr="006819D0">
        <w:rPr>
          <w:sz w:val="24"/>
          <w:szCs w:val="24"/>
        </w:rPr>
        <w:t xml:space="preserve">ktualne zaświadczenie właściwego naczelnika urzędu skarbowego                      </w:t>
      </w:r>
    </w:p>
    <w:p w:rsidR="00F0334B" w:rsidRPr="006819D0" w:rsidRDefault="00F0334B" w:rsidP="00F0334B">
      <w:pPr>
        <w:tabs>
          <w:tab w:val="left" w:pos="644"/>
        </w:tabs>
        <w:rPr>
          <w:sz w:val="24"/>
          <w:szCs w:val="24"/>
        </w:rPr>
      </w:pPr>
      <w:r w:rsidRPr="006819D0">
        <w:rPr>
          <w:sz w:val="24"/>
          <w:szCs w:val="24"/>
        </w:rPr>
        <w:t xml:space="preserve">                                   potwierdzające,  że wykonawca nie zalega z opłacaniem podatków, opłat, lub   </w:t>
      </w:r>
    </w:p>
    <w:p w:rsidR="00F0334B" w:rsidRPr="006819D0" w:rsidRDefault="00F0334B" w:rsidP="00F0334B">
      <w:pPr>
        <w:tabs>
          <w:tab w:val="left" w:pos="644"/>
        </w:tabs>
        <w:rPr>
          <w:sz w:val="24"/>
          <w:szCs w:val="24"/>
        </w:rPr>
      </w:pPr>
      <w:r w:rsidRPr="006819D0">
        <w:rPr>
          <w:sz w:val="24"/>
          <w:szCs w:val="24"/>
        </w:rPr>
        <w:t xml:space="preserve">                                   zaświadczenie, że uzyskał przewidziane prawem zwolnienie, odroczenie lub  </w:t>
      </w:r>
    </w:p>
    <w:p w:rsidR="00F0334B" w:rsidRPr="006819D0" w:rsidRDefault="00F0334B" w:rsidP="00F0334B">
      <w:pPr>
        <w:tabs>
          <w:tab w:val="left" w:pos="644"/>
        </w:tabs>
        <w:rPr>
          <w:sz w:val="24"/>
          <w:szCs w:val="24"/>
        </w:rPr>
      </w:pPr>
      <w:r w:rsidRPr="006819D0">
        <w:rPr>
          <w:sz w:val="24"/>
          <w:szCs w:val="24"/>
        </w:rPr>
        <w:t xml:space="preserve">                                   rozłożenie na raty  zaległych płatności, lub wstrzymanie w całości wykonania  </w:t>
      </w:r>
    </w:p>
    <w:p w:rsidR="00F0334B" w:rsidRPr="006819D0" w:rsidRDefault="00F0334B" w:rsidP="00F0334B">
      <w:pPr>
        <w:tabs>
          <w:tab w:val="left" w:pos="644"/>
        </w:tabs>
        <w:rPr>
          <w:b/>
          <w:sz w:val="24"/>
          <w:szCs w:val="24"/>
        </w:rPr>
      </w:pPr>
      <w:r w:rsidRPr="006819D0">
        <w:rPr>
          <w:sz w:val="24"/>
          <w:szCs w:val="24"/>
        </w:rPr>
        <w:t xml:space="preserve">                                   decyzji organu podatkowego </w:t>
      </w:r>
      <w:r w:rsidRPr="006819D0">
        <w:rPr>
          <w:b/>
          <w:sz w:val="24"/>
          <w:szCs w:val="24"/>
        </w:rPr>
        <w:t xml:space="preserve">wystawione nie wcześniej niż 3 miesiące przed  </w:t>
      </w:r>
    </w:p>
    <w:p w:rsidR="00F0334B" w:rsidRPr="006819D0" w:rsidRDefault="00F0334B" w:rsidP="00F0334B">
      <w:pPr>
        <w:tabs>
          <w:tab w:val="left" w:pos="644"/>
        </w:tabs>
        <w:rPr>
          <w:b/>
          <w:sz w:val="24"/>
          <w:szCs w:val="24"/>
        </w:rPr>
      </w:pPr>
      <w:r w:rsidRPr="006819D0">
        <w:rPr>
          <w:b/>
          <w:sz w:val="24"/>
          <w:szCs w:val="24"/>
        </w:rPr>
        <w:t xml:space="preserve">                                   upływem terminu składania ofert, </w:t>
      </w:r>
    </w:p>
    <w:p w:rsidR="00F0334B" w:rsidRPr="006819D0" w:rsidRDefault="00F0334B" w:rsidP="00F0334B">
      <w:pPr>
        <w:jc w:val="both"/>
        <w:rPr>
          <w:sz w:val="24"/>
          <w:szCs w:val="24"/>
        </w:rPr>
      </w:pPr>
      <w:r w:rsidRPr="006819D0">
        <w:rPr>
          <w:b/>
          <w:sz w:val="24"/>
          <w:szCs w:val="24"/>
        </w:rPr>
        <w:t>Załącznik nr 9         A</w:t>
      </w:r>
      <w:r w:rsidRPr="006819D0">
        <w:rPr>
          <w:sz w:val="24"/>
          <w:szCs w:val="24"/>
        </w:rPr>
        <w:t xml:space="preserve">ktualne zaświadczenie właściwego oddziału Zakładu Ubezpieczeń Społecznych                </w:t>
      </w:r>
    </w:p>
    <w:p w:rsidR="00F0334B" w:rsidRPr="006819D0" w:rsidRDefault="00F0334B" w:rsidP="00F0334B">
      <w:pPr>
        <w:jc w:val="both"/>
        <w:rPr>
          <w:sz w:val="24"/>
          <w:szCs w:val="24"/>
        </w:rPr>
      </w:pPr>
      <w:r w:rsidRPr="006819D0">
        <w:rPr>
          <w:sz w:val="24"/>
          <w:szCs w:val="24"/>
        </w:rPr>
        <w:t xml:space="preserve">                                   lub Kasy Rolniczego Ubezpieczenia Społecznego potwierdzające, że wykonawca   </w:t>
      </w:r>
    </w:p>
    <w:p w:rsidR="00F0334B" w:rsidRPr="006819D0" w:rsidRDefault="00F0334B" w:rsidP="00F0334B">
      <w:pPr>
        <w:jc w:val="both"/>
        <w:rPr>
          <w:sz w:val="24"/>
          <w:szCs w:val="24"/>
        </w:rPr>
      </w:pPr>
      <w:r w:rsidRPr="006819D0">
        <w:rPr>
          <w:sz w:val="24"/>
          <w:szCs w:val="24"/>
        </w:rPr>
        <w:t xml:space="preserve">                                   nie zalega z opłacaniem składek na ubezpieczenie zdrowotne lub społeczne, lub </w:t>
      </w:r>
    </w:p>
    <w:p w:rsidR="00F0334B" w:rsidRPr="006819D0" w:rsidRDefault="00F0334B" w:rsidP="00F0334B">
      <w:pPr>
        <w:jc w:val="both"/>
        <w:rPr>
          <w:sz w:val="24"/>
          <w:szCs w:val="24"/>
        </w:rPr>
      </w:pPr>
      <w:r w:rsidRPr="006819D0">
        <w:rPr>
          <w:sz w:val="24"/>
          <w:szCs w:val="24"/>
        </w:rPr>
        <w:t xml:space="preserve">                                   zaświadczenie, że uzyskał przewidziane prawem zwolnienie, odroczenie lub </w:t>
      </w:r>
    </w:p>
    <w:p w:rsidR="00F0334B" w:rsidRPr="006819D0" w:rsidRDefault="00F0334B" w:rsidP="00F0334B">
      <w:pPr>
        <w:jc w:val="both"/>
        <w:rPr>
          <w:sz w:val="24"/>
          <w:szCs w:val="24"/>
        </w:rPr>
      </w:pPr>
      <w:r w:rsidRPr="006819D0">
        <w:rPr>
          <w:sz w:val="24"/>
          <w:szCs w:val="24"/>
        </w:rPr>
        <w:t xml:space="preserve">                                   rozłożenie na raty zaległych płatności, lub wstrzymanie w całości wykonania           </w:t>
      </w:r>
    </w:p>
    <w:p w:rsidR="00F0334B" w:rsidRPr="006819D0" w:rsidRDefault="00F0334B" w:rsidP="00F0334B">
      <w:pPr>
        <w:jc w:val="both"/>
        <w:rPr>
          <w:b/>
          <w:sz w:val="24"/>
          <w:szCs w:val="24"/>
        </w:rPr>
      </w:pPr>
      <w:r w:rsidRPr="006819D0">
        <w:rPr>
          <w:sz w:val="24"/>
          <w:szCs w:val="24"/>
        </w:rPr>
        <w:t xml:space="preserve">                                  decyzji organu podatkowego </w:t>
      </w:r>
      <w:r w:rsidRPr="006819D0">
        <w:rPr>
          <w:b/>
          <w:sz w:val="24"/>
          <w:szCs w:val="24"/>
        </w:rPr>
        <w:t xml:space="preserve">wystawione nie wcześniej niż 3 miesiące przed            </w:t>
      </w:r>
    </w:p>
    <w:p w:rsidR="00F0334B" w:rsidRPr="006819D0" w:rsidRDefault="00F0334B" w:rsidP="00F0334B">
      <w:pPr>
        <w:jc w:val="both"/>
        <w:rPr>
          <w:b/>
          <w:sz w:val="24"/>
          <w:szCs w:val="24"/>
        </w:rPr>
      </w:pPr>
      <w:r w:rsidRPr="006819D0">
        <w:rPr>
          <w:b/>
        </w:rPr>
        <w:t xml:space="preserve">                                         </w:t>
      </w:r>
      <w:r w:rsidRPr="006819D0">
        <w:rPr>
          <w:b/>
          <w:sz w:val="24"/>
          <w:szCs w:val="24"/>
        </w:rPr>
        <w:t>upływem  terminu składania ofert;</w:t>
      </w:r>
    </w:p>
    <w:p w:rsidR="00F0334B" w:rsidRPr="006819D0" w:rsidRDefault="00F0334B" w:rsidP="00F0334B">
      <w:pPr>
        <w:pStyle w:val="Blockquote"/>
        <w:spacing w:before="0" w:after="0"/>
        <w:ind w:left="0" w:right="0"/>
        <w:jc w:val="both"/>
      </w:pPr>
      <w:r w:rsidRPr="006819D0">
        <w:rPr>
          <w:b/>
        </w:rPr>
        <w:t>Załącznik nr  10</w:t>
      </w:r>
      <w:r w:rsidRPr="006819D0">
        <w:rPr>
          <w:b/>
        </w:rPr>
        <w:tab/>
      </w:r>
      <w:r w:rsidRPr="006819D0">
        <w:t>Akceptacja warunków umownych w załączonym wzorze umowy.</w:t>
      </w:r>
    </w:p>
    <w:p w:rsidR="00F0334B" w:rsidRPr="006819D0" w:rsidRDefault="00F0334B" w:rsidP="00F0334B">
      <w:pPr>
        <w:rPr>
          <w:sz w:val="24"/>
        </w:rPr>
      </w:pPr>
      <w:r w:rsidRPr="006819D0">
        <w:rPr>
          <w:b/>
          <w:sz w:val="24"/>
          <w:szCs w:val="24"/>
        </w:rPr>
        <w:t xml:space="preserve">Załącznik nr 11    </w:t>
      </w:r>
      <w:r w:rsidRPr="006819D0">
        <w:rPr>
          <w:b/>
          <w:sz w:val="24"/>
          <w:szCs w:val="24"/>
        </w:rPr>
        <w:tab/>
      </w:r>
      <w:r w:rsidRPr="006819D0">
        <w:rPr>
          <w:sz w:val="24"/>
        </w:rPr>
        <w:t xml:space="preserve">Kopia uprawnień budowlanych potwierdzających doświadczenie kierownika </w:t>
      </w:r>
      <w:r w:rsidRPr="006819D0">
        <w:rPr>
          <w:sz w:val="24"/>
        </w:rPr>
        <w:tab/>
      </w:r>
      <w:r w:rsidRPr="006819D0">
        <w:rPr>
          <w:sz w:val="24"/>
        </w:rPr>
        <w:tab/>
      </w:r>
      <w:r w:rsidRPr="006819D0">
        <w:rPr>
          <w:sz w:val="24"/>
        </w:rPr>
        <w:tab/>
      </w:r>
      <w:r w:rsidRPr="006819D0">
        <w:rPr>
          <w:sz w:val="24"/>
        </w:rPr>
        <w:tab/>
        <w:t>budowy:</w:t>
      </w:r>
    </w:p>
    <w:p w:rsidR="00F0334B" w:rsidRPr="006819D0" w:rsidRDefault="00F0334B" w:rsidP="00F0334B">
      <w:pPr>
        <w:tabs>
          <w:tab w:val="left" w:pos="2127"/>
        </w:tabs>
        <w:ind w:left="2127" w:hanging="1767"/>
        <w:jc w:val="both"/>
        <w:rPr>
          <w:sz w:val="24"/>
        </w:rPr>
      </w:pPr>
      <w:r w:rsidRPr="006819D0">
        <w:rPr>
          <w:sz w:val="24"/>
        </w:rPr>
        <w:tab/>
        <w:t>- uprawnienia budowlane kierownika do prowadzenia prac budowlanych (w zakresie odpowiadającym przedmiotowi zamówienia : specjalnośc</w:t>
      </w:r>
      <w:r>
        <w:rPr>
          <w:sz w:val="24"/>
        </w:rPr>
        <w:t>i drogowej</w:t>
      </w:r>
      <w:r w:rsidRPr="006819D0">
        <w:rPr>
          <w:sz w:val="24"/>
        </w:rPr>
        <w:t xml:space="preserve"> w zakresie budowy </w:t>
      </w:r>
      <w:r>
        <w:rPr>
          <w:sz w:val="24"/>
        </w:rPr>
        <w:t>dróg</w:t>
      </w:r>
      <w:r w:rsidRPr="006819D0">
        <w:rPr>
          <w:sz w:val="24"/>
        </w:rPr>
        <w:t>);</w:t>
      </w:r>
    </w:p>
    <w:p w:rsidR="00F0334B" w:rsidRPr="006819D0" w:rsidRDefault="00F0334B" w:rsidP="00F0334B">
      <w:pPr>
        <w:ind w:left="2127" w:hanging="1767"/>
        <w:jc w:val="both"/>
        <w:rPr>
          <w:sz w:val="24"/>
        </w:rPr>
      </w:pPr>
      <w:r w:rsidRPr="006819D0">
        <w:rPr>
          <w:sz w:val="24"/>
        </w:rPr>
        <w:tab/>
        <w:t xml:space="preserve">- oświadczenie osoby ubiegającej się o pełnienie funkcji kierownika budowy o spełnieniu wszystkich wymagań umożliwiających  pełnienia samodzielnej funkcji technicznej w  budownictwie. </w:t>
      </w:r>
    </w:p>
    <w:p w:rsidR="00F0334B" w:rsidRPr="006819D0" w:rsidRDefault="00F0334B" w:rsidP="00F0334B">
      <w:pPr>
        <w:pStyle w:val="Blockquote"/>
        <w:spacing w:before="0" w:after="0"/>
        <w:ind w:left="0" w:right="0"/>
        <w:jc w:val="both"/>
      </w:pPr>
      <w:r w:rsidRPr="006819D0">
        <w:rPr>
          <w:b/>
        </w:rPr>
        <w:t>Załącznik nr 12</w:t>
      </w:r>
      <w:r w:rsidRPr="006819D0">
        <w:t xml:space="preserve">       Pełnomocnictwo do reprezentowania wykonawcy w postępowaniu, z którego  </w:t>
      </w:r>
    </w:p>
    <w:p w:rsidR="00F0334B" w:rsidRPr="006819D0" w:rsidRDefault="00F0334B" w:rsidP="00F0334B">
      <w:pPr>
        <w:pStyle w:val="Blockquote"/>
        <w:spacing w:before="0" w:after="0"/>
        <w:ind w:left="0" w:right="0"/>
        <w:jc w:val="both"/>
      </w:pPr>
      <w:r w:rsidRPr="006819D0">
        <w:t xml:space="preserve">                                  wynika zakres, podpisane przez osoby uprawnione do reprezentowania Firmy,                </w:t>
      </w:r>
    </w:p>
    <w:p w:rsidR="00F0334B" w:rsidRPr="006819D0" w:rsidRDefault="00F0334B" w:rsidP="00F0334B">
      <w:pPr>
        <w:pStyle w:val="Blockquote"/>
        <w:spacing w:before="0" w:after="0"/>
        <w:ind w:left="0" w:right="0"/>
        <w:jc w:val="both"/>
      </w:pPr>
      <w:r w:rsidRPr="006819D0">
        <w:t xml:space="preserve">                                  (jeżeli wykonawca jest reprezentowany przez pełnomocnika lub, jeżeli istnieje  </w:t>
      </w:r>
    </w:p>
    <w:p w:rsidR="00F0334B" w:rsidRPr="006819D0" w:rsidRDefault="00F0334B" w:rsidP="00F0334B">
      <w:pPr>
        <w:pStyle w:val="Blockquote"/>
        <w:spacing w:before="0" w:after="0"/>
        <w:ind w:left="0" w:right="0"/>
        <w:jc w:val="both"/>
      </w:pPr>
      <w:r w:rsidRPr="006819D0">
        <w:t xml:space="preserve">                                  ustawowy obowiązek ustanowienia pełnomocnika – jak w rozdziale IX punkt</w:t>
      </w:r>
    </w:p>
    <w:p w:rsidR="00F0334B" w:rsidRPr="006819D0" w:rsidRDefault="00F0334B" w:rsidP="00F0334B">
      <w:pPr>
        <w:pStyle w:val="Blockquote"/>
        <w:spacing w:before="0" w:after="0"/>
        <w:ind w:left="0" w:right="0"/>
        <w:jc w:val="both"/>
      </w:pPr>
      <w:r w:rsidRPr="006819D0">
        <w:t xml:space="preserve">                                  2, 3 SIWZ). </w:t>
      </w:r>
    </w:p>
    <w:p w:rsidR="00F0334B" w:rsidRDefault="00F0334B" w:rsidP="00F0334B">
      <w:pPr>
        <w:pStyle w:val="Blockquote"/>
        <w:spacing w:before="0" w:after="0"/>
        <w:ind w:left="2124" w:right="0"/>
        <w:jc w:val="both"/>
        <w:rPr>
          <w:b/>
        </w:rPr>
      </w:pPr>
      <w:r w:rsidRPr="006819D0">
        <w:rPr>
          <w:b/>
        </w:rPr>
        <w:t xml:space="preserve">W przypadku złożenia z ofertą kserokopii pełnomocnictwa jego oryginał należy </w:t>
      </w:r>
      <w:r>
        <w:rPr>
          <w:b/>
        </w:rPr>
        <w:t xml:space="preserve">okazać Zamawiającemu </w:t>
      </w:r>
      <w:r w:rsidRPr="006819D0">
        <w:rPr>
          <w:b/>
        </w:rPr>
        <w:t xml:space="preserve">najpóźniej </w:t>
      </w:r>
      <w:r>
        <w:rPr>
          <w:b/>
        </w:rPr>
        <w:t xml:space="preserve">w dniu </w:t>
      </w:r>
      <w:r w:rsidRPr="006819D0">
        <w:rPr>
          <w:b/>
        </w:rPr>
        <w:t>podpisani</w:t>
      </w:r>
      <w:r>
        <w:rPr>
          <w:b/>
        </w:rPr>
        <w:t>a</w:t>
      </w:r>
      <w:r w:rsidRPr="006819D0">
        <w:rPr>
          <w:b/>
        </w:rPr>
        <w:t xml:space="preserve"> umowy.</w:t>
      </w:r>
    </w:p>
    <w:p w:rsidR="00F0334B" w:rsidRPr="006819D0" w:rsidRDefault="00F0334B" w:rsidP="00F0334B">
      <w:pPr>
        <w:pStyle w:val="Blockquote"/>
        <w:spacing w:before="0" w:after="0"/>
        <w:ind w:left="2124" w:right="0"/>
        <w:jc w:val="both"/>
        <w:rPr>
          <w:b/>
        </w:rPr>
      </w:pPr>
    </w:p>
    <w:p w:rsidR="00F0334B" w:rsidRPr="006819D0" w:rsidRDefault="00F0334B" w:rsidP="00F0334B">
      <w:pPr>
        <w:pStyle w:val="Blockquote"/>
        <w:spacing w:before="0" w:after="0"/>
        <w:ind w:left="0" w:right="0"/>
        <w:jc w:val="both"/>
      </w:pPr>
      <w:r w:rsidRPr="006819D0">
        <w:rPr>
          <w:b/>
        </w:rPr>
        <w:t>Załącznik nr 1</w:t>
      </w:r>
      <w:r>
        <w:rPr>
          <w:b/>
        </w:rPr>
        <w:t>3</w:t>
      </w:r>
      <w:r w:rsidRPr="006819D0">
        <w:t xml:space="preserve">       </w:t>
      </w:r>
      <w:r>
        <w:t>Oświadczenie o dysponowaniu środkami na realizację zadania</w:t>
      </w:r>
    </w:p>
    <w:p w:rsidR="00F0334B" w:rsidRDefault="00F0334B" w:rsidP="00F0334B">
      <w:pPr>
        <w:pStyle w:val="Blockquote"/>
        <w:spacing w:before="0" w:after="0"/>
        <w:ind w:left="2124" w:right="0"/>
        <w:jc w:val="both"/>
        <w:rPr>
          <w:b/>
        </w:rPr>
      </w:pPr>
    </w:p>
    <w:p w:rsidR="00F0334B" w:rsidRPr="006819D0" w:rsidRDefault="00F0334B" w:rsidP="00F0334B">
      <w:pPr>
        <w:pStyle w:val="Blockquote"/>
        <w:spacing w:before="0" w:after="0"/>
        <w:ind w:left="2124" w:right="0"/>
        <w:jc w:val="both"/>
        <w:rPr>
          <w:b/>
        </w:rPr>
      </w:pPr>
    </w:p>
    <w:p w:rsidR="00F0334B" w:rsidRPr="006819D0" w:rsidRDefault="00F0334B" w:rsidP="00F0334B">
      <w:pPr>
        <w:overflowPunct w:val="0"/>
        <w:autoSpaceDE w:val="0"/>
        <w:autoSpaceDN w:val="0"/>
        <w:adjustRightInd w:val="0"/>
        <w:jc w:val="both"/>
        <w:textAlignment w:val="baseline"/>
        <w:rPr>
          <w:sz w:val="24"/>
          <w:szCs w:val="24"/>
        </w:rPr>
      </w:pPr>
      <w:r w:rsidRPr="006819D0">
        <w:rPr>
          <w:sz w:val="24"/>
          <w:szCs w:val="24"/>
        </w:rPr>
        <w:t>Wszystkie dokumenty winny potwierdzać spełnienie warunków na dzień składania ofert.</w:t>
      </w:r>
    </w:p>
    <w:p w:rsidR="00F0334B" w:rsidRPr="006819D0" w:rsidRDefault="00F0334B" w:rsidP="00F0334B">
      <w:pPr>
        <w:overflowPunct w:val="0"/>
        <w:autoSpaceDE w:val="0"/>
        <w:autoSpaceDN w:val="0"/>
        <w:adjustRightInd w:val="0"/>
        <w:jc w:val="both"/>
        <w:textAlignment w:val="baseline"/>
        <w:rPr>
          <w:sz w:val="24"/>
          <w:szCs w:val="24"/>
        </w:rPr>
      </w:pPr>
    </w:p>
    <w:p w:rsidR="00F0334B" w:rsidRPr="006819D0" w:rsidRDefault="00F0334B" w:rsidP="00F0334B">
      <w:pPr>
        <w:overflowPunct w:val="0"/>
        <w:autoSpaceDE w:val="0"/>
        <w:autoSpaceDN w:val="0"/>
        <w:adjustRightInd w:val="0"/>
        <w:jc w:val="both"/>
        <w:textAlignment w:val="baseline"/>
        <w:rPr>
          <w:sz w:val="24"/>
          <w:szCs w:val="24"/>
        </w:rPr>
      </w:pPr>
      <w:r w:rsidRPr="006819D0">
        <w:rPr>
          <w:sz w:val="24"/>
          <w:szCs w:val="24"/>
        </w:rPr>
        <w:t>Dokumenty przedstawione w formie kserokopii winny być poświadczone i opatrzone klauzulą „za zgodność z oryginałem” na każdej stronie, przez osoby uprawnione.</w:t>
      </w:r>
    </w:p>
    <w:p w:rsidR="00F0334B" w:rsidRPr="006819D0" w:rsidRDefault="00F0334B" w:rsidP="00F0334B">
      <w:pPr>
        <w:jc w:val="both"/>
        <w:rPr>
          <w:sz w:val="24"/>
          <w:szCs w:val="24"/>
        </w:rPr>
      </w:pPr>
    </w:p>
    <w:p w:rsidR="00F0334B" w:rsidRDefault="00F0334B" w:rsidP="00F0334B">
      <w:pPr>
        <w:jc w:val="both"/>
        <w:rPr>
          <w:sz w:val="24"/>
        </w:rPr>
      </w:pPr>
      <w:r w:rsidRPr="006819D0">
        <w:rPr>
          <w:sz w:val="24"/>
          <w:szCs w:val="24"/>
        </w:rPr>
        <w:t xml:space="preserve">Rodzaje dokumentów składanych przez wykonawców mających siedzibę lub miejsce zamieszkania poza terytorium Rzeczypospolitej Polskiej określa </w:t>
      </w:r>
      <w:r w:rsidRPr="006819D0">
        <w:rPr>
          <w:sz w:val="24"/>
        </w:rPr>
        <w:t>Rozporządzenia Rady Ministrów z dnia 30 grudnia 2009r. w sprawie rodzajów dokumentów, jakich może żądać zamawiający od wykonawcy oraz form, w jakich te dokumenty mogą być składane (Dz. U. z 2009r. Nr 226, poz. 1817),</w:t>
      </w:r>
    </w:p>
    <w:p w:rsidR="00C576BE" w:rsidRDefault="00C576BE" w:rsidP="00F0334B">
      <w:pPr>
        <w:jc w:val="both"/>
        <w:rPr>
          <w:sz w:val="24"/>
        </w:rPr>
      </w:pPr>
    </w:p>
    <w:p w:rsidR="00C576BE" w:rsidRDefault="00C576BE" w:rsidP="00F0334B">
      <w:pPr>
        <w:jc w:val="both"/>
        <w:rPr>
          <w:sz w:val="24"/>
        </w:rPr>
      </w:pPr>
    </w:p>
    <w:p w:rsidR="00C576BE" w:rsidRPr="006819D0" w:rsidRDefault="00C576BE" w:rsidP="00F0334B">
      <w:pPr>
        <w:jc w:val="both"/>
        <w:rPr>
          <w:b/>
          <w:sz w:val="24"/>
          <w:szCs w:val="24"/>
        </w:rPr>
      </w:pPr>
    </w:p>
    <w:p w:rsidR="00F0334B" w:rsidRPr="006819D0" w:rsidRDefault="00F0334B" w:rsidP="00F0334B">
      <w:pPr>
        <w:numPr>
          <w:ilvl w:val="0"/>
          <w:numId w:val="8"/>
        </w:numPr>
        <w:overflowPunct w:val="0"/>
        <w:autoSpaceDE w:val="0"/>
        <w:autoSpaceDN w:val="0"/>
        <w:adjustRightInd w:val="0"/>
        <w:spacing w:before="240"/>
        <w:jc w:val="both"/>
        <w:textAlignment w:val="baseline"/>
        <w:rPr>
          <w:sz w:val="24"/>
          <w:szCs w:val="24"/>
        </w:rPr>
      </w:pPr>
      <w:r w:rsidRPr="006819D0">
        <w:rPr>
          <w:b/>
          <w:bCs/>
          <w:sz w:val="24"/>
          <w:szCs w:val="24"/>
        </w:rPr>
        <w:lastRenderedPageBreak/>
        <w:t>OFERTA SKŁADANA PRZEZ SPÓŁKĘ CYWILNĄ</w:t>
      </w:r>
    </w:p>
    <w:p w:rsidR="00F0334B" w:rsidRPr="006819D0" w:rsidRDefault="00F0334B" w:rsidP="00F0334B">
      <w:pPr>
        <w:rPr>
          <w:b/>
          <w:bCs/>
          <w:sz w:val="24"/>
          <w:szCs w:val="24"/>
        </w:rPr>
      </w:pPr>
    </w:p>
    <w:p w:rsidR="00F0334B" w:rsidRPr="006819D0" w:rsidRDefault="00F0334B" w:rsidP="00F0334B">
      <w:pPr>
        <w:pStyle w:val="Tekstpodstawowy"/>
        <w:jc w:val="both"/>
        <w:rPr>
          <w:rFonts w:ascii="Times New Roman" w:hAnsi="Times New Roman"/>
        </w:rPr>
      </w:pPr>
      <w:r w:rsidRPr="006819D0">
        <w:rPr>
          <w:rFonts w:ascii="Times New Roman" w:hAnsi="Times New Roman"/>
        </w:rPr>
        <w:t xml:space="preserve">W przypadku składania oferty przez spółkę cywilną dokumenty, o których mowa w rozdziale VII </w:t>
      </w:r>
      <w:proofErr w:type="spellStart"/>
      <w:r w:rsidRPr="006819D0">
        <w:rPr>
          <w:rFonts w:ascii="Times New Roman" w:hAnsi="Times New Roman"/>
        </w:rPr>
        <w:t>pkt</w:t>
      </w:r>
      <w:proofErr w:type="spellEnd"/>
      <w:r w:rsidRPr="006819D0">
        <w:rPr>
          <w:rFonts w:ascii="Times New Roman" w:hAnsi="Times New Roman"/>
        </w:rPr>
        <w:t xml:space="preserve"> 1 zał. 3, 4, 7, 8, 9 dotyczyć winny każdego ze wspólników tej spółki. Wspólnicy spółki cywilnej zobowiązani są ustanowić pełnomocnika do reprezentowania ich w postępowaniu, albo reprezentowania w postępowaniu i zawarcia umowy w sprawie zamówienia publicznego. Pełnomocnictwo, należy dołączyć do oferty. Pełnomocnictwo winno być udzielone przez wszystkich wykonawców tj. wspólników spółki cywilnej.</w:t>
      </w:r>
    </w:p>
    <w:p w:rsidR="00F0334B" w:rsidRPr="006819D0" w:rsidRDefault="00F0334B" w:rsidP="00F0334B">
      <w:pPr>
        <w:rPr>
          <w:b/>
          <w:sz w:val="24"/>
          <w:szCs w:val="24"/>
        </w:rPr>
      </w:pPr>
    </w:p>
    <w:p w:rsidR="00F0334B" w:rsidRPr="006819D0" w:rsidRDefault="00F0334B" w:rsidP="00F0334B">
      <w:pPr>
        <w:numPr>
          <w:ilvl w:val="0"/>
          <w:numId w:val="7"/>
        </w:numPr>
        <w:rPr>
          <w:b/>
          <w:sz w:val="24"/>
          <w:szCs w:val="24"/>
        </w:rPr>
      </w:pPr>
      <w:r w:rsidRPr="006819D0">
        <w:rPr>
          <w:b/>
          <w:sz w:val="24"/>
          <w:szCs w:val="24"/>
        </w:rPr>
        <w:t>OFERTA SKŁADANA PRZEZ KONSORCJUM.</w:t>
      </w:r>
    </w:p>
    <w:p w:rsidR="00F0334B" w:rsidRPr="006819D0" w:rsidRDefault="00F0334B" w:rsidP="00F0334B">
      <w:pPr>
        <w:pStyle w:val="Tekstpodstawowy"/>
        <w:tabs>
          <w:tab w:val="left" w:pos="7020"/>
        </w:tabs>
        <w:spacing w:before="120"/>
        <w:ind w:left="284" w:hanging="284"/>
        <w:jc w:val="both"/>
        <w:rPr>
          <w:rFonts w:ascii="Times New Roman" w:hAnsi="Times New Roman"/>
          <w:szCs w:val="24"/>
        </w:rPr>
      </w:pPr>
      <w:r w:rsidRPr="006819D0">
        <w:rPr>
          <w:rFonts w:ascii="Times New Roman" w:hAnsi="Times New Roman"/>
          <w:szCs w:val="24"/>
        </w:rPr>
        <w:t xml:space="preserve">1) Wykonawcy tworzący konsorcjum, ubiegający się wspólnie o udzielenie zamówienia ustanawiają </w:t>
      </w:r>
      <w:r w:rsidRPr="006819D0">
        <w:rPr>
          <w:rFonts w:ascii="Times New Roman" w:hAnsi="Times New Roman"/>
          <w:b/>
          <w:szCs w:val="24"/>
        </w:rPr>
        <w:t>pełnomocnika</w:t>
      </w:r>
      <w:r w:rsidRPr="006819D0">
        <w:rPr>
          <w:rFonts w:ascii="Times New Roman" w:hAnsi="Times New Roman"/>
          <w:szCs w:val="24"/>
        </w:rPr>
        <w:t xml:space="preserve"> do reprezentowania w postępowaniu, albo reprezentowania w postępowaniu i zawarcia umowy w sprawie zamówienia publicznego. </w:t>
      </w:r>
      <w:r w:rsidRPr="006819D0">
        <w:rPr>
          <w:rFonts w:ascii="Times New Roman" w:hAnsi="Times New Roman"/>
          <w:b/>
          <w:szCs w:val="24"/>
        </w:rPr>
        <w:t>Pełnomocnictwo,</w:t>
      </w:r>
      <w:r w:rsidRPr="006819D0">
        <w:rPr>
          <w:rFonts w:ascii="Times New Roman" w:hAnsi="Times New Roman"/>
          <w:szCs w:val="24"/>
          <w:vertAlign w:val="superscript"/>
        </w:rPr>
        <w:t xml:space="preserve"> </w:t>
      </w:r>
      <w:r w:rsidRPr="006819D0">
        <w:rPr>
          <w:rFonts w:ascii="Times New Roman" w:hAnsi="Times New Roman"/>
          <w:b/>
          <w:szCs w:val="24"/>
        </w:rPr>
        <w:t>a w przypadku, gdy upoważnienie wynika wprost z treści umowy konsorcjum, umowę</w:t>
      </w:r>
      <w:r w:rsidRPr="006819D0">
        <w:rPr>
          <w:rFonts w:ascii="Times New Roman" w:hAnsi="Times New Roman"/>
          <w:szCs w:val="24"/>
          <w:vertAlign w:val="superscript"/>
        </w:rPr>
        <w:t xml:space="preserve"> </w:t>
      </w:r>
      <w:r w:rsidRPr="006819D0">
        <w:rPr>
          <w:rFonts w:ascii="Times New Roman" w:hAnsi="Times New Roman"/>
          <w:b/>
          <w:szCs w:val="24"/>
        </w:rPr>
        <w:t>należy dołączyć do oferty</w:t>
      </w:r>
      <w:r w:rsidRPr="006819D0">
        <w:rPr>
          <w:rFonts w:ascii="Times New Roman" w:hAnsi="Times New Roman"/>
          <w:szCs w:val="24"/>
        </w:rPr>
        <w:t>.</w:t>
      </w:r>
    </w:p>
    <w:p w:rsidR="00F0334B" w:rsidRPr="006819D0" w:rsidRDefault="00F0334B" w:rsidP="00F0334B">
      <w:pPr>
        <w:pStyle w:val="Tekstpodstawowy"/>
        <w:tabs>
          <w:tab w:val="left" w:pos="7020"/>
        </w:tabs>
        <w:spacing w:before="120"/>
        <w:ind w:left="284" w:hanging="284"/>
        <w:jc w:val="both"/>
        <w:rPr>
          <w:rFonts w:ascii="Times New Roman" w:hAnsi="Times New Roman"/>
          <w:szCs w:val="24"/>
        </w:rPr>
      </w:pPr>
      <w:r w:rsidRPr="006819D0">
        <w:rPr>
          <w:rFonts w:ascii="Times New Roman" w:hAnsi="Times New Roman"/>
          <w:szCs w:val="24"/>
        </w:rPr>
        <w:t xml:space="preserve">     Pełnomocnictwo winno być udzielone przez wszystkich wykonawców wchodzących w skład konsorcjum.</w:t>
      </w:r>
    </w:p>
    <w:p w:rsidR="00F0334B" w:rsidRPr="006819D0" w:rsidRDefault="00F0334B" w:rsidP="00F0334B">
      <w:pPr>
        <w:pStyle w:val="Tekstpodstawowy"/>
        <w:tabs>
          <w:tab w:val="left" w:pos="7020"/>
        </w:tabs>
        <w:spacing w:before="120"/>
        <w:ind w:left="284" w:hanging="284"/>
        <w:jc w:val="both"/>
        <w:rPr>
          <w:rFonts w:ascii="Times New Roman" w:hAnsi="Times New Roman"/>
          <w:szCs w:val="24"/>
        </w:rPr>
      </w:pPr>
      <w:r w:rsidRPr="006819D0">
        <w:rPr>
          <w:rFonts w:ascii="Times New Roman" w:hAnsi="Times New Roman"/>
          <w:szCs w:val="24"/>
        </w:rPr>
        <w:t>2) W przypadku wyboru przez zamawiającego oferty złożonej przez konsorcjum, wykonawcy tworzący konsorcjum zobowiązani będą, najpóźniej przed podpisaniem umowy na wykonanie zamówienia, do przedłożenia umowy konsorcjum.</w:t>
      </w:r>
    </w:p>
    <w:p w:rsidR="00F0334B" w:rsidRPr="006819D0" w:rsidRDefault="00F0334B" w:rsidP="00F0334B">
      <w:pPr>
        <w:pStyle w:val="Tekstpodstawowy"/>
        <w:spacing w:before="120"/>
        <w:ind w:left="720" w:hanging="720"/>
        <w:jc w:val="both"/>
        <w:rPr>
          <w:rFonts w:ascii="Times New Roman" w:hAnsi="Times New Roman"/>
          <w:szCs w:val="24"/>
        </w:rPr>
      </w:pPr>
      <w:r w:rsidRPr="006819D0">
        <w:rPr>
          <w:rFonts w:ascii="Times New Roman" w:hAnsi="Times New Roman"/>
          <w:szCs w:val="24"/>
        </w:rPr>
        <w:t xml:space="preserve">3) Zamawiający bezwzględnie wymaga, aby </w:t>
      </w:r>
      <w:r w:rsidRPr="006819D0">
        <w:rPr>
          <w:rFonts w:ascii="Times New Roman" w:hAnsi="Times New Roman"/>
          <w:b/>
          <w:szCs w:val="24"/>
          <w:u w:val="single"/>
        </w:rPr>
        <w:t>umowa konsorcjum</w:t>
      </w:r>
      <w:r w:rsidRPr="006819D0">
        <w:rPr>
          <w:rFonts w:ascii="Times New Roman" w:hAnsi="Times New Roman"/>
          <w:szCs w:val="24"/>
        </w:rPr>
        <w:t>:</w:t>
      </w:r>
    </w:p>
    <w:p w:rsidR="00F0334B" w:rsidRPr="006819D0" w:rsidRDefault="00F0334B" w:rsidP="00F0334B">
      <w:pPr>
        <w:pStyle w:val="Tekstpodstawowy"/>
        <w:numPr>
          <w:ilvl w:val="0"/>
          <w:numId w:val="2"/>
        </w:numPr>
        <w:tabs>
          <w:tab w:val="clear" w:pos="900"/>
          <w:tab w:val="num" w:pos="284"/>
        </w:tabs>
        <w:overflowPunct w:val="0"/>
        <w:autoSpaceDE w:val="0"/>
        <w:autoSpaceDN w:val="0"/>
        <w:adjustRightInd w:val="0"/>
        <w:spacing w:before="120"/>
        <w:ind w:left="567" w:hanging="283"/>
        <w:jc w:val="both"/>
        <w:textAlignment w:val="baseline"/>
        <w:rPr>
          <w:rFonts w:ascii="Times New Roman" w:hAnsi="Times New Roman"/>
          <w:szCs w:val="24"/>
        </w:rPr>
      </w:pPr>
      <w:r w:rsidRPr="006819D0">
        <w:rPr>
          <w:rFonts w:ascii="Times New Roman" w:hAnsi="Times New Roman"/>
          <w:szCs w:val="24"/>
        </w:rPr>
        <w:t>Określała sposób reprezentacji wszystkich podmiotów oraz upoważniała jednego z członków konsorcjum – głównego partnera (Lidera) do koordynowania czynności związanych z realizacją umowy,</w:t>
      </w:r>
    </w:p>
    <w:p w:rsidR="00F0334B" w:rsidRPr="006819D0" w:rsidRDefault="00F0334B" w:rsidP="00F0334B">
      <w:pPr>
        <w:pStyle w:val="Tekstpodstawowy"/>
        <w:numPr>
          <w:ilvl w:val="0"/>
          <w:numId w:val="2"/>
        </w:numPr>
        <w:tabs>
          <w:tab w:val="clear" w:pos="900"/>
          <w:tab w:val="num" w:pos="567"/>
        </w:tabs>
        <w:overflowPunct w:val="0"/>
        <w:autoSpaceDE w:val="0"/>
        <w:autoSpaceDN w:val="0"/>
        <w:adjustRightInd w:val="0"/>
        <w:spacing w:before="100" w:beforeAutospacing="1"/>
        <w:ind w:left="567" w:hanging="283"/>
        <w:jc w:val="both"/>
        <w:textAlignment w:val="baseline"/>
        <w:rPr>
          <w:rFonts w:ascii="Times New Roman" w:hAnsi="Times New Roman"/>
          <w:szCs w:val="24"/>
        </w:rPr>
      </w:pPr>
      <w:r w:rsidRPr="006819D0">
        <w:rPr>
          <w:rFonts w:ascii="Times New Roman" w:hAnsi="Times New Roman"/>
          <w:szCs w:val="24"/>
        </w:rPr>
        <w:t>Stwierdzała o odpowiedzialności solidarnej partnerów konsorcjum, za całość podjętych zobowiązań w ramach realizacji przedmiotu zamówienia,</w:t>
      </w:r>
    </w:p>
    <w:p w:rsidR="00F0334B" w:rsidRPr="006819D0" w:rsidRDefault="00F0334B" w:rsidP="00F0334B">
      <w:pPr>
        <w:pStyle w:val="Tekstpodstawowy"/>
        <w:numPr>
          <w:ilvl w:val="0"/>
          <w:numId w:val="2"/>
        </w:numPr>
        <w:tabs>
          <w:tab w:val="clear" w:pos="900"/>
          <w:tab w:val="num" w:pos="567"/>
        </w:tabs>
        <w:overflowPunct w:val="0"/>
        <w:autoSpaceDE w:val="0"/>
        <w:autoSpaceDN w:val="0"/>
        <w:adjustRightInd w:val="0"/>
        <w:spacing w:before="100" w:beforeAutospacing="1"/>
        <w:ind w:left="567" w:hanging="283"/>
        <w:jc w:val="both"/>
        <w:textAlignment w:val="baseline"/>
        <w:rPr>
          <w:rFonts w:ascii="Times New Roman" w:hAnsi="Times New Roman"/>
          <w:szCs w:val="24"/>
        </w:rPr>
      </w:pPr>
      <w:r w:rsidRPr="006819D0">
        <w:rPr>
          <w:rFonts w:ascii="Times New Roman" w:hAnsi="Times New Roman"/>
          <w:szCs w:val="24"/>
        </w:rPr>
        <w:t>Oznaczała czas trwania konsorcjum obejmującego okres realizacji przedmiotu zamówienia, gwarancji jakości,</w:t>
      </w:r>
    </w:p>
    <w:p w:rsidR="00F0334B" w:rsidRPr="006819D0" w:rsidRDefault="00F0334B" w:rsidP="00F0334B">
      <w:pPr>
        <w:pStyle w:val="Tekstpodstawowy"/>
        <w:numPr>
          <w:ilvl w:val="0"/>
          <w:numId w:val="2"/>
        </w:numPr>
        <w:tabs>
          <w:tab w:val="clear" w:pos="900"/>
          <w:tab w:val="num" w:pos="567"/>
        </w:tabs>
        <w:overflowPunct w:val="0"/>
        <w:autoSpaceDE w:val="0"/>
        <w:autoSpaceDN w:val="0"/>
        <w:adjustRightInd w:val="0"/>
        <w:spacing w:before="100" w:beforeAutospacing="1"/>
        <w:ind w:left="567" w:hanging="283"/>
        <w:jc w:val="both"/>
        <w:textAlignment w:val="baseline"/>
        <w:rPr>
          <w:rFonts w:ascii="Times New Roman" w:hAnsi="Times New Roman"/>
          <w:szCs w:val="24"/>
        </w:rPr>
      </w:pPr>
      <w:r w:rsidRPr="006819D0">
        <w:rPr>
          <w:rFonts w:ascii="Times New Roman" w:hAnsi="Times New Roman"/>
          <w:szCs w:val="24"/>
        </w:rPr>
        <w:t xml:space="preserve">Określała cel gospodarczy obejmujący swoim zakresem przedmiot zamówienia, </w:t>
      </w:r>
    </w:p>
    <w:p w:rsidR="00F0334B" w:rsidRPr="006819D0" w:rsidRDefault="00F0334B" w:rsidP="00F0334B">
      <w:pPr>
        <w:pStyle w:val="Tekstpodstawowy"/>
        <w:numPr>
          <w:ilvl w:val="0"/>
          <w:numId w:val="2"/>
        </w:numPr>
        <w:tabs>
          <w:tab w:val="clear" w:pos="900"/>
          <w:tab w:val="num" w:pos="567"/>
        </w:tabs>
        <w:overflowPunct w:val="0"/>
        <w:autoSpaceDE w:val="0"/>
        <w:autoSpaceDN w:val="0"/>
        <w:adjustRightInd w:val="0"/>
        <w:spacing w:before="100" w:beforeAutospacing="1"/>
        <w:ind w:left="567" w:hanging="283"/>
        <w:jc w:val="both"/>
        <w:textAlignment w:val="baseline"/>
        <w:rPr>
          <w:rFonts w:ascii="Times New Roman" w:hAnsi="Times New Roman"/>
          <w:szCs w:val="24"/>
        </w:rPr>
      </w:pPr>
      <w:r w:rsidRPr="006819D0">
        <w:rPr>
          <w:rFonts w:ascii="Times New Roman" w:hAnsi="Times New Roman"/>
          <w:szCs w:val="24"/>
        </w:rPr>
        <w:t>Wykluczała możliwość wypowiedzenia umowy konsorcjum przez któregokolwiek z jego członków do czasu wykonania zamówienia oraz upływu czasu gwarancji,</w:t>
      </w:r>
    </w:p>
    <w:p w:rsidR="00F0334B" w:rsidRPr="006819D0" w:rsidRDefault="00F0334B" w:rsidP="00F0334B">
      <w:pPr>
        <w:pStyle w:val="Tekstpodstawowy"/>
        <w:numPr>
          <w:ilvl w:val="0"/>
          <w:numId w:val="2"/>
        </w:numPr>
        <w:tabs>
          <w:tab w:val="clear" w:pos="900"/>
          <w:tab w:val="num" w:pos="567"/>
        </w:tabs>
        <w:overflowPunct w:val="0"/>
        <w:autoSpaceDE w:val="0"/>
        <w:autoSpaceDN w:val="0"/>
        <w:adjustRightInd w:val="0"/>
        <w:ind w:left="567" w:hanging="283"/>
        <w:jc w:val="both"/>
        <w:textAlignment w:val="baseline"/>
        <w:rPr>
          <w:rFonts w:ascii="Times New Roman" w:hAnsi="Times New Roman"/>
          <w:szCs w:val="24"/>
        </w:rPr>
      </w:pPr>
      <w:r w:rsidRPr="006819D0">
        <w:rPr>
          <w:rFonts w:ascii="Times New Roman" w:hAnsi="Times New Roman"/>
          <w:szCs w:val="24"/>
        </w:rPr>
        <w:t>Określała sposób współdziałania podmiotów z określeniem podziału zadań w trakcie realizacji zamówienia,</w:t>
      </w:r>
    </w:p>
    <w:p w:rsidR="00F0334B" w:rsidRPr="006819D0" w:rsidRDefault="00F0334B" w:rsidP="00F0334B">
      <w:pPr>
        <w:pStyle w:val="Tekstpodstawowy"/>
        <w:numPr>
          <w:ilvl w:val="0"/>
          <w:numId w:val="2"/>
        </w:numPr>
        <w:tabs>
          <w:tab w:val="clear" w:pos="900"/>
          <w:tab w:val="num" w:pos="567"/>
        </w:tabs>
        <w:overflowPunct w:val="0"/>
        <w:autoSpaceDE w:val="0"/>
        <w:autoSpaceDN w:val="0"/>
        <w:adjustRightInd w:val="0"/>
        <w:ind w:left="567" w:hanging="283"/>
        <w:jc w:val="both"/>
        <w:textAlignment w:val="baseline"/>
        <w:rPr>
          <w:rFonts w:ascii="Times New Roman" w:hAnsi="Times New Roman"/>
          <w:szCs w:val="24"/>
        </w:rPr>
      </w:pPr>
      <w:r w:rsidRPr="006819D0">
        <w:rPr>
          <w:rFonts w:ascii="Times New Roman" w:hAnsi="Times New Roman"/>
          <w:szCs w:val="24"/>
        </w:rPr>
        <w:t xml:space="preserve">Stwierdzała zakaz zmian w umowie bez zgody zamawiającego. </w:t>
      </w:r>
    </w:p>
    <w:p w:rsidR="00F0334B" w:rsidRPr="006819D0" w:rsidRDefault="00F0334B" w:rsidP="00F0334B">
      <w:pPr>
        <w:spacing w:before="120"/>
        <w:ind w:left="426" w:hanging="426"/>
        <w:jc w:val="both"/>
        <w:rPr>
          <w:sz w:val="24"/>
          <w:szCs w:val="24"/>
        </w:rPr>
      </w:pPr>
      <w:r w:rsidRPr="006819D0">
        <w:rPr>
          <w:sz w:val="24"/>
          <w:szCs w:val="24"/>
        </w:rPr>
        <w:t>4) Wszyscy członkowie konsorcjum ponoszą solidarnie odpowiedzialność prawną za realizację zamówienia. Problematykę zobowiązań solidarnych w zakresie nie uregulowanym przez umowę konsorcjum regulują przepisy kodeksu cywilnego.</w:t>
      </w:r>
    </w:p>
    <w:p w:rsidR="00F0334B" w:rsidRPr="006819D0" w:rsidRDefault="00F0334B" w:rsidP="00F0334B">
      <w:pPr>
        <w:pStyle w:val="Tekstpodstawowywcity2"/>
        <w:spacing w:before="120"/>
        <w:ind w:left="284" w:hanging="284"/>
        <w:jc w:val="both"/>
        <w:rPr>
          <w:szCs w:val="24"/>
          <w:u w:val="single"/>
        </w:rPr>
      </w:pPr>
      <w:r w:rsidRPr="006819D0">
        <w:rPr>
          <w:szCs w:val="24"/>
        </w:rPr>
        <w:t xml:space="preserve">5) Oferta składana przez konsorcjum zostanie utworzona z dokumentów wymienionych w </w:t>
      </w:r>
      <w:r w:rsidRPr="006819D0">
        <w:t xml:space="preserve">rozdziale VII </w:t>
      </w:r>
      <w:proofErr w:type="spellStart"/>
      <w:r w:rsidRPr="006819D0">
        <w:t>pkt</w:t>
      </w:r>
      <w:proofErr w:type="spellEnd"/>
      <w:r w:rsidRPr="006819D0">
        <w:t xml:space="preserve"> 1 </w:t>
      </w:r>
      <w:r w:rsidRPr="006819D0">
        <w:rPr>
          <w:szCs w:val="24"/>
        </w:rPr>
        <w:t xml:space="preserve">specyfikacji istotnych warunków zamówienia z zastrzeżeniem, iż dokumenty wymienione w </w:t>
      </w:r>
      <w:r w:rsidRPr="006819D0">
        <w:t xml:space="preserve">rozdziale VII </w:t>
      </w:r>
      <w:proofErr w:type="spellStart"/>
      <w:r w:rsidRPr="006819D0">
        <w:t>pkt</w:t>
      </w:r>
      <w:proofErr w:type="spellEnd"/>
      <w:r w:rsidRPr="006819D0">
        <w:t xml:space="preserve"> 1 zał. 3, 4, 7, 8, 9 </w:t>
      </w:r>
      <w:r w:rsidRPr="006819D0">
        <w:rPr>
          <w:szCs w:val="24"/>
        </w:rPr>
        <w:t xml:space="preserve">składane są przez </w:t>
      </w:r>
      <w:r w:rsidRPr="006819D0">
        <w:rPr>
          <w:b/>
          <w:szCs w:val="24"/>
        </w:rPr>
        <w:t>każdego z uczestników konsorcjum osobno.</w:t>
      </w:r>
    </w:p>
    <w:p w:rsidR="00F0334B" w:rsidRPr="006819D0" w:rsidRDefault="00F0334B" w:rsidP="00F0334B">
      <w:pPr>
        <w:spacing w:before="120"/>
        <w:ind w:left="284" w:hanging="284"/>
        <w:jc w:val="both"/>
        <w:rPr>
          <w:sz w:val="24"/>
          <w:szCs w:val="24"/>
        </w:rPr>
      </w:pPr>
      <w:r w:rsidRPr="006819D0">
        <w:rPr>
          <w:sz w:val="24"/>
          <w:szCs w:val="24"/>
        </w:rPr>
        <w:t>6) Ocena spełnienia przez konsorcjum warunków i wymogów określonych w specyfikacji w rozdziale VII będzie polegała na łącznej ocenie złożonych dokumentów.</w:t>
      </w:r>
    </w:p>
    <w:p w:rsidR="00F0334B" w:rsidRPr="006819D0" w:rsidRDefault="00F0334B" w:rsidP="00F0334B">
      <w:pPr>
        <w:spacing w:before="240"/>
        <w:ind w:left="284" w:hanging="284"/>
        <w:jc w:val="both"/>
        <w:rPr>
          <w:sz w:val="24"/>
          <w:szCs w:val="24"/>
        </w:rPr>
      </w:pPr>
      <w:r w:rsidRPr="006819D0">
        <w:rPr>
          <w:sz w:val="24"/>
          <w:szCs w:val="24"/>
        </w:rPr>
        <w:t xml:space="preserve">7) Oferta konsorcjum musi być </w:t>
      </w:r>
      <w:r w:rsidRPr="006819D0">
        <w:rPr>
          <w:b/>
          <w:sz w:val="24"/>
          <w:szCs w:val="24"/>
        </w:rPr>
        <w:t>podpisana i oznaczona</w:t>
      </w:r>
      <w:r w:rsidRPr="006819D0">
        <w:rPr>
          <w:sz w:val="24"/>
          <w:szCs w:val="24"/>
        </w:rPr>
        <w:t xml:space="preserve"> w taki sposób, by prawnie zobowiązywała wszystkie podmioty wchodzące w skład konsorcjum.</w:t>
      </w:r>
    </w:p>
    <w:p w:rsidR="00F0334B" w:rsidRPr="006819D0" w:rsidRDefault="00F0334B" w:rsidP="00F0334B">
      <w:pPr>
        <w:jc w:val="both"/>
        <w:rPr>
          <w:b/>
          <w:sz w:val="24"/>
        </w:rPr>
      </w:pPr>
    </w:p>
    <w:p w:rsidR="00F0334B" w:rsidRPr="006819D0" w:rsidRDefault="00F0334B" w:rsidP="00F0334B">
      <w:pPr>
        <w:numPr>
          <w:ilvl w:val="0"/>
          <w:numId w:val="7"/>
        </w:numPr>
        <w:jc w:val="both"/>
        <w:rPr>
          <w:b/>
          <w:sz w:val="24"/>
        </w:rPr>
      </w:pPr>
      <w:r w:rsidRPr="006819D0">
        <w:rPr>
          <w:b/>
          <w:bCs/>
          <w:sz w:val="24"/>
          <w:szCs w:val="24"/>
        </w:rPr>
        <w:t>PODWYKONAWCY</w:t>
      </w:r>
    </w:p>
    <w:p w:rsidR="00F0334B" w:rsidRPr="006819D0" w:rsidRDefault="00F0334B" w:rsidP="00F0334B">
      <w:pPr>
        <w:overflowPunct w:val="0"/>
        <w:autoSpaceDE w:val="0"/>
        <w:autoSpaceDN w:val="0"/>
        <w:adjustRightInd w:val="0"/>
        <w:spacing w:before="120"/>
        <w:jc w:val="both"/>
        <w:textAlignment w:val="baseline"/>
        <w:rPr>
          <w:sz w:val="24"/>
          <w:szCs w:val="24"/>
        </w:rPr>
      </w:pPr>
      <w:r w:rsidRPr="006819D0">
        <w:rPr>
          <w:sz w:val="24"/>
          <w:szCs w:val="24"/>
        </w:rPr>
        <w:t>Wykonawca zobowiązany jest do wskazania w ofercie części zamówienia, której wykonanie powierzy podwykonawcy.</w:t>
      </w:r>
    </w:p>
    <w:p w:rsidR="00F0334B" w:rsidRDefault="00F0334B" w:rsidP="00F0334B">
      <w:pPr>
        <w:widowControl w:val="0"/>
        <w:autoSpaceDE w:val="0"/>
        <w:autoSpaceDN w:val="0"/>
        <w:adjustRightInd w:val="0"/>
        <w:jc w:val="both"/>
        <w:rPr>
          <w:rFonts w:eastAsia="Arial Unicode MS"/>
          <w:sz w:val="24"/>
          <w:szCs w:val="24"/>
        </w:rPr>
      </w:pPr>
    </w:p>
    <w:p w:rsidR="00C576BE" w:rsidRPr="006819D0" w:rsidRDefault="00C576BE" w:rsidP="00F0334B">
      <w:pPr>
        <w:widowControl w:val="0"/>
        <w:autoSpaceDE w:val="0"/>
        <w:autoSpaceDN w:val="0"/>
        <w:adjustRightInd w:val="0"/>
        <w:jc w:val="both"/>
        <w:rPr>
          <w:rFonts w:eastAsia="Arial Unicode MS"/>
          <w:sz w:val="24"/>
          <w:szCs w:val="24"/>
        </w:rPr>
      </w:pPr>
    </w:p>
    <w:p w:rsidR="00F0334B" w:rsidRPr="006819D0" w:rsidRDefault="00F0334B" w:rsidP="00F0334B">
      <w:pPr>
        <w:numPr>
          <w:ilvl w:val="0"/>
          <w:numId w:val="13"/>
        </w:numPr>
        <w:ind w:hanging="1080"/>
        <w:jc w:val="both"/>
        <w:rPr>
          <w:sz w:val="24"/>
          <w:szCs w:val="24"/>
        </w:rPr>
      </w:pPr>
      <w:r w:rsidRPr="006819D0">
        <w:rPr>
          <w:b/>
          <w:sz w:val="24"/>
          <w:szCs w:val="24"/>
        </w:rPr>
        <w:lastRenderedPageBreak/>
        <w:t xml:space="preserve"> INFORMACJE O SPOSOBIE POROZUMIEWANIA SIĘ ZAMAWIAJĄCEGO Z WYKONAWCAMI </w:t>
      </w:r>
    </w:p>
    <w:p w:rsidR="00F0334B" w:rsidRPr="006819D0" w:rsidRDefault="00F0334B" w:rsidP="00F0334B">
      <w:pPr>
        <w:numPr>
          <w:ilvl w:val="0"/>
          <w:numId w:val="9"/>
        </w:numPr>
        <w:overflowPunct w:val="0"/>
        <w:autoSpaceDE w:val="0"/>
        <w:autoSpaceDN w:val="0"/>
        <w:adjustRightInd w:val="0"/>
        <w:spacing w:before="100" w:beforeAutospacing="1"/>
        <w:jc w:val="both"/>
        <w:textAlignment w:val="baseline"/>
        <w:rPr>
          <w:b/>
          <w:sz w:val="24"/>
          <w:szCs w:val="24"/>
        </w:rPr>
      </w:pPr>
      <w:r w:rsidRPr="006819D0">
        <w:rPr>
          <w:sz w:val="24"/>
          <w:szCs w:val="24"/>
        </w:rPr>
        <w:t xml:space="preserve">Oświadczenia, wnioski, zawiadomienia oraz wszelkie informacje zamawiający i wykonawcy przekazują </w:t>
      </w:r>
      <w:r w:rsidRPr="006819D0">
        <w:rPr>
          <w:b/>
          <w:sz w:val="24"/>
          <w:szCs w:val="24"/>
        </w:rPr>
        <w:t>pisemnie</w:t>
      </w:r>
      <w:r w:rsidRPr="006819D0">
        <w:rPr>
          <w:sz w:val="24"/>
          <w:szCs w:val="24"/>
        </w:rPr>
        <w:t xml:space="preserve"> </w:t>
      </w:r>
      <w:r w:rsidRPr="006819D0">
        <w:rPr>
          <w:b/>
          <w:sz w:val="24"/>
          <w:szCs w:val="24"/>
        </w:rPr>
        <w:t>lub</w:t>
      </w:r>
      <w:r w:rsidRPr="006819D0">
        <w:rPr>
          <w:sz w:val="24"/>
          <w:szCs w:val="24"/>
        </w:rPr>
        <w:t xml:space="preserve"> </w:t>
      </w:r>
      <w:r w:rsidRPr="006819D0">
        <w:rPr>
          <w:b/>
          <w:sz w:val="24"/>
          <w:szCs w:val="24"/>
        </w:rPr>
        <w:t>faksem.</w:t>
      </w:r>
    </w:p>
    <w:p w:rsidR="00F0334B" w:rsidRPr="006819D0" w:rsidRDefault="00F0334B" w:rsidP="00F0334B">
      <w:pPr>
        <w:numPr>
          <w:ilvl w:val="0"/>
          <w:numId w:val="9"/>
        </w:numPr>
        <w:overflowPunct w:val="0"/>
        <w:autoSpaceDE w:val="0"/>
        <w:autoSpaceDN w:val="0"/>
        <w:adjustRightInd w:val="0"/>
        <w:spacing w:before="100" w:beforeAutospacing="1"/>
        <w:jc w:val="both"/>
        <w:textAlignment w:val="baseline"/>
        <w:rPr>
          <w:sz w:val="24"/>
          <w:szCs w:val="24"/>
        </w:rPr>
      </w:pPr>
      <w:r w:rsidRPr="006819D0">
        <w:rPr>
          <w:sz w:val="24"/>
          <w:szCs w:val="24"/>
        </w:rPr>
        <w:t xml:space="preserve">Jeżeli zamawiający lub wykonawca przekazują dokumenty lub informacje faksem, każda ze    </w:t>
      </w:r>
    </w:p>
    <w:p w:rsidR="00F0334B" w:rsidRPr="006819D0" w:rsidRDefault="00F0334B" w:rsidP="00F0334B">
      <w:pPr>
        <w:overflowPunct w:val="0"/>
        <w:autoSpaceDE w:val="0"/>
        <w:autoSpaceDN w:val="0"/>
        <w:adjustRightInd w:val="0"/>
        <w:spacing w:before="100" w:beforeAutospacing="1"/>
        <w:ind w:left="360"/>
        <w:jc w:val="both"/>
        <w:textAlignment w:val="baseline"/>
        <w:rPr>
          <w:sz w:val="24"/>
          <w:szCs w:val="24"/>
        </w:rPr>
      </w:pPr>
      <w:r w:rsidRPr="006819D0">
        <w:rPr>
          <w:sz w:val="24"/>
          <w:szCs w:val="24"/>
        </w:rPr>
        <w:t xml:space="preserve">       stron na żądanie drugiej niezwłocznie potwierdza fakt ich otrzymania.</w:t>
      </w:r>
    </w:p>
    <w:p w:rsidR="00F0334B" w:rsidRPr="006819D0" w:rsidRDefault="00F0334B" w:rsidP="00F0334B">
      <w:pPr>
        <w:numPr>
          <w:ilvl w:val="0"/>
          <w:numId w:val="9"/>
        </w:numPr>
        <w:overflowPunct w:val="0"/>
        <w:autoSpaceDE w:val="0"/>
        <w:autoSpaceDN w:val="0"/>
        <w:adjustRightInd w:val="0"/>
        <w:spacing w:before="100" w:beforeAutospacing="1"/>
        <w:jc w:val="both"/>
        <w:textAlignment w:val="baseline"/>
        <w:rPr>
          <w:sz w:val="24"/>
          <w:szCs w:val="24"/>
        </w:rPr>
      </w:pPr>
      <w:r w:rsidRPr="006819D0">
        <w:rPr>
          <w:sz w:val="24"/>
          <w:szCs w:val="24"/>
        </w:rPr>
        <w:t>Wykonawca może zwrócić się do zamawiającego o wyjaśnienie treści specyfikacji istotnych warunków zamówienia pisemnie lub faksem.</w:t>
      </w:r>
    </w:p>
    <w:p w:rsidR="00F0334B" w:rsidRPr="006819D0" w:rsidRDefault="00F0334B" w:rsidP="00F0334B">
      <w:pPr>
        <w:overflowPunct w:val="0"/>
        <w:autoSpaceDE w:val="0"/>
        <w:autoSpaceDN w:val="0"/>
        <w:adjustRightInd w:val="0"/>
        <w:spacing w:before="100" w:beforeAutospacing="1"/>
        <w:jc w:val="both"/>
        <w:textAlignment w:val="baseline"/>
        <w:rPr>
          <w:sz w:val="24"/>
          <w:szCs w:val="24"/>
        </w:rPr>
      </w:pPr>
    </w:p>
    <w:p w:rsidR="00F0334B" w:rsidRPr="006819D0" w:rsidRDefault="00F0334B" w:rsidP="00F0334B">
      <w:pPr>
        <w:tabs>
          <w:tab w:val="left" w:pos="0"/>
        </w:tabs>
        <w:ind w:left="360"/>
      </w:pPr>
    </w:p>
    <w:p w:rsidR="00F0334B" w:rsidRPr="006819D0" w:rsidRDefault="00F0334B" w:rsidP="00F0334B">
      <w:pPr>
        <w:rPr>
          <w:sz w:val="24"/>
          <w:szCs w:val="24"/>
        </w:rPr>
      </w:pPr>
      <w:r w:rsidRPr="006819D0">
        <w:rPr>
          <w:b/>
          <w:sz w:val="24"/>
          <w:szCs w:val="24"/>
        </w:rPr>
        <w:t>OSOBY UPRAWNIONE DO POROZUMIEWANIA SIĘ Z WYKONAWCAMI</w:t>
      </w:r>
    </w:p>
    <w:p w:rsidR="00F0334B" w:rsidRPr="006819D0" w:rsidRDefault="00F0334B" w:rsidP="00F0334B">
      <w:pPr>
        <w:tabs>
          <w:tab w:val="left" w:pos="284"/>
        </w:tabs>
        <w:overflowPunct w:val="0"/>
        <w:autoSpaceDE w:val="0"/>
        <w:autoSpaceDN w:val="0"/>
        <w:adjustRightInd w:val="0"/>
        <w:ind w:left="284" w:hanging="284"/>
        <w:textAlignment w:val="baseline"/>
        <w:rPr>
          <w:sz w:val="24"/>
          <w:szCs w:val="24"/>
        </w:rPr>
      </w:pPr>
      <w:r w:rsidRPr="006819D0">
        <w:rPr>
          <w:sz w:val="24"/>
          <w:szCs w:val="24"/>
        </w:rPr>
        <w:tab/>
        <w:t>W sprawach dotyczących przedmiotu zamówienia:</w:t>
      </w:r>
    </w:p>
    <w:p w:rsidR="00F0334B" w:rsidRPr="006819D0" w:rsidRDefault="00F0334B" w:rsidP="00F0334B">
      <w:pPr>
        <w:tabs>
          <w:tab w:val="left" w:pos="284"/>
          <w:tab w:val="left" w:pos="3828"/>
        </w:tabs>
        <w:rPr>
          <w:b/>
          <w:sz w:val="24"/>
          <w:szCs w:val="24"/>
        </w:rPr>
      </w:pPr>
      <w:r w:rsidRPr="006819D0">
        <w:rPr>
          <w:b/>
          <w:sz w:val="24"/>
          <w:szCs w:val="24"/>
        </w:rPr>
        <w:tab/>
        <w:t>Tel. (033) 8533-38-81</w:t>
      </w:r>
      <w:r w:rsidRPr="006819D0">
        <w:rPr>
          <w:b/>
          <w:sz w:val="24"/>
          <w:szCs w:val="24"/>
        </w:rPr>
        <w:tab/>
      </w:r>
      <w:r w:rsidRPr="006819D0">
        <w:rPr>
          <w:b/>
          <w:sz w:val="24"/>
          <w:szCs w:val="24"/>
        </w:rPr>
        <w:tab/>
      </w:r>
      <w:r w:rsidRPr="006819D0">
        <w:rPr>
          <w:b/>
          <w:sz w:val="24"/>
          <w:szCs w:val="24"/>
        </w:rPr>
        <w:tab/>
        <w:t>– Krzysztof Wawak</w:t>
      </w:r>
    </w:p>
    <w:p w:rsidR="00F0334B" w:rsidRPr="006819D0" w:rsidRDefault="00F0334B" w:rsidP="00F0334B">
      <w:pPr>
        <w:tabs>
          <w:tab w:val="left" w:pos="284"/>
          <w:tab w:val="left" w:pos="3828"/>
        </w:tabs>
        <w:rPr>
          <w:sz w:val="24"/>
          <w:szCs w:val="24"/>
        </w:rPr>
      </w:pPr>
      <w:r w:rsidRPr="006819D0">
        <w:rPr>
          <w:sz w:val="24"/>
          <w:szCs w:val="24"/>
        </w:rPr>
        <w:tab/>
        <w:t>W sprawach dotyczących procedury przetargowej:</w:t>
      </w:r>
    </w:p>
    <w:p w:rsidR="00F0334B" w:rsidRPr="006819D0" w:rsidRDefault="00F0334B" w:rsidP="00F0334B">
      <w:pPr>
        <w:tabs>
          <w:tab w:val="left" w:pos="284"/>
          <w:tab w:val="left" w:pos="3828"/>
        </w:tabs>
        <w:rPr>
          <w:b/>
          <w:sz w:val="24"/>
          <w:szCs w:val="24"/>
        </w:rPr>
      </w:pPr>
      <w:r w:rsidRPr="006819D0">
        <w:rPr>
          <w:b/>
          <w:sz w:val="24"/>
          <w:szCs w:val="24"/>
        </w:rPr>
        <w:tab/>
        <w:t xml:space="preserve">Tel. (033) 857-79-40 </w:t>
      </w:r>
      <w:r w:rsidRPr="006819D0">
        <w:rPr>
          <w:b/>
          <w:sz w:val="24"/>
          <w:szCs w:val="24"/>
        </w:rPr>
        <w:tab/>
      </w:r>
      <w:r w:rsidRPr="006819D0">
        <w:rPr>
          <w:b/>
          <w:sz w:val="24"/>
          <w:szCs w:val="24"/>
        </w:rPr>
        <w:tab/>
      </w:r>
      <w:r w:rsidRPr="006819D0">
        <w:rPr>
          <w:b/>
          <w:sz w:val="24"/>
          <w:szCs w:val="24"/>
        </w:rPr>
        <w:tab/>
        <w:t>– Renata Michnik</w:t>
      </w:r>
    </w:p>
    <w:p w:rsidR="00F0334B" w:rsidRPr="006819D0" w:rsidRDefault="00F0334B" w:rsidP="00F0334B">
      <w:pPr>
        <w:tabs>
          <w:tab w:val="left" w:pos="284"/>
          <w:tab w:val="left" w:pos="3828"/>
        </w:tabs>
        <w:rPr>
          <w:b/>
          <w:sz w:val="24"/>
          <w:szCs w:val="24"/>
        </w:rPr>
      </w:pPr>
      <w:r w:rsidRPr="006819D0">
        <w:rPr>
          <w:b/>
          <w:sz w:val="24"/>
          <w:szCs w:val="24"/>
        </w:rPr>
        <w:tab/>
      </w:r>
    </w:p>
    <w:p w:rsidR="00F0334B" w:rsidRPr="006819D0" w:rsidRDefault="00F0334B" w:rsidP="00F0334B">
      <w:pPr>
        <w:rPr>
          <w:sz w:val="24"/>
          <w:szCs w:val="24"/>
        </w:rPr>
      </w:pPr>
      <w:r w:rsidRPr="006819D0">
        <w:rPr>
          <w:b/>
          <w:sz w:val="24"/>
          <w:szCs w:val="24"/>
        </w:rPr>
        <w:t>TRYB UDZIELANIA WYJAŚNIEŃ DOTYCZĄCYCH TREŚCI SPECYFIKACJI ISTOTNYCH WARUNKÓW ZAMÓWIENIA</w:t>
      </w:r>
    </w:p>
    <w:p w:rsidR="00F0334B" w:rsidRPr="006819D0" w:rsidRDefault="00F0334B" w:rsidP="00F0334B">
      <w:pPr>
        <w:numPr>
          <w:ilvl w:val="0"/>
          <w:numId w:val="3"/>
        </w:numPr>
        <w:tabs>
          <w:tab w:val="clear" w:pos="720"/>
          <w:tab w:val="num" w:pos="0"/>
        </w:tabs>
        <w:overflowPunct w:val="0"/>
        <w:autoSpaceDE w:val="0"/>
        <w:autoSpaceDN w:val="0"/>
        <w:adjustRightInd w:val="0"/>
        <w:spacing w:before="100" w:beforeAutospacing="1"/>
        <w:ind w:left="360"/>
        <w:jc w:val="both"/>
        <w:textAlignment w:val="baseline"/>
        <w:rPr>
          <w:sz w:val="24"/>
          <w:szCs w:val="24"/>
        </w:rPr>
      </w:pPr>
      <w:r w:rsidRPr="006819D0">
        <w:rPr>
          <w:sz w:val="24"/>
          <w:szCs w:val="24"/>
        </w:rPr>
        <w:t xml:space="preserve">Stosownie do art. 38 ust. 1 każdy wykonawca może zwrócić się do zamawiającego o wyjaśnienie treści specyfikacji istotnych warunków zamówienia. Zamawiający zobowiązany jest niezwłocznie udzielić wyjaśnień, jednak nie później niż na 2 dni przed upływem terminu składania ofert, pod warunkiem, że wniosek o wyjaśnienie treści specyfikacji wpłynął do Zamawiającego nie później niż do końca dnia, w którym upływa połowa wyznaczonego terminu składania ofert. Pytania wykonawców oraz odpowiedzi zamawiającego </w:t>
      </w:r>
      <w:r w:rsidRPr="006819D0">
        <w:rPr>
          <w:sz w:val="24"/>
          <w:szCs w:val="24"/>
          <w:u w:val="single"/>
        </w:rPr>
        <w:t>muszą być sformułowane na piśmie</w:t>
      </w:r>
      <w:r w:rsidRPr="006819D0">
        <w:rPr>
          <w:sz w:val="24"/>
          <w:szCs w:val="24"/>
        </w:rPr>
        <w:t>.</w:t>
      </w:r>
    </w:p>
    <w:p w:rsidR="00F0334B" w:rsidRPr="006819D0" w:rsidRDefault="00F0334B" w:rsidP="00F0334B">
      <w:pPr>
        <w:numPr>
          <w:ilvl w:val="0"/>
          <w:numId w:val="3"/>
        </w:numPr>
        <w:tabs>
          <w:tab w:val="clear" w:pos="720"/>
          <w:tab w:val="num" w:pos="0"/>
        </w:tabs>
        <w:overflowPunct w:val="0"/>
        <w:autoSpaceDE w:val="0"/>
        <w:autoSpaceDN w:val="0"/>
        <w:adjustRightInd w:val="0"/>
        <w:spacing w:before="100" w:beforeAutospacing="1"/>
        <w:ind w:left="360"/>
        <w:jc w:val="both"/>
        <w:textAlignment w:val="baseline"/>
        <w:rPr>
          <w:sz w:val="24"/>
          <w:szCs w:val="24"/>
        </w:rPr>
      </w:pPr>
      <w:r w:rsidRPr="006819D0">
        <w:rPr>
          <w:sz w:val="24"/>
          <w:szCs w:val="24"/>
        </w:rPr>
        <w:t xml:space="preserve">Jeżeli wniosek o wyjaśnienie treści specyfikacji istotnych warunków zamówienia wpłynął po upływie terminu składania wniosku, o którym w </w:t>
      </w:r>
      <w:proofErr w:type="spellStart"/>
      <w:r w:rsidRPr="006819D0">
        <w:rPr>
          <w:sz w:val="24"/>
          <w:szCs w:val="24"/>
        </w:rPr>
        <w:t>pkt</w:t>
      </w:r>
      <w:proofErr w:type="spellEnd"/>
      <w:r w:rsidRPr="006819D0">
        <w:rPr>
          <w:sz w:val="24"/>
          <w:szCs w:val="24"/>
        </w:rPr>
        <w:t xml:space="preserve"> 1, lub dotyczy udzielonych wyjaśnień, zamawiający może udzielić wyjaśnień albo pozostawić wniosek bez rozpoznania.</w:t>
      </w:r>
    </w:p>
    <w:p w:rsidR="00F0334B" w:rsidRPr="006819D0" w:rsidRDefault="00F0334B" w:rsidP="00F0334B">
      <w:pPr>
        <w:numPr>
          <w:ilvl w:val="0"/>
          <w:numId w:val="3"/>
        </w:numPr>
        <w:tabs>
          <w:tab w:val="clear" w:pos="720"/>
          <w:tab w:val="num" w:pos="0"/>
        </w:tabs>
        <w:overflowPunct w:val="0"/>
        <w:autoSpaceDE w:val="0"/>
        <w:autoSpaceDN w:val="0"/>
        <w:adjustRightInd w:val="0"/>
        <w:spacing w:before="100" w:beforeAutospacing="1"/>
        <w:ind w:left="360"/>
        <w:jc w:val="both"/>
        <w:textAlignment w:val="baseline"/>
        <w:rPr>
          <w:sz w:val="24"/>
          <w:szCs w:val="24"/>
        </w:rPr>
      </w:pPr>
      <w:r w:rsidRPr="006819D0">
        <w:rPr>
          <w:sz w:val="24"/>
          <w:szCs w:val="24"/>
        </w:rPr>
        <w:t>Przedłużenie terminu składania ofert nie wpływa na bieg terminu składania wniosku, o którym mowa w pkt. 1</w:t>
      </w:r>
    </w:p>
    <w:p w:rsidR="00F0334B" w:rsidRPr="006819D0" w:rsidRDefault="00F0334B" w:rsidP="00F0334B">
      <w:pPr>
        <w:numPr>
          <w:ilvl w:val="0"/>
          <w:numId w:val="3"/>
        </w:numPr>
        <w:tabs>
          <w:tab w:val="clear" w:pos="720"/>
          <w:tab w:val="num" w:pos="0"/>
        </w:tabs>
        <w:overflowPunct w:val="0"/>
        <w:autoSpaceDE w:val="0"/>
        <w:autoSpaceDN w:val="0"/>
        <w:adjustRightInd w:val="0"/>
        <w:spacing w:before="100" w:beforeAutospacing="1"/>
        <w:ind w:left="360"/>
        <w:jc w:val="both"/>
        <w:textAlignment w:val="baseline"/>
        <w:rPr>
          <w:sz w:val="24"/>
          <w:szCs w:val="24"/>
        </w:rPr>
      </w:pPr>
      <w:r w:rsidRPr="006819D0">
        <w:rPr>
          <w:sz w:val="24"/>
          <w:szCs w:val="24"/>
        </w:rPr>
        <w:t>Zgodnie z art. 38 ust. 2 ustawy, treść zapytań wraz z wyjaśnieniami zamawiający przekazuje wykonawcom, którym przekazał specyfikację istotnych warunków zamówienia bez ujawniania źródła zapytania, oraz zamieszcza na stronie internetowej.</w:t>
      </w:r>
    </w:p>
    <w:p w:rsidR="00F0334B" w:rsidRPr="006819D0" w:rsidRDefault="00F0334B" w:rsidP="00F0334B">
      <w:pPr>
        <w:numPr>
          <w:ilvl w:val="0"/>
          <w:numId w:val="3"/>
        </w:numPr>
        <w:tabs>
          <w:tab w:val="clear" w:pos="720"/>
          <w:tab w:val="num" w:pos="0"/>
        </w:tabs>
        <w:overflowPunct w:val="0"/>
        <w:autoSpaceDE w:val="0"/>
        <w:autoSpaceDN w:val="0"/>
        <w:adjustRightInd w:val="0"/>
        <w:spacing w:before="100" w:beforeAutospacing="1"/>
        <w:ind w:left="360"/>
        <w:jc w:val="both"/>
        <w:textAlignment w:val="baseline"/>
        <w:rPr>
          <w:sz w:val="24"/>
          <w:szCs w:val="24"/>
        </w:rPr>
      </w:pPr>
      <w:r w:rsidRPr="006819D0">
        <w:rPr>
          <w:sz w:val="24"/>
          <w:szCs w:val="24"/>
        </w:rPr>
        <w:t>W szczególnie uzasadnionych przypadkach zamawiający może w każdym czasie, przed upływem terminu do składania ofert, zmodyfikować treść specyfikacji. Dokonane w ten sposób modyfikacje przekazuje się niezwłocznie wszystkim wykonawcom, którym przekazano specyfikację istotnych warunków zamówienia, oraz zamieszcza na stronie internetowej.</w:t>
      </w:r>
    </w:p>
    <w:p w:rsidR="00F0334B" w:rsidRPr="006819D0" w:rsidRDefault="00F0334B" w:rsidP="00F0334B">
      <w:pPr>
        <w:overflowPunct w:val="0"/>
        <w:autoSpaceDE w:val="0"/>
        <w:autoSpaceDN w:val="0"/>
        <w:adjustRightInd w:val="0"/>
        <w:spacing w:before="100" w:beforeAutospacing="1"/>
        <w:ind w:left="360"/>
        <w:jc w:val="both"/>
        <w:textAlignment w:val="baseline"/>
        <w:rPr>
          <w:sz w:val="24"/>
          <w:szCs w:val="24"/>
        </w:rPr>
      </w:pPr>
    </w:p>
    <w:p w:rsidR="00F0334B" w:rsidRPr="006819D0" w:rsidRDefault="00F0334B" w:rsidP="00F0334B">
      <w:pPr>
        <w:numPr>
          <w:ilvl w:val="0"/>
          <w:numId w:val="13"/>
        </w:numPr>
        <w:ind w:left="0" w:firstLine="0"/>
        <w:rPr>
          <w:sz w:val="24"/>
          <w:szCs w:val="24"/>
        </w:rPr>
      </w:pPr>
      <w:r w:rsidRPr="006819D0">
        <w:rPr>
          <w:b/>
          <w:sz w:val="24"/>
        </w:rPr>
        <w:t>WADIUM PRZETARGOWE.</w:t>
      </w:r>
    </w:p>
    <w:p w:rsidR="00F0334B" w:rsidRPr="006819D0" w:rsidRDefault="00F0334B" w:rsidP="00F0334B">
      <w:pPr>
        <w:rPr>
          <w:sz w:val="24"/>
          <w:szCs w:val="24"/>
        </w:rPr>
      </w:pPr>
    </w:p>
    <w:p w:rsidR="00F0334B" w:rsidRPr="006819D0" w:rsidRDefault="00F0334B" w:rsidP="00F0334B">
      <w:pPr>
        <w:spacing w:before="120"/>
        <w:ind w:left="567" w:hanging="567"/>
        <w:rPr>
          <w:b/>
          <w:sz w:val="24"/>
          <w:szCs w:val="24"/>
          <w:u w:val="single"/>
        </w:rPr>
      </w:pPr>
      <w:r w:rsidRPr="006819D0">
        <w:rPr>
          <w:sz w:val="24"/>
          <w:szCs w:val="24"/>
        </w:rPr>
        <w:t xml:space="preserve">1) Zamawiający żąda wniesienia wadium w wysokości </w:t>
      </w:r>
      <w:r w:rsidRPr="00465A88">
        <w:rPr>
          <w:sz w:val="24"/>
          <w:szCs w:val="24"/>
        </w:rPr>
        <w:t xml:space="preserve">-  </w:t>
      </w:r>
      <w:r w:rsidR="00465A88">
        <w:rPr>
          <w:b/>
          <w:sz w:val="24"/>
          <w:szCs w:val="24"/>
          <w:u w:val="single"/>
        </w:rPr>
        <w:t>3 000</w:t>
      </w:r>
      <w:r w:rsidRPr="00465A88">
        <w:rPr>
          <w:b/>
          <w:sz w:val="24"/>
          <w:szCs w:val="24"/>
          <w:u w:val="single"/>
        </w:rPr>
        <w:t>,00 zł</w:t>
      </w:r>
    </w:p>
    <w:p w:rsidR="00F0334B" w:rsidRPr="006819D0" w:rsidRDefault="00F0334B" w:rsidP="00F0334B">
      <w:pPr>
        <w:rPr>
          <w:sz w:val="24"/>
          <w:szCs w:val="24"/>
        </w:rPr>
      </w:pPr>
      <w:r w:rsidRPr="006819D0">
        <w:rPr>
          <w:sz w:val="24"/>
          <w:szCs w:val="24"/>
        </w:rPr>
        <w:t>2)       Wadium może być wniesione zgodnie z art. 45 ustawy PZP, w jednej lub kilku następujących formach:</w:t>
      </w:r>
    </w:p>
    <w:p w:rsidR="00F0334B" w:rsidRPr="006819D0" w:rsidRDefault="00F0334B" w:rsidP="00F0334B">
      <w:pPr>
        <w:pStyle w:val="Tekstpodstawowy"/>
        <w:numPr>
          <w:ilvl w:val="0"/>
          <w:numId w:val="10"/>
        </w:numPr>
        <w:tabs>
          <w:tab w:val="clear" w:pos="360"/>
        </w:tabs>
        <w:overflowPunct w:val="0"/>
        <w:autoSpaceDE w:val="0"/>
        <w:autoSpaceDN w:val="0"/>
        <w:adjustRightInd w:val="0"/>
        <w:ind w:left="1080"/>
        <w:jc w:val="both"/>
        <w:textAlignment w:val="baseline"/>
        <w:rPr>
          <w:rFonts w:ascii="Times New Roman" w:hAnsi="Times New Roman"/>
          <w:szCs w:val="24"/>
        </w:rPr>
      </w:pPr>
      <w:r w:rsidRPr="006819D0">
        <w:rPr>
          <w:rFonts w:ascii="Times New Roman" w:hAnsi="Times New Roman"/>
          <w:szCs w:val="24"/>
        </w:rPr>
        <w:t>pieniądzu,</w:t>
      </w:r>
    </w:p>
    <w:p w:rsidR="00F0334B" w:rsidRPr="006819D0" w:rsidRDefault="00F0334B" w:rsidP="00F0334B">
      <w:pPr>
        <w:pStyle w:val="Tekstpodstawowy"/>
        <w:numPr>
          <w:ilvl w:val="0"/>
          <w:numId w:val="10"/>
        </w:numPr>
        <w:tabs>
          <w:tab w:val="clear" w:pos="360"/>
        </w:tabs>
        <w:overflowPunct w:val="0"/>
        <w:autoSpaceDE w:val="0"/>
        <w:autoSpaceDN w:val="0"/>
        <w:adjustRightInd w:val="0"/>
        <w:ind w:left="1080"/>
        <w:jc w:val="both"/>
        <w:textAlignment w:val="baseline"/>
        <w:rPr>
          <w:rFonts w:ascii="Times New Roman" w:hAnsi="Times New Roman"/>
          <w:szCs w:val="24"/>
        </w:rPr>
      </w:pPr>
      <w:r w:rsidRPr="006819D0">
        <w:rPr>
          <w:rFonts w:ascii="Times New Roman" w:hAnsi="Times New Roman"/>
          <w:szCs w:val="24"/>
        </w:rPr>
        <w:t>poręczeniach bankowych lub poręczeniach spółdzielczej kasy oszczędnościowo-kredytowej,                  z tym że poręczenie kasy jest zawsze poręczeniem pieniężnym,</w:t>
      </w:r>
    </w:p>
    <w:p w:rsidR="00F0334B" w:rsidRPr="006819D0" w:rsidRDefault="00F0334B" w:rsidP="00F0334B">
      <w:pPr>
        <w:pStyle w:val="Tekstpodstawowy"/>
        <w:numPr>
          <w:ilvl w:val="0"/>
          <w:numId w:val="10"/>
        </w:numPr>
        <w:tabs>
          <w:tab w:val="clear" w:pos="360"/>
        </w:tabs>
        <w:overflowPunct w:val="0"/>
        <w:autoSpaceDE w:val="0"/>
        <w:autoSpaceDN w:val="0"/>
        <w:adjustRightInd w:val="0"/>
        <w:ind w:left="1080"/>
        <w:jc w:val="both"/>
        <w:textAlignment w:val="baseline"/>
        <w:rPr>
          <w:rFonts w:ascii="Times New Roman" w:hAnsi="Times New Roman"/>
          <w:szCs w:val="24"/>
        </w:rPr>
      </w:pPr>
      <w:r w:rsidRPr="006819D0">
        <w:rPr>
          <w:rFonts w:ascii="Times New Roman" w:hAnsi="Times New Roman"/>
          <w:szCs w:val="24"/>
        </w:rPr>
        <w:t>gwarancjach bankowych,</w:t>
      </w:r>
    </w:p>
    <w:p w:rsidR="00F0334B" w:rsidRPr="006819D0" w:rsidRDefault="00F0334B" w:rsidP="00F0334B">
      <w:pPr>
        <w:pStyle w:val="Tekstpodstawowy"/>
        <w:numPr>
          <w:ilvl w:val="0"/>
          <w:numId w:val="10"/>
        </w:numPr>
        <w:tabs>
          <w:tab w:val="clear" w:pos="360"/>
        </w:tabs>
        <w:overflowPunct w:val="0"/>
        <w:autoSpaceDE w:val="0"/>
        <w:autoSpaceDN w:val="0"/>
        <w:adjustRightInd w:val="0"/>
        <w:ind w:left="1080"/>
        <w:jc w:val="both"/>
        <w:textAlignment w:val="baseline"/>
        <w:rPr>
          <w:rFonts w:ascii="Times New Roman" w:hAnsi="Times New Roman"/>
          <w:szCs w:val="24"/>
        </w:rPr>
      </w:pPr>
      <w:r w:rsidRPr="006819D0">
        <w:rPr>
          <w:rFonts w:ascii="Times New Roman" w:hAnsi="Times New Roman"/>
          <w:szCs w:val="24"/>
        </w:rPr>
        <w:t>gwarancjach ubezpieczeniowych,</w:t>
      </w:r>
    </w:p>
    <w:p w:rsidR="00F0334B" w:rsidRPr="006819D0" w:rsidRDefault="00F0334B" w:rsidP="00F0334B">
      <w:pPr>
        <w:pStyle w:val="Tekstpodstawowy"/>
        <w:numPr>
          <w:ilvl w:val="0"/>
          <w:numId w:val="10"/>
        </w:numPr>
        <w:tabs>
          <w:tab w:val="clear" w:pos="360"/>
        </w:tabs>
        <w:overflowPunct w:val="0"/>
        <w:autoSpaceDE w:val="0"/>
        <w:autoSpaceDN w:val="0"/>
        <w:adjustRightInd w:val="0"/>
        <w:ind w:left="1080"/>
        <w:jc w:val="both"/>
        <w:textAlignment w:val="baseline"/>
        <w:rPr>
          <w:rFonts w:ascii="Times New Roman" w:hAnsi="Times New Roman"/>
          <w:szCs w:val="24"/>
        </w:rPr>
      </w:pPr>
      <w:r w:rsidRPr="006819D0">
        <w:rPr>
          <w:rFonts w:ascii="Times New Roman" w:hAnsi="Times New Roman"/>
          <w:szCs w:val="24"/>
        </w:rPr>
        <w:lastRenderedPageBreak/>
        <w:t>poręczeniach udzielonych przez podmioty, o których mowa w art. 6b ust. 5 pkt. 2 ustawy z dnia 9 listopada 2000r. o utworzeniu Polskiej Agencji Rozwoju Przedsiębiorczości .</w:t>
      </w:r>
    </w:p>
    <w:p w:rsidR="00F0334B" w:rsidRPr="006819D0" w:rsidRDefault="00F0334B" w:rsidP="00F0334B">
      <w:pPr>
        <w:pStyle w:val="Tekstpodstawowy"/>
        <w:ind w:left="360" w:hanging="360"/>
        <w:rPr>
          <w:rFonts w:ascii="Times New Roman" w:hAnsi="Times New Roman"/>
          <w:szCs w:val="24"/>
        </w:rPr>
      </w:pPr>
      <w:r w:rsidRPr="006819D0">
        <w:rPr>
          <w:rFonts w:ascii="Times New Roman" w:hAnsi="Times New Roman"/>
          <w:szCs w:val="24"/>
        </w:rPr>
        <w:t xml:space="preserve">3) </w:t>
      </w:r>
      <w:r w:rsidRPr="006819D0">
        <w:rPr>
          <w:rFonts w:ascii="Times New Roman" w:hAnsi="Times New Roman"/>
          <w:szCs w:val="24"/>
        </w:rPr>
        <w:tab/>
        <w:t xml:space="preserve">Wadium wnoszone w </w:t>
      </w:r>
      <w:r w:rsidRPr="006819D0">
        <w:rPr>
          <w:rFonts w:ascii="Times New Roman" w:hAnsi="Times New Roman"/>
          <w:szCs w:val="24"/>
          <w:u w:val="single"/>
        </w:rPr>
        <w:t>formie pieniężnej</w:t>
      </w:r>
      <w:r w:rsidRPr="006819D0">
        <w:rPr>
          <w:rFonts w:ascii="Times New Roman" w:hAnsi="Times New Roman"/>
          <w:szCs w:val="24"/>
        </w:rPr>
        <w:t xml:space="preserve"> należy wpłacić przelewem na konto bankowe o numerze </w:t>
      </w:r>
    </w:p>
    <w:p w:rsidR="00F0334B" w:rsidRPr="006819D0" w:rsidRDefault="00F0334B" w:rsidP="00F0334B">
      <w:pPr>
        <w:pStyle w:val="Tekstpodstawowy"/>
        <w:ind w:left="360" w:hanging="360"/>
        <w:rPr>
          <w:rFonts w:ascii="Times New Roman" w:hAnsi="Times New Roman"/>
          <w:b/>
          <w:bCs/>
          <w:szCs w:val="24"/>
        </w:rPr>
      </w:pPr>
      <w:r w:rsidRPr="006819D0">
        <w:rPr>
          <w:rFonts w:ascii="Times New Roman" w:hAnsi="Times New Roman"/>
          <w:b/>
          <w:szCs w:val="24"/>
        </w:rPr>
        <w:t xml:space="preserve">42 8126 0007 0000 0127 2000 0040    BS Skoczów  </w:t>
      </w:r>
    </w:p>
    <w:p w:rsidR="00F0334B" w:rsidRPr="006819D0" w:rsidRDefault="00F0334B" w:rsidP="00F0334B">
      <w:pPr>
        <w:ind w:left="360" w:hanging="360"/>
        <w:jc w:val="both"/>
        <w:rPr>
          <w:b/>
          <w:sz w:val="24"/>
          <w:szCs w:val="24"/>
        </w:rPr>
      </w:pPr>
      <w:r w:rsidRPr="006819D0">
        <w:rPr>
          <w:sz w:val="24"/>
          <w:szCs w:val="24"/>
        </w:rPr>
        <w:t xml:space="preserve">4) </w:t>
      </w:r>
      <w:r w:rsidRPr="006819D0">
        <w:rPr>
          <w:sz w:val="24"/>
          <w:szCs w:val="24"/>
        </w:rPr>
        <w:tab/>
        <w:t>Wadium wniesione w formie innej niż pieniądz należy złożyć w formie oryginału, razem z ofertą w osobnej kopercie.</w:t>
      </w:r>
    </w:p>
    <w:p w:rsidR="00F0334B" w:rsidRPr="006819D0" w:rsidRDefault="00F0334B" w:rsidP="00F0334B">
      <w:pPr>
        <w:ind w:left="567" w:hanging="567"/>
        <w:jc w:val="both"/>
        <w:rPr>
          <w:sz w:val="24"/>
          <w:szCs w:val="24"/>
        </w:rPr>
      </w:pPr>
      <w:r w:rsidRPr="006819D0">
        <w:rPr>
          <w:sz w:val="24"/>
          <w:szCs w:val="24"/>
        </w:rPr>
        <w:t>5) Zobowiązanie do zapłaty wadium wniesionego w formie innej aniżeli pieniężnej winno:</w:t>
      </w:r>
      <w:r w:rsidRPr="006819D0">
        <w:rPr>
          <w:sz w:val="24"/>
          <w:szCs w:val="24"/>
        </w:rPr>
        <w:br/>
        <w:t xml:space="preserve">a) obejmować uwarunkowanie zawarte w art.46 ust. 5 pkt. 1, 2, 3 ustawy PZP tj. </w:t>
      </w:r>
    </w:p>
    <w:p w:rsidR="00F0334B" w:rsidRPr="006819D0" w:rsidRDefault="00F0334B" w:rsidP="00F0334B">
      <w:pPr>
        <w:ind w:left="1196" w:hanging="357"/>
        <w:jc w:val="both"/>
        <w:rPr>
          <w:sz w:val="24"/>
          <w:szCs w:val="24"/>
        </w:rPr>
      </w:pPr>
      <w:r w:rsidRPr="006819D0">
        <w:rPr>
          <w:sz w:val="24"/>
          <w:szCs w:val="24"/>
        </w:rPr>
        <w:t xml:space="preserve">1. </w:t>
      </w:r>
      <w:r w:rsidRPr="006819D0">
        <w:rPr>
          <w:sz w:val="24"/>
          <w:szCs w:val="24"/>
        </w:rPr>
        <w:tab/>
        <w:t xml:space="preserve">wykonawca odmówił podpisania umowy w sprawie zamówienia publicznego na warunkach określonych w ofercie, </w:t>
      </w:r>
    </w:p>
    <w:p w:rsidR="00F0334B" w:rsidRPr="006819D0" w:rsidRDefault="00F0334B" w:rsidP="00F0334B">
      <w:pPr>
        <w:ind w:left="1196" w:hanging="357"/>
        <w:jc w:val="both"/>
        <w:rPr>
          <w:sz w:val="24"/>
          <w:szCs w:val="24"/>
        </w:rPr>
      </w:pPr>
      <w:r w:rsidRPr="006819D0">
        <w:rPr>
          <w:sz w:val="24"/>
          <w:szCs w:val="24"/>
        </w:rPr>
        <w:t xml:space="preserve">2. </w:t>
      </w:r>
      <w:r w:rsidRPr="006819D0">
        <w:rPr>
          <w:sz w:val="24"/>
          <w:szCs w:val="24"/>
        </w:rPr>
        <w:tab/>
        <w:t xml:space="preserve">nie wniósł wymaganego zabezpieczenia należytego wykonania umowy, </w:t>
      </w:r>
    </w:p>
    <w:p w:rsidR="00F0334B" w:rsidRPr="006819D0" w:rsidRDefault="00F0334B" w:rsidP="00F0334B">
      <w:pPr>
        <w:ind w:left="1196" w:hanging="357"/>
        <w:jc w:val="both"/>
        <w:rPr>
          <w:sz w:val="24"/>
          <w:szCs w:val="24"/>
        </w:rPr>
      </w:pPr>
      <w:r w:rsidRPr="006819D0">
        <w:rPr>
          <w:sz w:val="24"/>
          <w:szCs w:val="24"/>
        </w:rPr>
        <w:t xml:space="preserve">3. </w:t>
      </w:r>
      <w:r w:rsidRPr="006819D0">
        <w:rPr>
          <w:sz w:val="24"/>
          <w:szCs w:val="24"/>
        </w:rPr>
        <w:tab/>
        <w:t xml:space="preserve">zawarcie umowy w sprawie zamówienia publicznego stało się niemożliwe </w:t>
      </w:r>
      <w:r w:rsidRPr="006819D0">
        <w:rPr>
          <w:sz w:val="24"/>
          <w:szCs w:val="24"/>
        </w:rPr>
        <w:br/>
        <w:t>z przyczyn leżących po stronie wykonawcy.</w:t>
      </w:r>
    </w:p>
    <w:p w:rsidR="00F0334B" w:rsidRPr="006819D0" w:rsidRDefault="00F0334B" w:rsidP="00F0334B">
      <w:pPr>
        <w:ind w:left="896" w:hanging="357"/>
        <w:jc w:val="both"/>
        <w:rPr>
          <w:sz w:val="24"/>
          <w:szCs w:val="24"/>
          <w:vertAlign w:val="superscript"/>
        </w:rPr>
      </w:pPr>
      <w:r w:rsidRPr="006819D0">
        <w:rPr>
          <w:sz w:val="24"/>
          <w:szCs w:val="24"/>
        </w:rPr>
        <w:t xml:space="preserve">b) gwarantować wypłatę wadium na każde pierwsze pisemne żądanie zamawiającego </w:t>
      </w:r>
      <w:r w:rsidRPr="006819D0">
        <w:rPr>
          <w:sz w:val="24"/>
          <w:szCs w:val="24"/>
        </w:rPr>
        <w:br/>
        <w:t>w sposób bezwarunkowy</w:t>
      </w:r>
    </w:p>
    <w:p w:rsidR="00F0334B" w:rsidRPr="006819D0" w:rsidRDefault="00F0334B" w:rsidP="00F0334B">
      <w:pPr>
        <w:ind w:left="360" w:hanging="360"/>
        <w:jc w:val="both"/>
        <w:rPr>
          <w:sz w:val="24"/>
          <w:szCs w:val="24"/>
          <w:vertAlign w:val="superscript"/>
        </w:rPr>
      </w:pPr>
      <w:r w:rsidRPr="006819D0">
        <w:rPr>
          <w:sz w:val="24"/>
          <w:szCs w:val="24"/>
        </w:rPr>
        <w:t xml:space="preserve">6) </w:t>
      </w:r>
      <w:r w:rsidRPr="006819D0">
        <w:rPr>
          <w:sz w:val="24"/>
          <w:szCs w:val="24"/>
        </w:rPr>
        <w:tab/>
        <w:t>W przypadku podmiotów występujących wspólnie (konsorcjum, spółka cywilna) dokument potwierdzający wniesienie wadium, w formie innej aniżeli pieniężnej, winien wskazywać wszystkich uczestników konsorcjum/wspólników spółki cywilnej.</w:t>
      </w:r>
    </w:p>
    <w:p w:rsidR="00F0334B" w:rsidRPr="006819D0" w:rsidRDefault="00F0334B" w:rsidP="00F0334B">
      <w:pPr>
        <w:pStyle w:val="Tekstpodstawowy"/>
        <w:ind w:left="480" w:hanging="480"/>
        <w:rPr>
          <w:rFonts w:ascii="Times New Roman" w:hAnsi="Times New Roman"/>
          <w:szCs w:val="24"/>
        </w:rPr>
      </w:pPr>
      <w:r w:rsidRPr="006819D0">
        <w:rPr>
          <w:rFonts w:ascii="Times New Roman" w:hAnsi="Times New Roman"/>
          <w:szCs w:val="24"/>
        </w:rPr>
        <w:t xml:space="preserve">7) </w:t>
      </w:r>
      <w:r w:rsidRPr="006819D0">
        <w:rPr>
          <w:rFonts w:ascii="Times New Roman" w:hAnsi="Times New Roman"/>
          <w:szCs w:val="24"/>
        </w:rPr>
        <w:tab/>
        <w:t xml:space="preserve">Za skutecznie wniesienie wadium w pieniądzu zamawiający uważa wadium, które w/w oznaczonym terminie znajdzie się na koncie zamawiającego </w:t>
      </w:r>
    </w:p>
    <w:p w:rsidR="00F0334B" w:rsidRPr="006819D0" w:rsidRDefault="00F0334B" w:rsidP="00F0334B">
      <w:pPr>
        <w:pStyle w:val="Tekstpodstawowy"/>
        <w:ind w:left="480" w:hanging="480"/>
        <w:rPr>
          <w:rFonts w:ascii="Times New Roman" w:hAnsi="Times New Roman"/>
          <w:b/>
          <w:szCs w:val="24"/>
          <w:u w:val="single"/>
          <w:vertAlign w:val="superscript"/>
        </w:rPr>
      </w:pPr>
      <w:r w:rsidRPr="006819D0">
        <w:rPr>
          <w:rFonts w:ascii="Times New Roman" w:hAnsi="Times New Roman"/>
          <w:bCs/>
          <w:szCs w:val="24"/>
        </w:rPr>
        <w:t xml:space="preserve">8) </w:t>
      </w:r>
      <w:r w:rsidRPr="006819D0">
        <w:rPr>
          <w:rFonts w:ascii="Times New Roman" w:hAnsi="Times New Roman"/>
          <w:bCs/>
          <w:szCs w:val="24"/>
        </w:rPr>
        <w:tab/>
      </w:r>
      <w:r w:rsidRPr="006819D0">
        <w:rPr>
          <w:rFonts w:ascii="Times New Roman" w:hAnsi="Times New Roman"/>
          <w:szCs w:val="24"/>
        </w:rPr>
        <w:t xml:space="preserve">Wykonawca, który nie wniesie wadium na zasadach określonych w specyfikacji zostanie wykluczony z postępowania/ jego oferta  zostanie  odrzucona/. </w:t>
      </w:r>
    </w:p>
    <w:p w:rsidR="00F0334B" w:rsidRPr="006819D0" w:rsidRDefault="00F0334B" w:rsidP="00F0334B">
      <w:pPr>
        <w:numPr>
          <w:ilvl w:val="12"/>
          <w:numId w:val="0"/>
        </w:numPr>
        <w:ind w:left="480" w:hanging="480"/>
        <w:jc w:val="both"/>
        <w:rPr>
          <w:sz w:val="24"/>
          <w:szCs w:val="24"/>
        </w:rPr>
      </w:pPr>
      <w:r w:rsidRPr="006819D0">
        <w:rPr>
          <w:sz w:val="24"/>
          <w:szCs w:val="24"/>
        </w:rPr>
        <w:t xml:space="preserve">9) </w:t>
      </w:r>
      <w:r w:rsidRPr="006819D0">
        <w:rPr>
          <w:sz w:val="24"/>
          <w:szCs w:val="24"/>
        </w:rPr>
        <w:tab/>
        <w:t xml:space="preserve">Zamawiający zwraca wadium wszystkim wykonawcom niezwłocznie po wyborze oferty najkorzystniejszej lub unieważnieniu postępowania, z wyjątkiem wykonawcy, którego oferta została wybrana jako najkorzystniejsza z zastrzeżeniem art. 46 ust. 4a. </w:t>
      </w:r>
    </w:p>
    <w:p w:rsidR="00F0334B" w:rsidRPr="006819D0" w:rsidRDefault="00F0334B" w:rsidP="00F0334B">
      <w:pPr>
        <w:numPr>
          <w:ilvl w:val="12"/>
          <w:numId w:val="0"/>
        </w:numPr>
        <w:ind w:left="480" w:hanging="480"/>
        <w:jc w:val="both"/>
        <w:rPr>
          <w:sz w:val="24"/>
          <w:szCs w:val="24"/>
        </w:rPr>
      </w:pPr>
      <w:r w:rsidRPr="006819D0">
        <w:rPr>
          <w:sz w:val="24"/>
          <w:szCs w:val="24"/>
        </w:rPr>
        <w:t xml:space="preserve">10) </w:t>
      </w:r>
      <w:r w:rsidRPr="006819D0">
        <w:rPr>
          <w:sz w:val="24"/>
          <w:szCs w:val="24"/>
        </w:rPr>
        <w:tab/>
        <w:t>Zamawiający  zatrzymuje wadium  wraz  odsetkami, jeżeli wykonawca, którego oferta została wybrana:</w:t>
      </w:r>
    </w:p>
    <w:p w:rsidR="00F0334B" w:rsidRPr="006819D0" w:rsidRDefault="00F0334B" w:rsidP="00F0334B">
      <w:pPr>
        <w:ind w:left="900" w:hanging="360"/>
        <w:jc w:val="both"/>
        <w:rPr>
          <w:sz w:val="24"/>
          <w:szCs w:val="24"/>
        </w:rPr>
      </w:pPr>
      <w:r w:rsidRPr="006819D0">
        <w:rPr>
          <w:sz w:val="24"/>
          <w:szCs w:val="24"/>
        </w:rPr>
        <w:t xml:space="preserve">a) odmówił podpisania umowy w sprawie zamówienia publicznego na warunkach określonych w ofercie, </w:t>
      </w:r>
    </w:p>
    <w:p w:rsidR="00F0334B" w:rsidRPr="006819D0" w:rsidRDefault="00F0334B" w:rsidP="00F0334B">
      <w:pPr>
        <w:ind w:left="900" w:hanging="360"/>
        <w:jc w:val="both"/>
        <w:rPr>
          <w:sz w:val="24"/>
          <w:szCs w:val="24"/>
        </w:rPr>
      </w:pPr>
      <w:r w:rsidRPr="006819D0">
        <w:rPr>
          <w:sz w:val="24"/>
          <w:szCs w:val="24"/>
        </w:rPr>
        <w:t>b) nie wniósł wymaganego zabezpieczenia należytego wykonania umowy, lub</w:t>
      </w:r>
    </w:p>
    <w:p w:rsidR="00F0334B" w:rsidRPr="006819D0" w:rsidRDefault="00F0334B" w:rsidP="00F0334B">
      <w:pPr>
        <w:ind w:left="900" w:hanging="360"/>
        <w:jc w:val="both"/>
        <w:rPr>
          <w:sz w:val="24"/>
          <w:szCs w:val="24"/>
        </w:rPr>
      </w:pPr>
      <w:r w:rsidRPr="006819D0">
        <w:rPr>
          <w:sz w:val="24"/>
          <w:szCs w:val="24"/>
        </w:rPr>
        <w:t xml:space="preserve">c) zawarcie umowy w sprawie zamówienia publicznego stało się niemożliwe z przyczyn leżących po stronie wykonawcy. </w:t>
      </w:r>
    </w:p>
    <w:p w:rsidR="00F0334B" w:rsidRPr="006819D0" w:rsidRDefault="00F0334B" w:rsidP="00F0334B">
      <w:pPr>
        <w:ind w:left="900" w:hanging="360"/>
        <w:jc w:val="both"/>
        <w:rPr>
          <w:sz w:val="24"/>
          <w:szCs w:val="24"/>
        </w:rPr>
      </w:pPr>
    </w:p>
    <w:p w:rsidR="00F0334B" w:rsidRPr="006819D0" w:rsidRDefault="00F0334B" w:rsidP="00F0334B">
      <w:pPr>
        <w:numPr>
          <w:ilvl w:val="0"/>
          <w:numId w:val="13"/>
        </w:numPr>
        <w:ind w:left="0" w:firstLine="0"/>
        <w:rPr>
          <w:sz w:val="24"/>
        </w:rPr>
      </w:pPr>
      <w:r w:rsidRPr="006819D0">
        <w:rPr>
          <w:b/>
          <w:sz w:val="24"/>
        </w:rPr>
        <w:t>TERMIN ZWIĄZANIA OFERTĄ.</w:t>
      </w:r>
    </w:p>
    <w:p w:rsidR="00F0334B" w:rsidRPr="006819D0" w:rsidRDefault="00F0334B" w:rsidP="00F0334B">
      <w:pPr>
        <w:rPr>
          <w:sz w:val="24"/>
        </w:rPr>
      </w:pPr>
    </w:p>
    <w:p w:rsidR="00F0334B" w:rsidRPr="006819D0" w:rsidRDefault="00F0334B" w:rsidP="00F0334B">
      <w:pPr>
        <w:rPr>
          <w:sz w:val="24"/>
        </w:rPr>
      </w:pPr>
      <w:r w:rsidRPr="006819D0">
        <w:rPr>
          <w:sz w:val="24"/>
        </w:rPr>
        <w:t xml:space="preserve">Termin związania ofertą wynosi </w:t>
      </w:r>
      <w:r w:rsidRPr="006819D0">
        <w:rPr>
          <w:b/>
          <w:sz w:val="24"/>
        </w:rPr>
        <w:t>30 dni</w:t>
      </w:r>
      <w:r w:rsidRPr="006819D0">
        <w:rPr>
          <w:sz w:val="24"/>
        </w:rPr>
        <w:t>. Bieg terminu rozpoczyna się wraz z terminem składania ofert.</w:t>
      </w:r>
    </w:p>
    <w:p w:rsidR="00F0334B" w:rsidRPr="006819D0" w:rsidRDefault="00F0334B" w:rsidP="00F0334B">
      <w:pPr>
        <w:rPr>
          <w:sz w:val="24"/>
        </w:rPr>
      </w:pPr>
    </w:p>
    <w:p w:rsidR="00F0334B" w:rsidRPr="006819D0" w:rsidRDefault="00F0334B" w:rsidP="00F0334B">
      <w:pPr>
        <w:numPr>
          <w:ilvl w:val="0"/>
          <w:numId w:val="13"/>
        </w:numPr>
        <w:ind w:left="0" w:firstLine="0"/>
        <w:rPr>
          <w:b/>
          <w:sz w:val="24"/>
        </w:rPr>
      </w:pPr>
      <w:r w:rsidRPr="006819D0">
        <w:rPr>
          <w:b/>
          <w:sz w:val="24"/>
        </w:rPr>
        <w:t>OPIS SPOSOBU PRZYGOTOWANIA OFERTY</w:t>
      </w:r>
    </w:p>
    <w:p w:rsidR="00F0334B" w:rsidRPr="006819D0" w:rsidRDefault="00F0334B" w:rsidP="00F0334B">
      <w:pPr>
        <w:rPr>
          <w:sz w:val="24"/>
        </w:rPr>
      </w:pPr>
    </w:p>
    <w:p w:rsidR="00F0334B" w:rsidRPr="006819D0" w:rsidRDefault="00F0334B" w:rsidP="00F0334B">
      <w:pPr>
        <w:overflowPunct w:val="0"/>
        <w:autoSpaceDE w:val="0"/>
        <w:autoSpaceDN w:val="0"/>
        <w:adjustRightInd w:val="0"/>
        <w:jc w:val="both"/>
        <w:textAlignment w:val="baseline"/>
        <w:rPr>
          <w:sz w:val="24"/>
          <w:szCs w:val="24"/>
        </w:rPr>
      </w:pPr>
      <w:r w:rsidRPr="006819D0">
        <w:rPr>
          <w:sz w:val="24"/>
          <w:szCs w:val="24"/>
        </w:rPr>
        <w:t xml:space="preserve">1)      Dokumenty są składane w oryginale lub kopii poświadczonej za zgodność z oryginałem przez                   wykonawcę  podpisem wraz z pieczątką  lub osoby uprawnionej do występowania w obrocie          prawnym w imieniu wykonawcy, bądź przez upoważnionego przedstawiciela wykonawcy (w tym       przypadku upoważnienie do podpisywania dokumentów musi być dołączone do oferty).                   </w:t>
      </w:r>
    </w:p>
    <w:p w:rsidR="00F0334B" w:rsidRPr="006819D0" w:rsidRDefault="00F0334B" w:rsidP="00F0334B">
      <w:pPr>
        <w:numPr>
          <w:ilvl w:val="0"/>
          <w:numId w:val="11"/>
        </w:numPr>
        <w:tabs>
          <w:tab w:val="clear" w:pos="1440"/>
          <w:tab w:val="num" w:pos="0"/>
        </w:tabs>
        <w:overflowPunct w:val="0"/>
        <w:autoSpaceDE w:val="0"/>
        <w:autoSpaceDN w:val="0"/>
        <w:adjustRightInd w:val="0"/>
        <w:ind w:left="0" w:firstLine="0"/>
        <w:jc w:val="both"/>
        <w:textAlignment w:val="baseline"/>
        <w:rPr>
          <w:sz w:val="24"/>
          <w:szCs w:val="24"/>
        </w:rPr>
      </w:pPr>
      <w:r w:rsidRPr="006819D0">
        <w:rPr>
          <w:sz w:val="24"/>
          <w:szCs w:val="24"/>
        </w:rPr>
        <w:t xml:space="preserve">Wszystkie kartki oferty muszą być spięte w sposób uniemożliwiający </w:t>
      </w:r>
      <w:proofErr w:type="spellStart"/>
      <w:r w:rsidRPr="006819D0">
        <w:rPr>
          <w:sz w:val="24"/>
          <w:szCs w:val="24"/>
        </w:rPr>
        <w:t>dekompletację</w:t>
      </w:r>
      <w:proofErr w:type="spellEnd"/>
      <w:r w:rsidRPr="006819D0">
        <w:rPr>
          <w:sz w:val="24"/>
          <w:szCs w:val="24"/>
        </w:rPr>
        <w:t xml:space="preserve"> oferty tj. bez udziału osób trzecich, ponumerowane kolejnymi numerami.</w:t>
      </w:r>
    </w:p>
    <w:p w:rsidR="00F0334B" w:rsidRPr="006819D0" w:rsidRDefault="00F0334B" w:rsidP="00F0334B">
      <w:pPr>
        <w:numPr>
          <w:ilvl w:val="0"/>
          <w:numId w:val="11"/>
        </w:numPr>
        <w:tabs>
          <w:tab w:val="clear" w:pos="1440"/>
          <w:tab w:val="num" w:pos="0"/>
        </w:tabs>
        <w:overflowPunct w:val="0"/>
        <w:autoSpaceDE w:val="0"/>
        <w:autoSpaceDN w:val="0"/>
        <w:adjustRightInd w:val="0"/>
        <w:ind w:left="0" w:firstLine="0"/>
        <w:jc w:val="both"/>
        <w:textAlignment w:val="baseline"/>
        <w:rPr>
          <w:sz w:val="24"/>
          <w:szCs w:val="24"/>
        </w:rPr>
      </w:pPr>
      <w:r w:rsidRPr="006819D0">
        <w:rPr>
          <w:sz w:val="24"/>
          <w:szCs w:val="24"/>
        </w:rPr>
        <w:t>Wszelkie poprawki lub zmiany w tekście oferty powinny być naniesione czytelnie oraz opatrzone podpisem wraz z pieczątką osoby uprawnionej i dodatkowo opatrzone datą dokonania poprawki.</w:t>
      </w:r>
    </w:p>
    <w:p w:rsidR="00F0334B" w:rsidRPr="006819D0" w:rsidRDefault="00F0334B" w:rsidP="00F0334B">
      <w:pPr>
        <w:numPr>
          <w:ilvl w:val="0"/>
          <w:numId w:val="11"/>
        </w:numPr>
        <w:tabs>
          <w:tab w:val="clear" w:pos="1440"/>
          <w:tab w:val="num" w:pos="-142"/>
        </w:tabs>
        <w:overflowPunct w:val="0"/>
        <w:autoSpaceDE w:val="0"/>
        <w:autoSpaceDN w:val="0"/>
        <w:adjustRightInd w:val="0"/>
        <w:ind w:left="142" w:hanging="142"/>
        <w:jc w:val="both"/>
        <w:textAlignment w:val="baseline"/>
        <w:rPr>
          <w:sz w:val="24"/>
          <w:szCs w:val="24"/>
        </w:rPr>
      </w:pPr>
      <w:r w:rsidRPr="006819D0">
        <w:rPr>
          <w:sz w:val="24"/>
          <w:szCs w:val="24"/>
        </w:rPr>
        <w:t xml:space="preserve"> Złożenie oferty zawierającej rozwiązania alternatywne spowoduje odrzucenie oferty.</w:t>
      </w:r>
    </w:p>
    <w:p w:rsidR="00F0334B" w:rsidRPr="006819D0" w:rsidRDefault="00F0334B" w:rsidP="00F0334B">
      <w:pPr>
        <w:numPr>
          <w:ilvl w:val="0"/>
          <w:numId w:val="11"/>
        </w:numPr>
        <w:tabs>
          <w:tab w:val="clear" w:pos="1440"/>
          <w:tab w:val="num" w:pos="0"/>
        </w:tabs>
        <w:overflowPunct w:val="0"/>
        <w:autoSpaceDE w:val="0"/>
        <w:autoSpaceDN w:val="0"/>
        <w:adjustRightInd w:val="0"/>
        <w:ind w:left="0" w:firstLine="0"/>
        <w:jc w:val="both"/>
        <w:textAlignment w:val="baseline"/>
        <w:rPr>
          <w:sz w:val="24"/>
          <w:szCs w:val="24"/>
        </w:rPr>
      </w:pPr>
      <w:r w:rsidRPr="006819D0">
        <w:rPr>
          <w:sz w:val="24"/>
          <w:szCs w:val="24"/>
        </w:rPr>
        <w:t>Każdy wykonawca może złożyć w niniejszym przetargu tylko jedną ofertę. Za równoznaczne ze złożeniem więcej niż jednej oferty przez tego samego wykonawcę zostanie uznana sytuacja, w której ten sam podmiot występuje w dwóch lub więcej ofertach składanych wspólnie lub jest samodzielnym wykonawcą, a jednocześnie jest uczestnikiem oferty wspólnej.</w:t>
      </w:r>
    </w:p>
    <w:p w:rsidR="00F0334B" w:rsidRPr="006819D0" w:rsidRDefault="00F0334B" w:rsidP="00F0334B">
      <w:pPr>
        <w:numPr>
          <w:ilvl w:val="0"/>
          <w:numId w:val="11"/>
        </w:numPr>
        <w:tabs>
          <w:tab w:val="clear" w:pos="1440"/>
          <w:tab w:val="num" w:pos="0"/>
        </w:tabs>
        <w:overflowPunct w:val="0"/>
        <w:autoSpaceDE w:val="0"/>
        <w:autoSpaceDN w:val="0"/>
        <w:adjustRightInd w:val="0"/>
        <w:ind w:left="0" w:firstLine="0"/>
        <w:jc w:val="both"/>
        <w:textAlignment w:val="baseline"/>
        <w:rPr>
          <w:sz w:val="24"/>
          <w:szCs w:val="24"/>
        </w:rPr>
      </w:pPr>
      <w:r w:rsidRPr="006819D0">
        <w:rPr>
          <w:sz w:val="24"/>
          <w:szCs w:val="24"/>
        </w:rPr>
        <w:t>Oferta musi być napisana w języku polskim pismem czytelnym.</w:t>
      </w:r>
    </w:p>
    <w:p w:rsidR="00F0334B" w:rsidRPr="006819D0" w:rsidRDefault="00F0334B" w:rsidP="00F0334B">
      <w:pPr>
        <w:ind w:left="426" w:hanging="426"/>
        <w:rPr>
          <w:sz w:val="24"/>
        </w:rPr>
      </w:pPr>
    </w:p>
    <w:p w:rsidR="00F0334B" w:rsidRPr="006819D0" w:rsidRDefault="00F0334B" w:rsidP="00F0334B">
      <w:pPr>
        <w:overflowPunct w:val="0"/>
        <w:autoSpaceDE w:val="0"/>
        <w:autoSpaceDN w:val="0"/>
        <w:adjustRightInd w:val="0"/>
        <w:spacing w:before="240"/>
        <w:jc w:val="both"/>
        <w:textAlignment w:val="baseline"/>
        <w:rPr>
          <w:sz w:val="24"/>
          <w:szCs w:val="24"/>
        </w:rPr>
      </w:pPr>
      <w:r w:rsidRPr="006819D0">
        <w:rPr>
          <w:b/>
          <w:sz w:val="24"/>
          <w:szCs w:val="24"/>
        </w:rPr>
        <w:t>ZALECENIA DOTYCZĄCE OPAKOWANIA I OZNAKOWANIA OFERT</w:t>
      </w:r>
    </w:p>
    <w:p w:rsidR="00F0334B" w:rsidRPr="006819D0" w:rsidRDefault="00F0334B" w:rsidP="00F0334B">
      <w:pPr>
        <w:tabs>
          <w:tab w:val="num" w:pos="0"/>
        </w:tabs>
        <w:overflowPunct w:val="0"/>
        <w:autoSpaceDE w:val="0"/>
        <w:autoSpaceDN w:val="0"/>
        <w:adjustRightInd w:val="0"/>
        <w:spacing w:before="100" w:beforeAutospacing="1"/>
        <w:jc w:val="both"/>
        <w:textAlignment w:val="baseline"/>
        <w:rPr>
          <w:sz w:val="24"/>
          <w:szCs w:val="24"/>
        </w:rPr>
      </w:pPr>
      <w:r w:rsidRPr="006819D0">
        <w:rPr>
          <w:sz w:val="24"/>
          <w:szCs w:val="24"/>
        </w:rPr>
        <w:t xml:space="preserve">Oferty składane są w jednym egzemplarzu, w nieprzejrzystych i zamkniętych kopertach lub opakowaniach. Należy stosować koperty zewnętrzne i wewnętrzne. Koperta zewnętrzna powinna być zaadresowana na adres: </w:t>
      </w:r>
    </w:p>
    <w:p w:rsidR="00F0334B" w:rsidRPr="006819D0" w:rsidRDefault="00F0334B" w:rsidP="00F0334B">
      <w:pPr>
        <w:pStyle w:val="Nagwek8"/>
        <w:tabs>
          <w:tab w:val="num" w:pos="0"/>
        </w:tabs>
        <w:spacing w:before="0"/>
        <w:ind w:left="1134"/>
        <w:jc w:val="both"/>
        <w:rPr>
          <w:b/>
          <w:i w:val="0"/>
        </w:rPr>
      </w:pPr>
      <w:r w:rsidRPr="006819D0">
        <w:rPr>
          <w:b/>
          <w:i w:val="0"/>
        </w:rPr>
        <w:t>Urząd Gminy w Dębowcu, ul. Katowicka 6, 43 – 426 Dębowiec</w:t>
      </w:r>
    </w:p>
    <w:p w:rsidR="00F0334B" w:rsidRPr="006819D0" w:rsidRDefault="00F0334B" w:rsidP="00F0334B">
      <w:pPr>
        <w:jc w:val="both"/>
        <w:rPr>
          <w:sz w:val="24"/>
          <w:szCs w:val="24"/>
        </w:rPr>
      </w:pPr>
      <w:r w:rsidRPr="006819D0">
        <w:rPr>
          <w:sz w:val="24"/>
          <w:szCs w:val="24"/>
        </w:rPr>
        <w:t xml:space="preserve">oraz powinna być opisana następująco: </w:t>
      </w:r>
    </w:p>
    <w:p w:rsidR="00F0334B" w:rsidRPr="006819D0" w:rsidRDefault="00F0334B" w:rsidP="00F0334B">
      <w:pPr>
        <w:jc w:val="center"/>
        <w:rPr>
          <w:b/>
          <w:bCs/>
          <w:sz w:val="24"/>
          <w:szCs w:val="24"/>
        </w:rPr>
      </w:pPr>
      <w:r w:rsidRPr="006819D0">
        <w:rPr>
          <w:b/>
          <w:sz w:val="24"/>
          <w:szCs w:val="24"/>
        </w:rPr>
        <w:t>Przetarg: „</w:t>
      </w:r>
      <w:r>
        <w:rPr>
          <w:b/>
          <w:sz w:val="24"/>
          <w:szCs w:val="24"/>
        </w:rPr>
        <w:t xml:space="preserve">Przebudowa drogi gminnej k. Brudnego w Simoradzu </w:t>
      </w:r>
      <w:r w:rsidRPr="006819D0">
        <w:rPr>
          <w:b/>
          <w:sz w:val="24"/>
          <w:szCs w:val="24"/>
        </w:rPr>
        <w:t>”</w:t>
      </w:r>
    </w:p>
    <w:p w:rsidR="00F0334B" w:rsidRPr="006819D0" w:rsidRDefault="00F0334B" w:rsidP="00F0334B">
      <w:pPr>
        <w:jc w:val="center"/>
        <w:rPr>
          <w:sz w:val="24"/>
          <w:szCs w:val="24"/>
        </w:rPr>
      </w:pPr>
      <w:r w:rsidRPr="006819D0">
        <w:rPr>
          <w:b/>
          <w:sz w:val="24"/>
          <w:szCs w:val="24"/>
        </w:rPr>
        <w:t xml:space="preserve">– Nie otwierać </w:t>
      </w:r>
      <w:r w:rsidRPr="005B69A8">
        <w:rPr>
          <w:b/>
          <w:sz w:val="24"/>
          <w:szCs w:val="24"/>
        </w:rPr>
        <w:t>przed  3</w:t>
      </w:r>
      <w:r w:rsidR="005B69A8" w:rsidRPr="005B69A8">
        <w:rPr>
          <w:b/>
          <w:sz w:val="24"/>
          <w:szCs w:val="24"/>
        </w:rPr>
        <w:t>1</w:t>
      </w:r>
      <w:r w:rsidRPr="005B69A8">
        <w:rPr>
          <w:b/>
          <w:sz w:val="24"/>
          <w:szCs w:val="24"/>
        </w:rPr>
        <w:t>.05.2011</w:t>
      </w:r>
      <w:r w:rsidR="00C576BE" w:rsidRPr="005B69A8">
        <w:rPr>
          <w:b/>
          <w:sz w:val="24"/>
          <w:szCs w:val="24"/>
        </w:rPr>
        <w:t>r. godzina 10:2</w:t>
      </w:r>
      <w:r w:rsidRPr="005B69A8">
        <w:rPr>
          <w:b/>
          <w:sz w:val="24"/>
          <w:szCs w:val="24"/>
        </w:rPr>
        <w:t>5.</w:t>
      </w:r>
    </w:p>
    <w:p w:rsidR="00F0334B" w:rsidRPr="006819D0" w:rsidRDefault="00F0334B" w:rsidP="00F0334B">
      <w:pPr>
        <w:jc w:val="both"/>
        <w:rPr>
          <w:sz w:val="24"/>
          <w:szCs w:val="24"/>
        </w:rPr>
      </w:pPr>
      <w:r w:rsidRPr="006819D0">
        <w:rPr>
          <w:sz w:val="24"/>
          <w:szCs w:val="24"/>
        </w:rPr>
        <w:t xml:space="preserve">Koperta wewnętrzna winna być zaadresowana jw. dodatkowo powinna być opatrzona dokładnym adresem wykonawcy. </w:t>
      </w:r>
    </w:p>
    <w:p w:rsidR="00F0334B" w:rsidRPr="006819D0" w:rsidRDefault="00F0334B" w:rsidP="00F0334B">
      <w:pPr>
        <w:jc w:val="both"/>
        <w:rPr>
          <w:b/>
          <w:sz w:val="24"/>
          <w:szCs w:val="24"/>
        </w:rPr>
      </w:pPr>
      <w:r w:rsidRPr="006819D0">
        <w:rPr>
          <w:b/>
          <w:sz w:val="24"/>
          <w:szCs w:val="24"/>
        </w:rPr>
        <w:t>Konsekwencje złożenia oferty niezgodnie z w/w opisem ponosi wykonawca.</w:t>
      </w:r>
    </w:p>
    <w:p w:rsidR="00F0334B" w:rsidRPr="006819D0" w:rsidRDefault="00F0334B" w:rsidP="00F0334B">
      <w:pPr>
        <w:rPr>
          <w:sz w:val="24"/>
        </w:rPr>
      </w:pPr>
    </w:p>
    <w:p w:rsidR="00F0334B" w:rsidRPr="006819D0" w:rsidRDefault="00F0334B" w:rsidP="00F0334B">
      <w:pPr>
        <w:numPr>
          <w:ilvl w:val="0"/>
          <w:numId w:val="13"/>
        </w:numPr>
        <w:ind w:left="0" w:firstLine="0"/>
        <w:rPr>
          <w:b/>
          <w:sz w:val="24"/>
        </w:rPr>
      </w:pPr>
      <w:r w:rsidRPr="006819D0">
        <w:rPr>
          <w:b/>
          <w:sz w:val="24"/>
        </w:rPr>
        <w:t>MIEJSCE I TERMIN SKŁADANIA I OTWARCIA OFERT.</w:t>
      </w:r>
    </w:p>
    <w:p w:rsidR="00F0334B" w:rsidRPr="006819D0" w:rsidRDefault="00F0334B" w:rsidP="00F0334B">
      <w:pPr>
        <w:rPr>
          <w:b/>
          <w:sz w:val="24"/>
        </w:rPr>
      </w:pPr>
    </w:p>
    <w:p w:rsidR="00F0334B" w:rsidRPr="006819D0" w:rsidRDefault="00F0334B" w:rsidP="00F0334B">
      <w:pPr>
        <w:rPr>
          <w:sz w:val="24"/>
        </w:rPr>
      </w:pPr>
      <w:r w:rsidRPr="006819D0">
        <w:rPr>
          <w:sz w:val="24"/>
        </w:rPr>
        <w:t>1) Oferty należy składać  na adres: Urząd Gminy w Dębowcu, ul. Katowicka 6, pokój nr 13</w:t>
      </w:r>
    </w:p>
    <w:p w:rsidR="00F0334B" w:rsidRPr="006819D0" w:rsidRDefault="00F0334B" w:rsidP="00F0334B">
      <w:pPr>
        <w:ind w:hanging="426"/>
        <w:rPr>
          <w:b/>
          <w:sz w:val="24"/>
        </w:rPr>
      </w:pPr>
      <w:r w:rsidRPr="006819D0">
        <w:rPr>
          <w:sz w:val="24"/>
        </w:rPr>
        <w:br/>
        <w:t xml:space="preserve">2) Termin składania ofert upływa </w:t>
      </w:r>
      <w:r w:rsidRPr="005B69A8">
        <w:rPr>
          <w:b/>
          <w:sz w:val="24"/>
        </w:rPr>
        <w:t>3</w:t>
      </w:r>
      <w:r w:rsidR="005B69A8" w:rsidRPr="005B69A8">
        <w:rPr>
          <w:b/>
          <w:sz w:val="24"/>
        </w:rPr>
        <w:t>1</w:t>
      </w:r>
      <w:r w:rsidRPr="005B69A8">
        <w:rPr>
          <w:b/>
          <w:sz w:val="24"/>
        </w:rPr>
        <w:t>.05.2011r o godz. 10</w:t>
      </w:r>
      <w:r w:rsidRPr="005B69A8">
        <w:rPr>
          <w:b/>
          <w:sz w:val="24"/>
          <w:vertAlign w:val="superscript"/>
        </w:rPr>
        <w:t>00</w:t>
      </w:r>
      <w:r w:rsidRPr="006819D0">
        <w:rPr>
          <w:b/>
          <w:sz w:val="24"/>
        </w:rPr>
        <w:t xml:space="preserve"> </w:t>
      </w:r>
    </w:p>
    <w:p w:rsidR="00F0334B" w:rsidRPr="006819D0" w:rsidRDefault="00F0334B" w:rsidP="00F0334B">
      <w:pPr>
        <w:ind w:hanging="426"/>
        <w:rPr>
          <w:sz w:val="24"/>
        </w:rPr>
      </w:pPr>
      <w:r w:rsidRPr="006819D0">
        <w:rPr>
          <w:b/>
          <w:sz w:val="24"/>
        </w:rPr>
        <w:br/>
      </w:r>
      <w:r w:rsidRPr="006819D0">
        <w:rPr>
          <w:sz w:val="24"/>
        </w:rPr>
        <w:t>3) Zamawiający niezwłocznie zwraca ofertę, która została złożona po terminie.</w:t>
      </w:r>
    </w:p>
    <w:p w:rsidR="00F0334B" w:rsidRPr="006819D0" w:rsidRDefault="00F0334B" w:rsidP="00F0334B">
      <w:pPr>
        <w:ind w:hanging="426"/>
        <w:rPr>
          <w:sz w:val="24"/>
        </w:rPr>
      </w:pPr>
      <w:r w:rsidRPr="006819D0">
        <w:rPr>
          <w:sz w:val="24"/>
        </w:rPr>
        <w:br/>
        <w:t xml:space="preserve">4) Oferty zostaną otwarte w dniu </w:t>
      </w:r>
      <w:r w:rsidRPr="005B69A8">
        <w:rPr>
          <w:b/>
          <w:sz w:val="24"/>
        </w:rPr>
        <w:t>3</w:t>
      </w:r>
      <w:r w:rsidR="005B69A8" w:rsidRPr="005B69A8">
        <w:rPr>
          <w:b/>
          <w:sz w:val="24"/>
        </w:rPr>
        <w:t>1</w:t>
      </w:r>
      <w:r w:rsidRPr="005B69A8">
        <w:rPr>
          <w:b/>
          <w:sz w:val="24"/>
        </w:rPr>
        <w:t>.05.2011r. o godz.10</w:t>
      </w:r>
      <w:r w:rsidR="00C576BE" w:rsidRPr="005B69A8">
        <w:rPr>
          <w:b/>
          <w:sz w:val="24"/>
          <w:vertAlign w:val="superscript"/>
        </w:rPr>
        <w:t>.2</w:t>
      </w:r>
      <w:r w:rsidRPr="005B69A8">
        <w:rPr>
          <w:b/>
          <w:sz w:val="24"/>
          <w:vertAlign w:val="superscript"/>
        </w:rPr>
        <w:t>5</w:t>
      </w:r>
      <w:r w:rsidRPr="006819D0">
        <w:rPr>
          <w:sz w:val="24"/>
        </w:rPr>
        <w:t xml:space="preserve"> w siedzibie zamawiającego (pok. nr 12)</w:t>
      </w:r>
    </w:p>
    <w:p w:rsidR="00F0334B" w:rsidRPr="006819D0" w:rsidRDefault="00F0334B" w:rsidP="00F0334B">
      <w:pPr>
        <w:ind w:hanging="426"/>
        <w:rPr>
          <w:sz w:val="24"/>
        </w:rPr>
      </w:pPr>
      <w:r w:rsidRPr="006819D0">
        <w:rPr>
          <w:sz w:val="24"/>
        </w:rPr>
        <w:t xml:space="preserve">       </w:t>
      </w:r>
    </w:p>
    <w:p w:rsidR="00F0334B" w:rsidRPr="006819D0" w:rsidRDefault="00F0334B" w:rsidP="00F0334B">
      <w:pPr>
        <w:ind w:hanging="426"/>
        <w:rPr>
          <w:sz w:val="24"/>
        </w:rPr>
      </w:pPr>
      <w:r w:rsidRPr="006819D0">
        <w:rPr>
          <w:sz w:val="24"/>
        </w:rPr>
        <w:t xml:space="preserve">       Wykonawca przed upływem terminu składania ofert ma prawo:</w:t>
      </w:r>
    </w:p>
    <w:p w:rsidR="00F0334B" w:rsidRPr="006819D0" w:rsidRDefault="00F0334B" w:rsidP="00F0334B">
      <w:pPr>
        <w:pStyle w:val="Tekstpodstawowy"/>
        <w:numPr>
          <w:ilvl w:val="1"/>
          <w:numId w:val="0"/>
        </w:numPr>
        <w:tabs>
          <w:tab w:val="num" w:pos="800"/>
        </w:tabs>
        <w:overflowPunct w:val="0"/>
        <w:autoSpaceDE w:val="0"/>
        <w:autoSpaceDN w:val="0"/>
        <w:adjustRightInd w:val="0"/>
        <w:spacing w:before="120"/>
        <w:ind w:left="806" w:hanging="403"/>
        <w:jc w:val="both"/>
        <w:textAlignment w:val="baseline"/>
        <w:rPr>
          <w:rFonts w:ascii="Times New Roman" w:hAnsi="Times New Roman"/>
          <w:szCs w:val="24"/>
        </w:rPr>
      </w:pPr>
      <w:r w:rsidRPr="006819D0">
        <w:rPr>
          <w:rFonts w:ascii="Times New Roman" w:hAnsi="Times New Roman"/>
          <w:b/>
          <w:szCs w:val="24"/>
        </w:rPr>
        <w:t>wycofać ofertę</w:t>
      </w:r>
      <w:r w:rsidRPr="006819D0">
        <w:rPr>
          <w:rFonts w:ascii="Times New Roman" w:hAnsi="Times New Roman"/>
          <w:b/>
          <w:i/>
          <w:szCs w:val="24"/>
        </w:rPr>
        <w:t xml:space="preserve"> </w:t>
      </w:r>
      <w:r w:rsidRPr="006819D0">
        <w:rPr>
          <w:rFonts w:ascii="Times New Roman" w:hAnsi="Times New Roman"/>
          <w:szCs w:val="24"/>
        </w:rPr>
        <w:t>poprzez złożenie pisemnego powiadomienia z napisem na zewnętrznej kopercie   „</w:t>
      </w:r>
      <w:r w:rsidRPr="006819D0">
        <w:rPr>
          <w:rFonts w:ascii="Times New Roman" w:hAnsi="Times New Roman"/>
          <w:b/>
          <w:szCs w:val="24"/>
        </w:rPr>
        <w:t>WYCOFANIE</w:t>
      </w:r>
      <w:r w:rsidRPr="006819D0">
        <w:rPr>
          <w:rFonts w:ascii="Times New Roman" w:hAnsi="Times New Roman"/>
          <w:szCs w:val="24"/>
        </w:rPr>
        <w:t xml:space="preserve">” </w:t>
      </w:r>
    </w:p>
    <w:p w:rsidR="00F0334B" w:rsidRPr="006819D0" w:rsidRDefault="00F0334B" w:rsidP="00F0334B">
      <w:pPr>
        <w:pStyle w:val="Tekstpodstawowy"/>
        <w:tabs>
          <w:tab w:val="num" w:pos="800"/>
        </w:tabs>
        <w:ind w:left="800"/>
        <w:rPr>
          <w:rFonts w:ascii="Times New Roman" w:hAnsi="Times New Roman"/>
          <w:szCs w:val="24"/>
        </w:rPr>
      </w:pPr>
      <w:r w:rsidRPr="006819D0">
        <w:rPr>
          <w:rFonts w:ascii="Times New Roman" w:hAnsi="Times New Roman"/>
          <w:szCs w:val="24"/>
        </w:rPr>
        <w:t>Koperty oznakowane w ten sposób będą otwierane w pierwszej kolejności po stwierdzeniu poprawności postępowania wykonawcy oraz zgodności ze złożonymi ofertami; koperty wewnętrzne ofert wycofywanych nie będą otwierane.</w:t>
      </w:r>
    </w:p>
    <w:p w:rsidR="00F0334B" w:rsidRPr="006819D0" w:rsidRDefault="00F0334B" w:rsidP="00F0334B">
      <w:pPr>
        <w:widowControl w:val="0"/>
        <w:tabs>
          <w:tab w:val="num" w:pos="720"/>
        </w:tabs>
        <w:overflowPunct w:val="0"/>
        <w:autoSpaceDE w:val="0"/>
        <w:autoSpaceDN w:val="0"/>
        <w:adjustRightInd w:val="0"/>
        <w:spacing w:before="120"/>
        <w:ind w:left="714" w:hanging="357"/>
        <w:jc w:val="both"/>
        <w:textAlignment w:val="baseline"/>
        <w:rPr>
          <w:sz w:val="24"/>
          <w:szCs w:val="24"/>
        </w:rPr>
      </w:pPr>
      <w:r w:rsidRPr="006819D0">
        <w:rPr>
          <w:b/>
          <w:sz w:val="24"/>
          <w:szCs w:val="24"/>
        </w:rPr>
        <w:t>zamienić ofertę</w:t>
      </w:r>
      <w:r w:rsidRPr="006819D0">
        <w:rPr>
          <w:sz w:val="24"/>
          <w:szCs w:val="24"/>
        </w:rPr>
        <w:t>- powiadomienie o wprowadzeniu zmian musi być złożone wg takich samych zasad jak składana oferta, odpowiednio oznakowanych z dopiskiem „</w:t>
      </w:r>
      <w:r w:rsidRPr="006819D0">
        <w:rPr>
          <w:b/>
          <w:sz w:val="24"/>
          <w:szCs w:val="24"/>
        </w:rPr>
        <w:t>ZAMIANA</w:t>
      </w:r>
      <w:r w:rsidRPr="006819D0">
        <w:rPr>
          <w:sz w:val="24"/>
          <w:szCs w:val="24"/>
        </w:rPr>
        <w:t>”. Koperty oznakowane dopiskiem „ZAMIANA” zostaną otwarte i odczytane w pierwszej kolejności po stwierdzeniu poprawności procedury dokonania zmian, zostaną dołączone do oferty.</w:t>
      </w:r>
    </w:p>
    <w:p w:rsidR="00F0334B" w:rsidRPr="006819D0" w:rsidRDefault="00F0334B" w:rsidP="00F0334B">
      <w:pPr>
        <w:rPr>
          <w:sz w:val="24"/>
          <w:szCs w:val="24"/>
        </w:rPr>
      </w:pPr>
    </w:p>
    <w:p w:rsidR="00F0334B" w:rsidRPr="006819D0" w:rsidRDefault="00F0334B" w:rsidP="00F0334B">
      <w:pPr>
        <w:rPr>
          <w:b/>
          <w:sz w:val="24"/>
        </w:rPr>
      </w:pPr>
      <w:r w:rsidRPr="006819D0">
        <w:rPr>
          <w:b/>
          <w:sz w:val="24"/>
        </w:rPr>
        <w:t>INFORMACJE O TRYBIE OTWARCIA OFERT.</w:t>
      </w:r>
    </w:p>
    <w:p w:rsidR="00F0334B" w:rsidRPr="006819D0" w:rsidRDefault="00F0334B" w:rsidP="00F0334B">
      <w:pPr>
        <w:numPr>
          <w:ilvl w:val="0"/>
          <w:numId w:val="12"/>
        </w:numPr>
        <w:tabs>
          <w:tab w:val="left" w:pos="426"/>
        </w:tabs>
        <w:overflowPunct w:val="0"/>
        <w:autoSpaceDE w:val="0"/>
        <w:autoSpaceDN w:val="0"/>
        <w:adjustRightInd w:val="0"/>
        <w:spacing w:before="100" w:beforeAutospacing="1"/>
        <w:jc w:val="both"/>
        <w:textAlignment w:val="baseline"/>
        <w:rPr>
          <w:sz w:val="24"/>
          <w:szCs w:val="24"/>
        </w:rPr>
      </w:pPr>
      <w:r w:rsidRPr="006819D0">
        <w:rPr>
          <w:sz w:val="24"/>
          <w:szCs w:val="24"/>
        </w:rPr>
        <w:t>Otwarcie ofert jest jawne.</w:t>
      </w:r>
    </w:p>
    <w:p w:rsidR="00F0334B" w:rsidRPr="006819D0" w:rsidRDefault="00F0334B" w:rsidP="00F0334B">
      <w:pPr>
        <w:numPr>
          <w:ilvl w:val="0"/>
          <w:numId w:val="12"/>
        </w:numPr>
        <w:overflowPunct w:val="0"/>
        <w:autoSpaceDE w:val="0"/>
        <w:autoSpaceDN w:val="0"/>
        <w:adjustRightInd w:val="0"/>
        <w:spacing w:before="100" w:beforeAutospacing="1"/>
        <w:jc w:val="both"/>
        <w:textAlignment w:val="baseline"/>
        <w:rPr>
          <w:sz w:val="24"/>
          <w:szCs w:val="24"/>
        </w:rPr>
      </w:pPr>
      <w:r w:rsidRPr="006819D0">
        <w:rPr>
          <w:sz w:val="24"/>
          <w:szCs w:val="24"/>
        </w:rPr>
        <w:t xml:space="preserve">Oferty, które nadeszły drogą pocztową w kopertach (opakowaniach) wewnętrznych naruszonych, będą traktowane jako odtajnione i zwrócone wykonawcom bez rozpatrzenia. W przypadku złożenia oferty zamiennej oferty pierwotne względem ofert zamiennych nie będą otwierane. </w:t>
      </w:r>
    </w:p>
    <w:p w:rsidR="00F0334B" w:rsidRPr="006819D0" w:rsidRDefault="00F0334B" w:rsidP="00F0334B">
      <w:pPr>
        <w:numPr>
          <w:ilvl w:val="0"/>
          <w:numId w:val="12"/>
        </w:numPr>
        <w:overflowPunct w:val="0"/>
        <w:autoSpaceDE w:val="0"/>
        <w:autoSpaceDN w:val="0"/>
        <w:adjustRightInd w:val="0"/>
        <w:ind w:left="426" w:firstLine="0"/>
        <w:jc w:val="both"/>
        <w:textAlignment w:val="baseline"/>
        <w:rPr>
          <w:sz w:val="24"/>
          <w:szCs w:val="24"/>
        </w:rPr>
      </w:pPr>
      <w:r w:rsidRPr="006819D0">
        <w:rPr>
          <w:sz w:val="24"/>
          <w:szCs w:val="24"/>
        </w:rPr>
        <w:t>Bezpośrednio przed otwarciem ofert zamawiający poda kwotę, jaką zamierza przeznaczyć na sfinansowanie zamówienia. Po otwarciu każdej z ofert zostaną podane do wiadomości zebranym, dane zgodnie z art. 86 ust. 4 ustawy PZP.</w:t>
      </w:r>
    </w:p>
    <w:p w:rsidR="00F0334B" w:rsidRPr="006819D0" w:rsidRDefault="00F0334B" w:rsidP="00F0334B">
      <w:pPr>
        <w:pStyle w:val="Tekstpodstawowy"/>
        <w:numPr>
          <w:ilvl w:val="0"/>
          <w:numId w:val="12"/>
        </w:numPr>
        <w:overflowPunct w:val="0"/>
        <w:autoSpaceDE w:val="0"/>
        <w:autoSpaceDN w:val="0"/>
        <w:adjustRightInd w:val="0"/>
        <w:ind w:left="426" w:firstLine="0"/>
        <w:jc w:val="both"/>
        <w:textAlignment w:val="baseline"/>
        <w:rPr>
          <w:rFonts w:ascii="Times New Roman" w:hAnsi="Times New Roman"/>
          <w:szCs w:val="24"/>
        </w:rPr>
      </w:pPr>
      <w:r w:rsidRPr="006819D0">
        <w:rPr>
          <w:rFonts w:ascii="Times New Roman" w:hAnsi="Times New Roman"/>
          <w:szCs w:val="24"/>
        </w:rPr>
        <w:t xml:space="preserve">Zamawiający na wniosek wykonawcy nieobecnego na otwarciu ofert przekaże informacje, o których mowa w </w:t>
      </w:r>
      <w:proofErr w:type="spellStart"/>
      <w:r w:rsidRPr="006819D0">
        <w:rPr>
          <w:rFonts w:ascii="Times New Roman" w:hAnsi="Times New Roman"/>
          <w:szCs w:val="24"/>
        </w:rPr>
        <w:t>pkt</w:t>
      </w:r>
      <w:proofErr w:type="spellEnd"/>
      <w:r w:rsidRPr="006819D0">
        <w:rPr>
          <w:rFonts w:ascii="Times New Roman" w:hAnsi="Times New Roman"/>
          <w:szCs w:val="24"/>
        </w:rPr>
        <w:t xml:space="preserve"> 3. </w:t>
      </w:r>
    </w:p>
    <w:p w:rsidR="00F0334B" w:rsidRPr="006819D0" w:rsidRDefault="00F0334B" w:rsidP="00F0334B">
      <w:pPr>
        <w:pStyle w:val="Tytu"/>
        <w:jc w:val="both"/>
        <w:rPr>
          <w:rFonts w:ascii="Times New Roman" w:hAnsi="Times New Roman"/>
          <w:sz w:val="24"/>
          <w:szCs w:val="24"/>
        </w:rPr>
      </w:pPr>
    </w:p>
    <w:p w:rsidR="00F0334B" w:rsidRPr="006819D0" w:rsidRDefault="00F0334B" w:rsidP="00F0334B">
      <w:pPr>
        <w:numPr>
          <w:ilvl w:val="0"/>
          <w:numId w:val="13"/>
        </w:numPr>
        <w:ind w:left="0" w:firstLine="0"/>
        <w:jc w:val="both"/>
        <w:rPr>
          <w:b/>
          <w:sz w:val="24"/>
        </w:rPr>
      </w:pPr>
      <w:r w:rsidRPr="006819D0">
        <w:rPr>
          <w:b/>
          <w:sz w:val="24"/>
        </w:rPr>
        <w:t>OPIS SPOSOBU OBLICZANIA CENY ORAZ KRYTERIA WYBÓRU OFERT.</w:t>
      </w:r>
    </w:p>
    <w:p w:rsidR="00F0334B" w:rsidRPr="006819D0" w:rsidRDefault="00F0334B" w:rsidP="00F0334B">
      <w:pPr>
        <w:autoSpaceDE w:val="0"/>
        <w:autoSpaceDN w:val="0"/>
        <w:adjustRightInd w:val="0"/>
        <w:spacing w:line="360" w:lineRule="auto"/>
        <w:jc w:val="both"/>
        <w:rPr>
          <w:sz w:val="24"/>
          <w:szCs w:val="24"/>
        </w:rPr>
      </w:pPr>
      <w:r w:rsidRPr="006819D0">
        <w:rPr>
          <w:sz w:val="24"/>
          <w:szCs w:val="24"/>
        </w:rPr>
        <w:t>13.1. Cena kształtowana jest kosztorysem ofertowym wypełnionym na podstawie dostarczonego przez Inwestora przedmiaru robót, a zamówienie podlega rozliczeniu ryczałtowemu.</w:t>
      </w:r>
    </w:p>
    <w:p w:rsidR="00F0334B" w:rsidRPr="006819D0" w:rsidRDefault="00F0334B" w:rsidP="00F0334B">
      <w:pPr>
        <w:autoSpaceDE w:val="0"/>
        <w:autoSpaceDN w:val="0"/>
        <w:adjustRightInd w:val="0"/>
        <w:spacing w:line="360" w:lineRule="auto"/>
        <w:jc w:val="both"/>
        <w:rPr>
          <w:sz w:val="24"/>
          <w:szCs w:val="24"/>
        </w:rPr>
      </w:pPr>
      <w:r w:rsidRPr="006819D0">
        <w:rPr>
          <w:sz w:val="24"/>
          <w:szCs w:val="24"/>
        </w:rPr>
        <w:lastRenderedPageBreak/>
        <w:t>13.2. Kosztorys – wykonawca do oferty obowiązany jest dołączyć kosztorys, opracowany zgodnie z n/w wytycznymi.</w:t>
      </w:r>
    </w:p>
    <w:p w:rsidR="00F0334B" w:rsidRPr="00AD3FBA" w:rsidRDefault="00F0334B" w:rsidP="00F0334B">
      <w:pPr>
        <w:autoSpaceDE w:val="0"/>
        <w:autoSpaceDN w:val="0"/>
        <w:adjustRightInd w:val="0"/>
        <w:spacing w:line="360" w:lineRule="auto"/>
        <w:ind w:left="284"/>
        <w:rPr>
          <w:b/>
          <w:sz w:val="24"/>
          <w:szCs w:val="24"/>
        </w:rPr>
      </w:pPr>
      <w:r w:rsidRPr="00AD3FBA">
        <w:rPr>
          <w:b/>
          <w:sz w:val="24"/>
          <w:szCs w:val="24"/>
        </w:rPr>
        <w:t>Kosztorys powinien zawierać:</w:t>
      </w:r>
    </w:p>
    <w:p w:rsidR="00F0334B" w:rsidRPr="006819D0" w:rsidRDefault="00F0334B" w:rsidP="00F0334B">
      <w:pPr>
        <w:autoSpaceDE w:val="0"/>
        <w:autoSpaceDN w:val="0"/>
        <w:adjustRightInd w:val="0"/>
        <w:spacing w:line="360" w:lineRule="auto"/>
        <w:rPr>
          <w:sz w:val="24"/>
          <w:szCs w:val="24"/>
        </w:rPr>
      </w:pPr>
      <w:r w:rsidRPr="006819D0">
        <w:rPr>
          <w:sz w:val="24"/>
          <w:szCs w:val="24"/>
        </w:rPr>
        <w:t>- stronę tytułową,</w:t>
      </w:r>
    </w:p>
    <w:p w:rsidR="00F0334B" w:rsidRPr="006819D0" w:rsidRDefault="00F0334B" w:rsidP="00F0334B">
      <w:pPr>
        <w:autoSpaceDE w:val="0"/>
        <w:autoSpaceDN w:val="0"/>
        <w:adjustRightInd w:val="0"/>
        <w:spacing w:line="360" w:lineRule="auto"/>
        <w:rPr>
          <w:sz w:val="24"/>
          <w:szCs w:val="24"/>
        </w:rPr>
      </w:pPr>
      <w:r w:rsidRPr="006819D0">
        <w:rPr>
          <w:sz w:val="24"/>
          <w:szCs w:val="24"/>
        </w:rPr>
        <w:t>- stawkę roboczogodziny oraz wysokość zastosowanych narzutów,</w:t>
      </w:r>
    </w:p>
    <w:p w:rsidR="00F0334B" w:rsidRPr="006819D0" w:rsidRDefault="00F0334B" w:rsidP="00F0334B">
      <w:pPr>
        <w:autoSpaceDE w:val="0"/>
        <w:autoSpaceDN w:val="0"/>
        <w:adjustRightInd w:val="0"/>
        <w:spacing w:line="360" w:lineRule="auto"/>
        <w:rPr>
          <w:sz w:val="24"/>
          <w:szCs w:val="24"/>
        </w:rPr>
      </w:pPr>
      <w:r w:rsidRPr="006819D0">
        <w:rPr>
          <w:sz w:val="24"/>
          <w:szCs w:val="24"/>
        </w:rPr>
        <w:t>- zestawienie zbiorcze kosztów z podziałem na elementy,</w:t>
      </w:r>
    </w:p>
    <w:p w:rsidR="00F0334B" w:rsidRPr="006819D0" w:rsidRDefault="00F0334B" w:rsidP="00F0334B">
      <w:pPr>
        <w:autoSpaceDE w:val="0"/>
        <w:autoSpaceDN w:val="0"/>
        <w:adjustRightInd w:val="0"/>
        <w:spacing w:line="360" w:lineRule="auto"/>
        <w:jc w:val="both"/>
        <w:rPr>
          <w:sz w:val="24"/>
          <w:szCs w:val="24"/>
        </w:rPr>
      </w:pPr>
      <w:r w:rsidRPr="006819D0">
        <w:rPr>
          <w:sz w:val="24"/>
          <w:szCs w:val="24"/>
        </w:rPr>
        <w:t>- kosztorys szczegółowy lub uproszczony z podaniem cen jednostkowych (bez podatku VAT) uwzględniających koszty bezpośrednie, pośrednie i ogólne,</w:t>
      </w:r>
    </w:p>
    <w:p w:rsidR="00F0334B" w:rsidRPr="006819D0" w:rsidRDefault="00F0334B" w:rsidP="00F0334B">
      <w:pPr>
        <w:autoSpaceDE w:val="0"/>
        <w:autoSpaceDN w:val="0"/>
        <w:adjustRightInd w:val="0"/>
        <w:spacing w:line="360" w:lineRule="auto"/>
        <w:rPr>
          <w:sz w:val="24"/>
          <w:szCs w:val="24"/>
        </w:rPr>
      </w:pPr>
      <w:r w:rsidRPr="006819D0">
        <w:rPr>
          <w:sz w:val="24"/>
          <w:szCs w:val="24"/>
        </w:rPr>
        <w:t>- podsumowanie,</w:t>
      </w:r>
    </w:p>
    <w:p w:rsidR="00F0334B" w:rsidRPr="006819D0" w:rsidRDefault="00F0334B" w:rsidP="00F0334B">
      <w:pPr>
        <w:autoSpaceDE w:val="0"/>
        <w:autoSpaceDN w:val="0"/>
        <w:adjustRightInd w:val="0"/>
        <w:spacing w:line="360" w:lineRule="auto"/>
        <w:rPr>
          <w:sz w:val="24"/>
          <w:szCs w:val="24"/>
        </w:rPr>
      </w:pPr>
      <w:r w:rsidRPr="006819D0">
        <w:rPr>
          <w:sz w:val="24"/>
          <w:szCs w:val="24"/>
        </w:rPr>
        <w:t>- zestawienie robocizny, materiałów i sprzętu;</w:t>
      </w:r>
    </w:p>
    <w:p w:rsidR="00F0334B" w:rsidRPr="006819D0" w:rsidRDefault="00F0334B" w:rsidP="00F0334B">
      <w:pPr>
        <w:autoSpaceDE w:val="0"/>
        <w:autoSpaceDN w:val="0"/>
        <w:adjustRightInd w:val="0"/>
        <w:spacing w:line="360" w:lineRule="auto"/>
        <w:jc w:val="both"/>
        <w:rPr>
          <w:sz w:val="24"/>
          <w:szCs w:val="24"/>
        </w:rPr>
      </w:pPr>
      <w:r w:rsidRPr="006819D0">
        <w:rPr>
          <w:sz w:val="24"/>
          <w:szCs w:val="24"/>
        </w:rPr>
        <w:t>13.3. Wymagania, dotyczące składników stawek i cen wprowadzanych do kalkulacji ceny ofertowej, w tym informacje, że:</w:t>
      </w:r>
    </w:p>
    <w:p w:rsidR="00F0334B" w:rsidRPr="006819D0" w:rsidRDefault="00F0334B" w:rsidP="00F0334B">
      <w:pPr>
        <w:autoSpaceDE w:val="0"/>
        <w:autoSpaceDN w:val="0"/>
        <w:adjustRightInd w:val="0"/>
        <w:spacing w:line="360" w:lineRule="auto"/>
        <w:jc w:val="both"/>
        <w:rPr>
          <w:sz w:val="24"/>
          <w:szCs w:val="24"/>
        </w:rPr>
      </w:pPr>
      <w:r w:rsidRPr="006819D0">
        <w:rPr>
          <w:sz w:val="24"/>
          <w:szCs w:val="24"/>
        </w:rPr>
        <w:t>1) cena ofertowa obejmuje całość robót wynikających z przedmiarów, projektu budowlanego oraz specyfikacji technicznych dla robót budowlanych i będzie ustalona jako suma wszystkich wycenionych pozycji kosztorysu ofertowego oraz uwzględniać będzie wszelkie niżej określone koszty związane z realizacją zamówienia, jak również podatek VAT doliczony do ceny wynikającej z kosztorysu,</w:t>
      </w:r>
    </w:p>
    <w:p w:rsidR="00F0334B" w:rsidRPr="006819D0" w:rsidRDefault="00F0334B" w:rsidP="00F0334B">
      <w:pPr>
        <w:autoSpaceDE w:val="0"/>
        <w:autoSpaceDN w:val="0"/>
        <w:adjustRightInd w:val="0"/>
        <w:spacing w:line="360" w:lineRule="auto"/>
        <w:jc w:val="both"/>
        <w:rPr>
          <w:bCs/>
          <w:iCs/>
          <w:sz w:val="24"/>
          <w:szCs w:val="24"/>
        </w:rPr>
      </w:pPr>
      <w:r w:rsidRPr="006819D0">
        <w:rPr>
          <w:sz w:val="24"/>
          <w:szCs w:val="24"/>
        </w:rPr>
        <w:t xml:space="preserve">2) ceny jednostkowe i ceny umieszczone przy poszczególnych pozycjach kosztorysu ofertowego powinny obejmować wszystkie koszty, bez podatku VAT, niezbędne do wykonania zamówienia wymaganej jakości, w wymaganym terminie, </w:t>
      </w:r>
    </w:p>
    <w:p w:rsidR="00F0334B" w:rsidRPr="006819D0" w:rsidRDefault="00F0334B" w:rsidP="00F0334B">
      <w:pPr>
        <w:tabs>
          <w:tab w:val="left" w:pos="56"/>
        </w:tabs>
        <w:autoSpaceDE w:val="0"/>
        <w:spacing w:line="360" w:lineRule="auto"/>
        <w:jc w:val="both"/>
        <w:rPr>
          <w:bCs/>
          <w:iCs/>
          <w:sz w:val="24"/>
          <w:szCs w:val="24"/>
        </w:rPr>
      </w:pPr>
      <w:r w:rsidRPr="006819D0">
        <w:rPr>
          <w:bCs/>
          <w:iCs/>
          <w:sz w:val="24"/>
          <w:szCs w:val="24"/>
        </w:rPr>
        <w:t>Ceny jednostkowe określone przez wykonawcę zostaną ustalone na okres ważności kontraktu i nie będą ulegały zmianom.</w:t>
      </w:r>
    </w:p>
    <w:p w:rsidR="00F0334B" w:rsidRPr="006819D0" w:rsidRDefault="00F0334B" w:rsidP="00F0334B">
      <w:pPr>
        <w:numPr>
          <w:ilvl w:val="1"/>
          <w:numId w:val="0"/>
        </w:numPr>
        <w:tabs>
          <w:tab w:val="num" w:pos="0"/>
        </w:tabs>
        <w:overflowPunct w:val="0"/>
        <w:autoSpaceDE w:val="0"/>
        <w:autoSpaceDN w:val="0"/>
        <w:adjustRightInd w:val="0"/>
        <w:spacing w:before="100" w:beforeAutospacing="1"/>
        <w:jc w:val="both"/>
        <w:textAlignment w:val="baseline"/>
        <w:rPr>
          <w:b/>
          <w:sz w:val="24"/>
          <w:szCs w:val="24"/>
        </w:rPr>
      </w:pPr>
      <w:r w:rsidRPr="006819D0">
        <w:rPr>
          <w:sz w:val="24"/>
          <w:szCs w:val="24"/>
        </w:rPr>
        <w:t xml:space="preserve">Za cenę ofert przyjmuje się </w:t>
      </w:r>
      <w:r w:rsidRPr="006819D0">
        <w:rPr>
          <w:b/>
          <w:bCs/>
          <w:sz w:val="24"/>
          <w:szCs w:val="24"/>
        </w:rPr>
        <w:t>cenę brutto</w:t>
      </w:r>
      <w:r w:rsidRPr="006819D0">
        <w:rPr>
          <w:sz w:val="24"/>
          <w:szCs w:val="24"/>
        </w:rPr>
        <w:t xml:space="preserve"> (tj. z podatkiem VAT). </w:t>
      </w:r>
    </w:p>
    <w:p w:rsidR="00F0334B" w:rsidRPr="006819D0" w:rsidRDefault="00F0334B" w:rsidP="00F0334B">
      <w:pPr>
        <w:rPr>
          <w:b/>
          <w:sz w:val="24"/>
        </w:rPr>
      </w:pPr>
    </w:p>
    <w:p w:rsidR="00F0334B" w:rsidRPr="006819D0" w:rsidRDefault="00F0334B" w:rsidP="00F0334B">
      <w:pPr>
        <w:jc w:val="both"/>
        <w:rPr>
          <w:b/>
          <w:sz w:val="24"/>
        </w:rPr>
      </w:pPr>
      <w:r w:rsidRPr="006819D0">
        <w:rPr>
          <w:b/>
          <w:sz w:val="24"/>
        </w:rPr>
        <w:t>Przy wyborze najkorzystniejszej oferty zamawiający będzie się kierował następującymi kryteriami.</w:t>
      </w:r>
    </w:p>
    <w:p w:rsidR="00F0334B" w:rsidRPr="006819D0" w:rsidRDefault="00F0334B" w:rsidP="00F0334B">
      <w:pPr>
        <w:jc w:val="both"/>
        <w:rPr>
          <w:sz w:val="24"/>
          <w:szCs w:val="24"/>
        </w:rPr>
      </w:pPr>
    </w:p>
    <w:p w:rsidR="00F0334B" w:rsidRPr="006819D0" w:rsidRDefault="00F0334B" w:rsidP="00F0334B">
      <w:pPr>
        <w:jc w:val="both"/>
        <w:rPr>
          <w:b/>
          <w:sz w:val="24"/>
        </w:rPr>
      </w:pPr>
      <w:r w:rsidRPr="006819D0">
        <w:rPr>
          <w:b/>
          <w:sz w:val="24"/>
        </w:rPr>
        <w:t xml:space="preserve">Kryterium CENA </w:t>
      </w:r>
    </w:p>
    <w:p w:rsidR="00F0334B" w:rsidRPr="006819D0" w:rsidRDefault="00F0334B" w:rsidP="00F0334B">
      <w:pPr>
        <w:jc w:val="both"/>
        <w:rPr>
          <w:sz w:val="24"/>
        </w:rPr>
      </w:pPr>
      <w:r w:rsidRPr="006819D0">
        <w:rPr>
          <w:sz w:val="24"/>
        </w:rPr>
        <w:t>Cena wykonania zamówienia zgodnie z formularzem oferty waga kryterium</w:t>
      </w:r>
      <w:r w:rsidRPr="006819D0">
        <w:rPr>
          <w:b/>
          <w:sz w:val="24"/>
        </w:rPr>
        <w:t xml:space="preserve"> </w:t>
      </w:r>
      <w:r w:rsidRPr="006819D0">
        <w:rPr>
          <w:b/>
          <w:sz w:val="24"/>
          <w:u w:val="single"/>
        </w:rPr>
        <w:t>najniższa cena - 100 %.</w:t>
      </w:r>
      <w:r w:rsidRPr="006819D0">
        <w:rPr>
          <w:b/>
          <w:sz w:val="24"/>
        </w:rPr>
        <w:t xml:space="preserve"> </w:t>
      </w:r>
    </w:p>
    <w:p w:rsidR="00F0334B" w:rsidRPr="006819D0" w:rsidRDefault="00F0334B" w:rsidP="00F0334B">
      <w:pPr>
        <w:ind w:firstLine="567"/>
        <w:rPr>
          <w:b/>
          <w:sz w:val="24"/>
        </w:rPr>
      </w:pPr>
    </w:p>
    <w:p w:rsidR="00F0334B" w:rsidRPr="006819D0" w:rsidRDefault="00F0334B" w:rsidP="00F0334B">
      <w:pPr>
        <w:ind w:left="708" w:firstLine="708"/>
        <w:rPr>
          <w:sz w:val="22"/>
          <w:szCs w:val="22"/>
        </w:rPr>
      </w:pPr>
    </w:p>
    <w:p w:rsidR="00F0334B" w:rsidRPr="006819D0" w:rsidRDefault="00F0334B" w:rsidP="00F0334B">
      <w:pPr>
        <w:spacing w:before="240"/>
        <w:jc w:val="both"/>
        <w:rPr>
          <w:b/>
          <w:sz w:val="24"/>
          <w:szCs w:val="24"/>
        </w:rPr>
      </w:pPr>
      <w:r w:rsidRPr="006819D0">
        <w:rPr>
          <w:b/>
          <w:sz w:val="24"/>
          <w:szCs w:val="24"/>
        </w:rPr>
        <w:t>WYJAŚNIENIE BADANYCH OFERT, POPRAWIANIE OCZYWISTYCH OMYŁEK PISARSKICH I RACHUNKOWYCH</w:t>
      </w:r>
    </w:p>
    <w:p w:rsidR="00F0334B" w:rsidRPr="006819D0" w:rsidRDefault="00F0334B" w:rsidP="00F0334B">
      <w:pPr>
        <w:numPr>
          <w:ilvl w:val="0"/>
          <w:numId w:val="5"/>
        </w:numPr>
        <w:tabs>
          <w:tab w:val="clear" w:pos="720"/>
          <w:tab w:val="num" w:pos="426"/>
        </w:tabs>
        <w:overflowPunct w:val="0"/>
        <w:autoSpaceDE w:val="0"/>
        <w:autoSpaceDN w:val="0"/>
        <w:adjustRightInd w:val="0"/>
        <w:spacing w:before="120"/>
        <w:ind w:left="426" w:firstLine="0"/>
        <w:jc w:val="both"/>
        <w:textAlignment w:val="baseline"/>
        <w:rPr>
          <w:sz w:val="24"/>
          <w:szCs w:val="24"/>
        </w:rPr>
      </w:pPr>
      <w:r w:rsidRPr="006819D0">
        <w:rPr>
          <w:sz w:val="24"/>
          <w:szCs w:val="24"/>
        </w:rPr>
        <w:t>W toku dokonywania oceny złożonych ofert zamawiający może żądać udzielenia przez wykonawców wyjaśnień dotyczących treści złożonych przez nich ofert. Wszelkie żądane wyjaśnienia będą skierowane do wykonawcy na piśmie.</w:t>
      </w:r>
    </w:p>
    <w:p w:rsidR="00F0334B" w:rsidRPr="006819D0" w:rsidRDefault="00F0334B" w:rsidP="00F0334B">
      <w:pPr>
        <w:numPr>
          <w:ilvl w:val="0"/>
          <w:numId w:val="5"/>
        </w:numPr>
        <w:tabs>
          <w:tab w:val="clear" w:pos="720"/>
          <w:tab w:val="num" w:pos="426"/>
        </w:tabs>
        <w:overflowPunct w:val="0"/>
        <w:autoSpaceDE w:val="0"/>
        <w:autoSpaceDN w:val="0"/>
        <w:adjustRightInd w:val="0"/>
        <w:spacing w:before="100" w:beforeAutospacing="1"/>
        <w:ind w:left="426" w:firstLine="0"/>
        <w:jc w:val="both"/>
        <w:textAlignment w:val="baseline"/>
        <w:rPr>
          <w:sz w:val="24"/>
          <w:szCs w:val="24"/>
        </w:rPr>
      </w:pPr>
      <w:r w:rsidRPr="006819D0">
        <w:rPr>
          <w:sz w:val="24"/>
          <w:szCs w:val="24"/>
        </w:rPr>
        <w:t>Od wykonawców oczekuje się gotowości udzielenia wszelkich żądanych wyjaśnień. Wszelkie żądane przez zamawiającego wyjaśnienia muszą być również udzielone na piśmie.</w:t>
      </w:r>
    </w:p>
    <w:p w:rsidR="00F0334B" w:rsidRPr="006819D0" w:rsidRDefault="00F0334B" w:rsidP="00F0334B">
      <w:pPr>
        <w:numPr>
          <w:ilvl w:val="0"/>
          <w:numId w:val="5"/>
        </w:numPr>
        <w:tabs>
          <w:tab w:val="clear" w:pos="720"/>
          <w:tab w:val="num" w:pos="426"/>
        </w:tabs>
        <w:overflowPunct w:val="0"/>
        <w:autoSpaceDE w:val="0"/>
        <w:autoSpaceDN w:val="0"/>
        <w:adjustRightInd w:val="0"/>
        <w:spacing w:before="100" w:beforeAutospacing="1"/>
        <w:ind w:left="426" w:firstLine="0"/>
        <w:jc w:val="both"/>
        <w:textAlignment w:val="baseline"/>
        <w:rPr>
          <w:sz w:val="24"/>
          <w:szCs w:val="24"/>
        </w:rPr>
      </w:pPr>
      <w:r w:rsidRPr="006819D0">
        <w:rPr>
          <w:sz w:val="24"/>
          <w:szCs w:val="24"/>
        </w:rPr>
        <w:t>Niedopuszczalne jest prowadzenie negocjacji między zamawiającym a wykonawcą, dotyczących złożonej oferty, oraz dokonywanie jakiejkolwiek zmiany w treści złożonej oferty, w tym zwłaszcza zmiany ceny.</w:t>
      </w:r>
    </w:p>
    <w:p w:rsidR="00F0334B" w:rsidRPr="006819D0" w:rsidRDefault="00F0334B" w:rsidP="00F0334B">
      <w:pPr>
        <w:ind w:left="426"/>
        <w:jc w:val="both"/>
        <w:rPr>
          <w:sz w:val="24"/>
          <w:szCs w:val="24"/>
        </w:rPr>
      </w:pPr>
      <w:r w:rsidRPr="006819D0">
        <w:rPr>
          <w:sz w:val="24"/>
          <w:szCs w:val="24"/>
        </w:rPr>
        <w:t>4)Zamawiający poprawia w ofercie:</w:t>
      </w:r>
    </w:p>
    <w:p w:rsidR="00F0334B" w:rsidRPr="006819D0" w:rsidRDefault="00F0334B" w:rsidP="00F0334B">
      <w:pPr>
        <w:ind w:left="540" w:hanging="540"/>
        <w:jc w:val="both"/>
        <w:rPr>
          <w:sz w:val="24"/>
          <w:szCs w:val="24"/>
        </w:rPr>
      </w:pPr>
      <w:r w:rsidRPr="006819D0">
        <w:rPr>
          <w:sz w:val="24"/>
          <w:szCs w:val="24"/>
        </w:rPr>
        <w:t xml:space="preserve">         1. oczywiste omyłki pisarskie,</w:t>
      </w:r>
    </w:p>
    <w:p w:rsidR="00F0334B" w:rsidRPr="006819D0" w:rsidRDefault="00F0334B" w:rsidP="00F0334B">
      <w:pPr>
        <w:ind w:left="540" w:hanging="540"/>
        <w:jc w:val="both"/>
        <w:rPr>
          <w:sz w:val="24"/>
          <w:szCs w:val="24"/>
        </w:rPr>
      </w:pPr>
      <w:r w:rsidRPr="006819D0">
        <w:rPr>
          <w:sz w:val="24"/>
          <w:szCs w:val="24"/>
        </w:rPr>
        <w:lastRenderedPageBreak/>
        <w:t xml:space="preserve">         2. oczywiste omyłki rachunkowe, z uwzględnieniem konsekwencji rachunkowych dokonanych poprawek,</w:t>
      </w:r>
    </w:p>
    <w:p w:rsidR="00F0334B" w:rsidRPr="006819D0" w:rsidRDefault="00F0334B" w:rsidP="00F0334B">
      <w:pPr>
        <w:ind w:left="540" w:hanging="540"/>
        <w:jc w:val="both"/>
        <w:rPr>
          <w:sz w:val="24"/>
          <w:szCs w:val="24"/>
        </w:rPr>
      </w:pPr>
      <w:r w:rsidRPr="006819D0">
        <w:rPr>
          <w:sz w:val="24"/>
          <w:szCs w:val="24"/>
        </w:rPr>
        <w:t xml:space="preserve">         3. inne omyłki polegające na niezgodności oferty ze specyfikacją istotnych warunków zamówienia, niepowodujące istotnych zmian w treści oferty</w:t>
      </w:r>
    </w:p>
    <w:p w:rsidR="00F0334B" w:rsidRPr="006819D0" w:rsidRDefault="00F0334B" w:rsidP="00F0334B">
      <w:pPr>
        <w:ind w:left="540" w:hanging="540"/>
        <w:jc w:val="both"/>
        <w:rPr>
          <w:sz w:val="24"/>
          <w:szCs w:val="24"/>
        </w:rPr>
      </w:pPr>
      <w:r w:rsidRPr="006819D0">
        <w:rPr>
          <w:sz w:val="24"/>
          <w:szCs w:val="24"/>
        </w:rPr>
        <w:t xml:space="preserve">-  niezwłocznie zawiadamiając o tym wykonawcę, którego oferta została poprawiona </w:t>
      </w:r>
    </w:p>
    <w:p w:rsidR="00F0334B" w:rsidRPr="006819D0" w:rsidRDefault="00F0334B" w:rsidP="00F0334B">
      <w:pPr>
        <w:ind w:left="540" w:hanging="540"/>
        <w:jc w:val="both"/>
        <w:rPr>
          <w:sz w:val="24"/>
          <w:szCs w:val="24"/>
        </w:rPr>
      </w:pPr>
    </w:p>
    <w:p w:rsidR="00F0334B" w:rsidRPr="006819D0" w:rsidRDefault="00F0334B" w:rsidP="00F0334B">
      <w:pPr>
        <w:spacing w:before="240"/>
        <w:rPr>
          <w:b/>
          <w:sz w:val="24"/>
          <w:szCs w:val="24"/>
        </w:rPr>
      </w:pPr>
      <w:r w:rsidRPr="006819D0">
        <w:rPr>
          <w:b/>
          <w:sz w:val="24"/>
          <w:szCs w:val="24"/>
        </w:rPr>
        <w:t>WYKLUCZENIE WYKONAWCY</w:t>
      </w:r>
    </w:p>
    <w:p w:rsidR="00F0334B" w:rsidRPr="006819D0" w:rsidRDefault="00F0334B" w:rsidP="00F0334B">
      <w:pPr>
        <w:numPr>
          <w:ilvl w:val="0"/>
          <w:numId w:val="4"/>
        </w:numPr>
        <w:tabs>
          <w:tab w:val="clear" w:pos="720"/>
          <w:tab w:val="num" w:pos="426"/>
        </w:tabs>
        <w:overflowPunct w:val="0"/>
        <w:autoSpaceDE w:val="0"/>
        <w:autoSpaceDN w:val="0"/>
        <w:adjustRightInd w:val="0"/>
        <w:ind w:left="426" w:firstLine="0"/>
        <w:jc w:val="both"/>
        <w:textAlignment w:val="baseline"/>
        <w:rPr>
          <w:sz w:val="24"/>
          <w:szCs w:val="24"/>
        </w:rPr>
      </w:pPr>
      <w:r w:rsidRPr="006819D0">
        <w:rPr>
          <w:sz w:val="24"/>
          <w:szCs w:val="24"/>
        </w:rPr>
        <w:t xml:space="preserve">Zamawiający wyklucza wykonawcę w przypadku zaistnienia okoliczności, o których mowa w art. 24 ust. 1 i 2 ustawy PZP. </w:t>
      </w:r>
    </w:p>
    <w:p w:rsidR="00F0334B" w:rsidRPr="006819D0" w:rsidRDefault="00F0334B" w:rsidP="00F0334B">
      <w:pPr>
        <w:numPr>
          <w:ilvl w:val="0"/>
          <w:numId w:val="4"/>
        </w:numPr>
        <w:tabs>
          <w:tab w:val="clear" w:pos="720"/>
          <w:tab w:val="num" w:pos="426"/>
        </w:tabs>
        <w:overflowPunct w:val="0"/>
        <w:autoSpaceDE w:val="0"/>
        <w:autoSpaceDN w:val="0"/>
        <w:adjustRightInd w:val="0"/>
        <w:ind w:left="426" w:firstLine="0"/>
        <w:jc w:val="both"/>
        <w:textAlignment w:val="baseline"/>
        <w:rPr>
          <w:sz w:val="24"/>
          <w:szCs w:val="24"/>
        </w:rPr>
      </w:pPr>
      <w:r w:rsidRPr="006819D0">
        <w:rPr>
          <w:sz w:val="24"/>
          <w:szCs w:val="24"/>
        </w:rPr>
        <w:t xml:space="preserve">Zgodnie z art. 24 ust. 4 ustawy PZP ofertę wykonawcy wykluczonego uznaje się za odrzuconą. </w:t>
      </w:r>
    </w:p>
    <w:p w:rsidR="00F0334B" w:rsidRPr="006819D0" w:rsidRDefault="00F0334B" w:rsidP="00F0334B">
      <w:pPr>
        <w:overflowPunct w:val="0"/>
        <w:autoSpaceDE w:val="0"/>
        <w:autoSpaceDN w:val="0"/>
        <w:adjustRightInd w:val="0"/>
        <w:ind w:left="426"/>
        <w:jc w:val="both"/>
        <w:textAlignment w:val="baseline"/>
        <w:rPr>
          <w:sz w:val="24"/>
          <w:szCs w:val="24"/>
        </w:rPr>
      </w:pPr>
    </w:p>
    <w:p w:rsidR="00F0334B" w:rsidRPr="006819D0" w:rsidRDefault="00F0334B" w:rsidP="00F0334B">
      <w:pPr>
        <w:spacing w:before="240"/>
        <w:ind w:left="851" w:hanging="851"/>
        <w:rPr>
          <w:b/>
          <w:sz w:val="24"/>
          <w:szCs w:val="24"/>
          <w:u w:val="single"/>
        </w:rPr>
      </w:pPr>
      <w:r w:rsidRPr="006819D0">
        <w:rPr>
          <w:b/>
          <w:sz w:val="24"/>
          <w:szCs w:val="24"/>
        </w:rPr>
        <w:t>ODRZUCENIE OFERT</w:t>
      </w:r>
    </w:p>
    <w:p w:rsidR="00F0334B" w:rsidRPr="006819D0" w:rsidRDefault="00F0334B" w:rsidP="00F0334B">
      <w:pPr>
        <w:spacing w:before="120"/>
        <w:ind w:left="426"/>
        <w:jc w:val="both"/>
        <w:rPr>
          <w:sz w:val="24"/>
          <w:szCs w:val="24"/>
        </w:rPr>
      </w:pPr>
      <w:r w:rsidRPr="006819D0">
        <w:rPr>
          <w:sz w:val="24"/>
          <w:szCs w:val="24"/>
        </w:rPr>
        <w:t>Zamawiający odrzuca ofertę, w przypadku zaistnienia okoliczności, o których mowa w art. 89 ust. 1 ustawy PZP</w:t>
      </w:r>
    </w:p>
    <w:p w:rsidR="00F0334B" w:rsidRPr="006819D0" w:rsidRDefault="00F0334B" w:rsidP="00F0334B">
      <w:pPr>
        <w:spacing w:before="240"/>
        <w:ind w:left="851" w:hanging="851"/>
        <w:jc w:val="both"/>
        <w:rPr>
          <w:b/>
          <w:sz w:val="24"/>
          <w:szCs w:val="24"/>
        </w:rPr>
      </w:pPr>
      <w:r w:rsidRPr="006819D0">
        <w:rPr>
          <w:b/>
          <w:sz w:val="24"/>
          <w:szCs w:val="24"/>
        </w:rPr>
        <w:t>UNIEWAŻNIENIE PRZETARGU</w:t>
      </w:r>
    </w:p>
    <w:p w:rsidR="00F0334B" w:rsidRPr="006819D0" w:rsidRDefault="00F0334B" w:rsidP="00F0334B">
      <w:pPr>
        <w:ind w:left="426"/>
        <w:jc w:val="both"/>
        <w:rPr>
          <w:sz w:val="24"/>
          <w:szCs w:val="24"/>
        </w:rPr>
      </w:pPr>
      <w:r w:rsidRPr="006819D0">
        <w:rPr>
          <w:sz w:val="24"/>
          <w:szCs w:val="24"/>
        </w:rPr>
        <w:t>Postępowanie o udzielenie zamówienia unieważnia się, gdy wystąpi jedna z przesłanek, o których mowa w art. 93 ust. 1 ustawy PZP.</w:t>
      </w:r>
    </w:p>
    <w:p w:rsidR="00F0334B" w:rsidRPr="006819D0" w:rsidRDefault="00F0334B" w:rsidP="00F0334B">
      <w:pPr>
        <w:jc w:val="both"/>
        <w:rPr>
          <w:b/>
          <w:sz w:val="24"/>
          <w:szCs w:val="24"/>
        </w:rPr>
      </w:pPr>
      <w:r w:rsidRPr="006819D0">
        <w:rPr>
          <w:sz w:val="24"/>
          <w:szCs w:val="24"/>
        </w:rPr>
        <w:t xml:space="preserve"> </w:t>
      </w:r>
    </w:p>
    <w:p w:rsidR="00F0334B" w:rsidRPr="006819D0" w:rsidRDefault="00F0334B" w:rsidP="00F0334B">
      <w:pPr>
        <w:ind w:left="851" w:hanging="851"/>
        <w:rPr>
          <w:b/>
          <w:sz w:val="24"/>
          <w:szCs w:val="24"/>
          <w:u w:val="single"/>
        </w:rPr>
      </w:pPr>
      <w:r w:rsidRPr="006819D0">
        <w:rPr>
          <w:b/>
          <w:sz w:val="24"/>
          <w:szCs w:val="24"/>
        </w:rPr>
        <w:t>WYBÓR WYKONAWCY</w:t>
      </w:r>
    </w:p>
    <w:p w:rsidR="00F0334B" w:rsidRPr="006819D0" w:rsidRDefault="00F0334B" w:rsidP="00F0334B">
      <w:pPr>
        <w:pStyle w:val="StandardowyZadanie"/>
        <w:widowControl/>
        <w:spacing w:before="240" w:line="240" w:lineRule="auto"/>
        <w:ind w:left="426"/>
        <w:jc w:val="both"/>
        <w:rPr>
          <w:szCs w:val="24"/>
        </w:rPr>
      </w:pPr>
      <w:r w:rsidRPr="006819D0">
        <w:rPr>
          <w:szCs w:val="24"/>
        </w:rPr>
        <w:t>Zamawiający udzieli zamówienia wykonawcy, którego oferta odpowiada wszystkim wymaganiom przedstawionym w ustawie PZP oraz specyfikacji i została oceniona jako najkorzystniejsza w oparciu o kryteria podane w punkcie XIII specyfikacji.</w:t>
      </w:r>
    </w:p>
    <w:p w:rsidR="00F0334B" w:rsidRPr="006819D0" w:rsidRDefault="00F0334B" w:rsidP="00F0334B">
      <w:pPr>
        <w:spacing w:before="240"/>
        <w:rPr>
          <w:b/>
          <w:sz w:val="24"/>
          <w:szCs w:val="24"/>
        </w:rPr>
      </w:pPr>
      <w:r w:rsidRPr="006819D0">
        <w:rPr>
          <w:b/>
          <w:sz w:val="24"/>
          <w:szCs w:val="24"/>
        </w:rPr>
        <w:t>OGŁOSZENIE  WYNIKÓW   PRZETARGU</w:t>
      </w:r>
    </w:p>
    <w:p w:rsidR="00F0334B" w:rsidRPr="006819D0" w:rsidRDefault="00F0334B" w:rsidP="00F0334B">
      <w:pPr>
        <w:spacing w:before="240"/>
        <w:rPr>
          <w:sz w:val="24"/>
          <w:szCs w:val="24"/>
        </w:rPr>
      </w:pPr>
      <w:r w:rsidRPr="006819D0">
        <w:rPr>
          <w:sz w:val="24"/>
          <w:szCs w:val="24"/>
        </w:rPr>
        <w:t>Wyniki przetargu zostaną ogłoszone przez wywieszenie na tablicy ogłoszeń Urzędu Niezależnie od ogłoszenia wyników przetargu na tablicy ogłoszeń, o wyborze oferty powiadomieni będą  wszyscy uczestnicy przetargu.</w:t>
      </w:r>
    </w:p>
    <w:p w:rsidR="00F0334B" w:rsidRPr="006819D0" w:rsidRDefault="00F0334B" w:rsidP="00F0334B">
      <w:pPr>
        <w:spacing w:before="240"/>
        <w:jc w:val="both"/>
        <w:rPr>
          <w:sz w:val="24"/>
          <w:szCs w:val="24"/>
        </w:rPr>
      </w:pPr>
      <w:r w:rsidRPr="006819D0">
        <w:rPr>
          <w:sz w:val="24"/>
          <w:szCs w:val="24"/>
        </w:rPr>
        <w:t xml:space="preserve">Wykonawca, którego oferta została wybrana, zostanie powiadomiony o decyzji zamawiającego. Pismo akceptujące zostanie wysłane bezzwłocznie po zatwierdzeniu wyników przetargu. </w:t>
      </w:r>
    </w:p>
    <w:p w:rsidR="00F0334B" w:rsidRPr="006819D0" w:rsidRDefault="00F0334B" w:rsidP="00F0334B">
      <w:pPr>
        <w:ind w:left="540" w:hanging="540"/>
        <w:jc w:val="both"/>
        <w:rPr>
          <w:sz w:val="24"/>
          <w:szCs w:val="24"/>
        </w:rPr>
      </w:pPr>
    </w:p>
    <w:p w:rsidR="00F0334B" w:rsidRPr="006819D0" w:rsidRDefault="00F0334B" w:rsidP="00F0334B">
      <w:pPr>
        <w:pStyle w:val="Tekstpodstawowy"/>
        <w:numPr>
          <w:ilvl w:val="0"/>
          <w:numId w:val="13"/>
        </w:numPr>
        <w:ind w:left="0" w:firstLine="0"/>
        <w:rPr>
          <w:rFonts w:ascii="Times New Roman" w:hAnsi="Times New Roman"/>
          <w:b/>
          <w:szCs w:val="24"/>
        </w:rPr>
      </w:pPr>
      <w:r w:rsidRPr="006819D0">
        <w:rPr>
          <w:rFonts w:ascii="Times New Roman" w:hAnsi="Times New Roman"/>
          <w:b/>
          <w:szCs w:val="24"/>
        </w:rPr>
        <w:t>ZABEZPIECZENIE NALEŻYTEGO WYKONANIA UMOWY</w:t>
      </w:r>
    </w:p>
    <w:p w:rsidR="00F0334B" w:rsidRPr="006819D0" w:rsidRDefault="00F0334B" w:rsidP="00F0334B">
      <w:pPr>
        <w:widowControl w:val="0"/>
        <w:autoSpaceDE w:val="0"/>
        <w:autoSpaceDN w:val="0"/>
        <w:adjustRightInd w:val="0"/>
        <w:jc w:val="both"/>
        <w:rPr>
          <w:rFonts w:eastAsia="Arial Unicode MS"/>
          <w:sz w:val="24"/>
          <w:szCs w:val="24"/>
        </w:rPr>
      </w:pPr>
    </w:p>
    <w:p w:rsidR="00F0334B" w:rsidRPr="006819D0" w:rsidRDefault="00F0334B" w:rsidP="00F0334B">
      <w:pPr>
        <w:widowControl w:val="0"/>
        <w:autoSpaceDE w:val="0"/>
        <w:autoSpaceDN w:val="0"/>
        <w:adjustRightInd w:val="0"/>
        <w:jc w:val="both"/>
        <w:rPr>
          <w:rFonts w:eastAsia="Arial Unicode MS"/>
          <w:sz w:val="24"/>
          <w:szCs w:val="24"/>
        </w:rPr>
      </w:pPr>
      <w:r w:rsidRPr="006819D0">
        <w:rPr>
          <w:rFonts w:eastAsia="Arial Unicode MS"/>
          <w:sz w:val="24"/>
          <w:szCs w:val="24"/>
        </w:rPr>
        <w:t xml:space="preserve">Od wykonawcy, którego oferta zostanie uznana jako najkorzystniejsza wymagane będzie wniesienie przed podpisaniem umowy zabezpieczenia należytego wykonania w wysokości:  </w:t>
      </w:r>
      <w:r w:rsidRPr="006819D0">
        <w:rPr>
          <w:rFonts w:eastAsia="Arial Unicode MS"/>
          <w:sz w:val="24"/>
          <w:szCs w:val="24"/>
          <w:highlight w:val="white"/>
        </w:rPr>
        <w:t>5 % ceny ofertowej brutto przedstawionej przez Wykonawcę</w:t>
      </w:r>
    </w:p>
    <w:p w:rsidR="00F0334B" w:rsidRPr="006819D0" w:rsidRDefault="00F0334B" w:rsidP="00F0334B">
      <w:pPr>
        <w:widowControl w:val="0"/>
        <w:tabs>
          <w:tab w:val="left" w:pos="644"/>
        </w:tabs>
        <w:autoSpaceDE w:val="0"/>
        <w:autoSpaceDN w:val="0"/>
        <w:adjustRightInd w:val="0"/>
        <w:ind w:left="644" w:hanging="531"/>
        <w:jc w:val="both"/>
        <w:rPr>
          <w:rFonts w:eastAsia="Arial Unicode MS"/>
          <w:sz w:val="24"/>
          <w:szCs w:val="24"/>
        </w:rPr>
      </w:pPr>
    </w:p>
    <w:p w:rsidR="00F0334B" w:rsidRPr="006819D0" w:rsidRDefault="00F0334B" w:rsidP="00F0334B">
      <w:pPr>
        <w:widowControl w:val="0"/>
        <w:tabs>
          <w:tab w:val="left" w:pos="644"/>
        </w:tabs>
        <w:autoSpaceDE w:val="0"/>
        <w:autoSpaceDN w:val="0"/>
        <w:adjustRightInd w:val="0"/>
        <w:ind w:left="644" w:hanging="531"/>
        <w:jc w:val="both"/>
        <w:rPr>
          <w:rFonts w:eastAsia="Arial Unicode MS"/>
          <w:sz w:val="24"/>
          <w:szCs w:val="24"/>
        </w:rPr>
      </w:pPr>
      <w:r w:rsidRPr="006819D0">
        <w:rPr>
          <w:rFonts w:eastAsia="Arial Unicode MS"/>
          <w:sz w:val="24"/>
          <w:szCs w:val="24"/>
        </w:rPr>
        <w:t>Zabezpieczenie należytego wykonania umowy wnoszone jest w jednej lub kilku następujących formach:</w:t>
      </w:r>
    </w:p>
    <w:p w:rsidR="00F0334B" w:rsidRPr="006819D0" w:rsidRDefault="00F0334B" w:rsidP="00F0334B">
      <w:pPr>
        <w:widowControl w:val="0"/>
        <w:tabs>
          <w:tab w:val="left" w:pos="644"/>
        </w:tabs>
        <w:autoSpaceDE w:val="0"/>
        <w:autoSpaceDN w:val="0"/>
        <w:adjustRightInd w:val="0"/>
        <w:ind w:left="644" w:hanging="531"/>
        <w:jc w:val="both"/>
        <w:rPr>
          <w:rFonts w:eastAsia="Arial Unicode MS"/>
          <w:sz w:val="24"/>
          <w:szCs w:val="24"/>
        </w:rPr>
      </w:pPr>
      <w:r w:rsidRPr="006819D0">
        <w:rPr>
          <w:rFonts w:eastAsia="Arial Unicode MS"/>
          <w:sz w:val="24"/>
          <w:szCs w:val="24"/>
        </w:rPr>
        <w:t>1)</w:t>
      </w:r>
      <w:r w:rsidRPr="006819D0">
        <w:rPr>
          <w:rFonts w:eastAsia="Arial Unicode MS"/>
          <w:sz w:val="24"/>
          <w:szCs w:val="24"/>
        </w:rPr>
        <w:tab/>
        <w:t xml:space="preserve">w pieniądzu, sposób przekazania: </w:t>
      </w:r>
    </w:p>
    <w:p w:rsidR="00F0334B" w:rsidRPr="006819D0" w:rsidRDefault="00F0334B" w:rsidP="00F0334B">
      <w:pPr>
        <w:widowControl w:val="0"/>
        <w:autoSpaceDE w:val="0"/>
        <w:autoSpaceDN w:val="0"/>
        <w:adjustRightInd w:val="0"/>
        <w:jc w:val="both"/>
        <w:rPr>
          <w:rFonts w:eastAsia="Arial Unicode MS"/>
          <w:sz w:val="24"/>
          <w:szCs w:val="24"/>
          <w:highlight w:val="white"/>
        </w:rPr>
      </w:pPr>
      <w:r w:rsidRPr="006819D0">
        <w:rPr>
          <w:rFonts w:eastAsia="Arial Unicode MS"/>
          <w:sz w:val="24"/>
          <w:szCs w:val="24"/>
          <w:highlight w:val="white"/>
        </w:rPr>
        <w:t>na konto zamawiającego</w:t>
      </w:r>
      <w:r w:rsidRPr="006819D0">
        <w:rPr>
          <w:rFonts w:eastAsia="Arial Unicode MS"/>
          <w:sz w:val="24"/>
          <w:szCs w:val="24"/>
        </w:rPr>
        <w:t xml:space="preserve"> </w:t>
      </w:r>
    </w:p>
    <w:p w:rsidR="00F0334B" w:rsidRPr="006819D0" w:rsidRDefault="00F0334B" w:rsidP="00F0334B">
      <w:pPr>
        <w:widowControl w:val="0"/>
        <w:autoSpaceDE w:val="0"/>
        <w:autoSpaceDN w:val="0"/>
        <w:adjustRightInd w:val="0"/>
        <w:jc w:val="both"/>
        <w:rPr>
          <w:rFonts w:eastAsia="Arial Unicode MS"/>
          <w:sz w:val="24"/>
          <w:szCs w:val="24"/>
        </w:rPr>
      </w:pPr>
      <w:r w:rsidRPr="006819D0">
        <w:rPr>
          <w:rFonts w:eastAsia="Arial Unicode MS"/>
          <w:sz w:val="24"/>
          <w:szCs w:val="24"/>
          <w:highlight w:val="white"/>
        </w:rPr>
        <w:t>numer konta BS Skoczów 42 8126 0007 0000 0127 2000 0040</w:t>
      </w:r>
    </w:p>
    <w:p w:rsidR="00F0334B" w:rsidRPr="006819D0" w:rsidRDefault="00F0334B" w:rsidP="00F0334B">
      <w:pPr>
        <w:widowControl w:val="0"/>
        <w:autoSpaceDE w:val="0"/>
        <w:autoSpaceDN w:val="0"/>
        <w:adjustRightInd w:val="0"/>
        <w:jc w:val="both"/>
        <w:rPr>
          <w:rFonts w:eastAsia="Arial Unicode MS"/>
          <w:sz w:val="24"/>
          <w:szCs w:val="24"/>
        </w:rPr>
      </w:pPr>
      <w:r w:rsidRPr="006819D0">
        <w:rPr>
          <w:rFonts w:eastAsia="Arial Unicode MS"/>
          <w:sz w:val="24"/>
          <w:szCs w:val="24"/>
        </w:rPr>
        <w:t>2)</w:t>
      </w:r>
      <w:r w:rsidRPr="006819D0">
        <w:rPr>
          <w:rFonts w:eastAsia="Arial Unicode MS"/>
          <w:sz w:val="24"/>
          <w:szCs w:val="24"/>
        </w:rPr>
        <w:tab/>
        <w:t xml:space="preserve">w poręczeniach lub gwarancjach bankowych, </w:t>
      </w:r>
    </w:p>
    <w:p w:rsidR="00F0334B" w:rsidRPr="006819D0" w:rsidRDefault="00F0334B" w:rsidP="00F0334B">
      <w:pPr>
        <w:widowControl w:val="0"/>
        <w:autoSpaceDE w:val="0"/>
        <w:autoSpaceDN w:val="0"/>
        <w:adjustRightInd w:val="0"/>
        <w:jc w:val="both"/>
        <w:rPr>
          <w:rFonts w:eastAsia="Arial Unicode MS"/>
          <w:sz w:val="24"/>
          <w:szCs w:val="24"/>
        </w:rPr>
      </w:pPr>
      <w:r w:rsidRPr="006819D0">
        <w:rPr>
          <w:rFonts w:eastAsia="Arial Unicode MS"/>
          <w:sz w:val="24"/>
          <w:szCs w:val="24"/>
        </w:rPr>
        <w:t>3)</w:t>
      </w:r>
      <w:r w:rsidRPr="006819D0">
        <w:rPr>
          <w:rFonts w:eastAsia="Arial Unicode MS"/>
          <w:sz w:val="24"/>
          <w:szCs w:val="24"/>
        </w:rPr>
        <w:tab/>
        <w:t>w gwarancjach ubezpieczeniowych</w:t>
      </w:r>
    </w:p>
    <w:p w:rsidR="00F0334B" w:rsidRPr="006819D0" w:rsidRDefault="00F0334B" w:rsidP="00F0334B">
      <w:pPr>
        <w:widowControl w:val="0"/>
        <w:autoSpaceDE w:val="0"/>
        <w:autoSpaceDN w:val="0"/>
        <w:adjustRightInd w:val="0"/>
        <w:jc w:val="both"/>
        <w:rPr>
          <w:rFonts w:eastAsia="Arial Unicode MS"/>
          <w:sz w:val="24"/>
          <w:szCs w:val="24"/>
        </w:rPr>
      </w:pPr>
      <w:r w:rsidRPr="006819D0">
        <w:rPr>
          <w:rFonts w:eastAsia="Arial Unicode MS"/>
          <w:sz w:val="24"/>
          <w:szCs w:val="24"/>
        </w:rPr>
        <w:t>4)</w:t>
      </w:r>
      <w:r w:rsidRPr="006819D0">
        <w:rPr>
          <w:rFonts w:eastAsia="Arial Unicode MS"/>
          <w:sz w:val="24"/>
          <w:szCs w:val="24"/>
        </w:rPr>
        <w:tab/>
        <w:t xml:space="preserve">w poręczeniach udzielanych przez podmioty, o których mowa w art. 6b ust. 5 </w:t>
      </w:r>
      <w:proofErr w:type="spellStart"/>
      <w:r w:rsidRPr="006819D0">
        <w:rPr>
          <w:rFonts w:eastAsia="Arial Unicode MS"/>
          <w:sz w:val="24"/>
          <w:szCs w:val="24"/>
        </w:rPr>
        <w:t>pkt</w:t>
      </w:r>
      <w:proofErr w:type="spellEnd"/>
      <w:r w:rsidRPr="006819D0">
        <w:rPr>
          <w:rFonts w:eastAsia="Arial Unicode MS"/>
          <w:sz w:val="24"/>
          <w:szCs w:val="24"/>
        </w:rPr>
        <w:t xml:space="preserve"> 2 ustawy z dnia 9 listopada 2000 r. o utworzeniu Polskiej Agencji Rozwoju Przedsiębiorczości. </w:t>
      </w:r>
    </w:p>
    <w:p w:rsidR="00F0334B" w:rsidRPr="006819D0" w:rsidRDefault="00F0334B" w:rsidP="00F0334B">
      <w:pPr>
        <w:widowControl w:val="0"/>
        <w:autoSpaceDE w:val="0"/>
        <w:autoSpaceDN w:val="0"/>
        <w:adjustRightInd w:val="0"/>
        <w:ind w:right="-530"/>
        <w:jc w:val="both"/>
        <w:rPr>
          <w:rFonts w:eastAsia="Arial Unicode MS"/>
          <w:sz w:val="24"/>
          <w:szCs w:val="24"/>
        </w:rPr>
      </w:pPr>
    </w:p>
    <w:p w:rsidR="00F0334B" w:rsidRPr="006819D0" w:rsidRDefault="00F0334B" w:rsidP="00F0334B">
      <w:pPr>
        <w:widowControl w:val="0"/>
        <w:autoSpaceDE w:val="0"/>
        <w:autoSpaceDN w:val="0"/>
        <w:adjustRightInd w:val="0"/>
        <w:jc w:val="both"/>
        <w:rPr>
          <w:rFonts w:eastAsia="Arial Unicode MS"/>
          <w:sz w:val="24"/>
          <w:szCs w:val="24"/>
        </w:rPr>
      </w:pPr>
      <w:r w:rsidRPr="006819D0">
        <w:rPr>
          <w:rFonts w:eastAsia="Arial Unicode MS"/>
          <w:sz w:val="24"/>
          <w:szCs w:val="24"/>
          <w:highlight w:val="white"/>
        </w:rPr>
        <w:t>Zamawiający nie wyraża zgody na inne formy wnoszenia zabezpieczenia należytego wykonania umowy z wyjątkiem określonych w niniejszej specyfikacji</w:t>
      </w:r>
      <w:r w:rsidRPr="006819D0">
        <w:rPr>
          <w:rFonts w:eastAsia="Arial Unicode MS"/>
          <w:sz w:val="24"/>
          <w:szCs w:val="24"/>
        </w:rPr>
        <w:t xml:space="preserve">. </w:t>
      </w:r>
    </w:p>
    <w:p w:rsidR="00F0334B" w:rsidRPr="006819D0" w:rsidRDefault="00F0334B" w:rsidP="00F0334B">
      <w:pPr>
        <w:widowControl w:val="0"/>
        <w:autoSpaceDE w:val="0"/>
        <w:autoSpaceDN w:val="0"/>
        <w:adjustRightInd w:val="0"/>
        <w:jc w:val="both"/>
        <w:rPr>
          <w:rFonts w:eastAsia="Arial Unicode MS"/>
          <w:sz w:val="24"/>
          <w:szCs w:val="24"/>
        </w:rPr>
      </w:pPr>
    </w:p>
    <w:p w:rsidR="00F0334B" w:rsidRPr="006819D0" w:rsidRDefault="00F0334B" w:rsidP="00F0334B">
      <w:pPr>
        <w:widowControl w:val="0"/>
        <w:autoSpaceDE w:val="0"/>
        <w:autoSpaceDN w:val="0"/>
        <w:adjustRightInd w:val="0"/>
        <w:jc w:val="both"/>
        <w:rPr>
          <w:rFonts w:eastAsia="Arial Unicode MS"/>
          <w:sz w:val="24"/>
          <w:szCs w:val="24"/>
        </w:rPr>
      </w:pPr>
      <w:r w:rsidRPr="006819D0">
        <w:rPr>
          <w:rFonts w:eastAsia="Arial Unicode MS"/>
          <w:sz w:val="24"/>
          <w:szCs w:val="24"/>
        </w:rPr>
        <w:lastRenderedPageBreak/>
        <w:t xml:space="preserve">Zabezpieczenie ma na celu zabezpieczenie roszczeń zamawiającego w przypadku nie wywiązywania się z ustaleń określonych w umowie. Po upływie terminów wyznaczonych na usunięcie nieprawidłowości i ponownemu jednokrotnemu wezwaniu do ich usunięcia w wyznaczonym terminie, zamawiający zleci ich wykonanie z środków wniesionych na zabezpieczenie należytego wykonania zobowiązań umowy. </w:t>
      </w:r>
    </w:p>
    <w:p w:rsidR="00F0334B" w:rsidRPr="006819D0" w:rsidRDefault="00F0334B" w:rsidP="00F0334B">
      <w:pPr>
        <w:ind w:left="540" w:hanging="540"/>
        <w:jc w:val="both"/>
        <w:rPr>
          <w:sz w:val="24"/>
          <w:szCs w:val="24"/>
        </w:rPr>
      </w:pPr>
    </w:p>
    <w:p w:rsidR="00F0334B" w:rsidRPr="006819D0" w:rsidRDefault="00F0334B" w:rsidP="00F0334B">
      <w:pPr>
        <w:numPr>
          <w:ilvl w:val="0"/>
          <w:numId w:val="13"/>
        </w:numPr>
        <w:spacing w:before="240"/>
        <w:rPr>
          <w:b/>
          <w:sz w:val="24"/>
          <w:szCs w:val="24"/>
        </w:rPr>
      </w:pPr>
      <w:r w:rsidRPr="006819D0">
        <w:rPr>
          <w:b/>
          <w:sz w:val="24"/>
          <w:szCs w:val="24"/>
        </w:rPr>
        <w:t>FORMALNOŚCI DOTYCZĄCE PODPISANIA UMOWY</w:t>
      </w:r>
    </w:p>
    <w:p w:rsidR="00F0334B" w:rsidRPr="006819D0" w:rsidRDefault="00F0334B" w:rsidP="00F0334B">
      <w:pPr>
        <w:pStyle w:val="explanatorynotes"/>
        <w:suppressAutoHyphens w:val="0"/>
        <w:autoSpaceDE w:val="0"/>
        <w:spacing w:after="0" w:line="360" w:lineRule="auto"/>
        <w:rPr>
          <w:rFonts w:ascii="Times New Roman" w:hAnsi="Times New Roman"/>
          <w:szCs w:val="24"/>
          <w:lang w:val="pl-PL"/>
        </w:rPr>
      </w:pPr>
    </w:p>
    <w:p w:rsidR="00F0334B" w:rsidRPr="006819D0" w:rsidRDefault="00F0334B" w:rsidP="00F0334B">
      <w:pPr>
        <w:pStyle w:val="explanatorynotes"/>
        <w:suppressAutoHyphens w:val="0"/>
        <w:autoSpaceDE w:val="0"/>
        <w:spacing w:after="0" w:line="360" w:lineRule="auto"/>
        <w:rPr>
          <w:rFonts w:ascii="Times New Roman" w:hAnsi="Times New Roman"/>
          <w:szCs w:val="24"/>
          <w:lang w:val="pl-PL"/>
        </w:rPr>
      </w:pPr>
      <w:r w:rsidRPr="006819D0">
        <w:rPr>
          <w:rFonts w:ascii="Times New Roman" w:hAnsi="Times New Roman"/>
          <w:szCs w:val="24"/>
          <w:lang w:val="pl-PL"/>
        </w:rPr>
        <w:t xml:space="preserve">15.1. Zamawiający zawiera umowę w sprawie zamówienia publicznego w terminie nie krótszym niż 5 dni od dnia przesłania zawiadomienia o wyborze oferty faksem lub pocztą elektroniczną. </w:t>
      </w:r>
    </w:p>
    <w:p w:rsidR="00F0334B" w:rsidRPr="006819D0" w:rsidRDefault="00F0334B" w:rsidP="00F0334B">
      <w:pPr>
        <w:pStyle w:val="explanatorynotes"/>
        <w:suppressAutoHyphens w:val="0"/>
        <w:autoSpaceDE w:val="0"/>
        <w:spacing w:after="0" w:line="360" w:lineRule="auto"/>
        <w:rPr>
          <w:rFonts w:ascii="Times New Roman" w:hAnsi="Times New Roman"/>
          <w:szCs w:val="24"/>
          <w:lang w:val="pl-PL"/>
        </w:rPr>
      </w:pPr>
      <w:r w:rsidRPr="006819D0">
        <w:rPr>
          <w:rFonts w:ascii="Times New Roman" w:hAnsi="Times New Roman"/>
          <w:szCs w:val="24"/>
          <w:lang w:val="pl-PL"/>
        </w:rPr>
        <w:t xml:space="preserve">15.2. Zamawiający może zawrzeć umowę w sprawie zamówienia publicznego w terminie krótszym od powyższego, jeżeli w postępowaniu została złożona tylko jedna oferta, lub gdy nie odrzucono żadnej oferty oraz nie wykluczono żadnego wykonawcy. </w:t>
      </w:r>
    </w:p>
    <w:p w:rsidR="00F0334B" w:rsidRPr="006819D0" w:rsidRDefault="00F0334B" w:rsidP="00F0334B">
      <w:pPr>
        <w:pStyle w:val="explanatorynotes"/>
        <w:suppressAutoHyphens w:val="0"/>
        <w:autoSpaceDE w:val="0"/>
        <w:spacing w:after="0" w:line="360" w:lineRule="auto"/>
        <w:rPr>
          <w:rFonts w:ascii="Times New Roman" w:hAnsi="Times New Roman"/>
          <w:szCs w:val="24"/>
          <w:lang w:val="pl-PL"/>
        </w:rPr>
      </w:pPr>
      <w:r w:rsidRPr="006819D0">
        <w:rPr>
          <w:rFonts w:ascii="Times New Roman" w:hAnsi="Times New Roman"/>
          <w:szCs w:val="24"/>
          <w:lang w:val="pl-PL"/>
        </w:rPr>
        <w:t>15.3. W celu zawarcia umowy wykonawca, którego ofertę wybrano, potwierdzi wyznaczone przez Zamawiającego - termin i miejsce zawarcia umowy. Bezpośrednio przed zawarciem umowy wykonawca przedstawi dowód wniesienia zabezpieczenia należytego wykonania umowy. Osoby występujące po stronie wykonawcy wykażą swoje uprawnienie do podpisania umowy w jego imieniu.</w:t>
      </w:r>
    </w:p>
    <w:p w:rsidR="00F0334B" w:rsidRPr="006819D0" w:rsidRDefault="00F0334B" w:rsidP="00F0334B">
      <w:pPr>
        <w:pStyle w:val="Stopka"/>
        <w:tabs>
          <w:tab w:val="clear" w:pos="4536"/>
          <w:tab w:val="clear" w:pos="9072"/>
        </w:tabs>
        <w:autoSpaceDE w:val="0"/>
        <w:spacing w:line="360" w:lineRule="auto"/>
        <w:jc w:val="both"/>
        <w:rPr>
          <w:sz w:val="24"/>
          <w:szCs w:val="24"/>
        </w:rPr>
      </w:pPr>
      <w:r w:rsidRPr="006819D0">
        <w:rPr>
          <w:sz w:val="24"/>
          <w:szCs w:val="24"/>
        </w:rPr>
        <w:t>15.4.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o których mowa w art. 93 ust. 1 Ustawy.</w:t>
      </w:r>
    </w:p>
    <w:p w:rsidR="00F0334B" w:rsidRPr="006819D0" w:rsidRDefault="00F0334B" w:rsidP="00F0334B">
      <w:pPr>
        <w:rPr>
          <w:b/>
          <w:sz w:val="24"/>
          <w:szCs w:val="24"/>
        </w:rPr>
      </w:pPr>
    </w:p>
    <w:p w:rsidR="00F0334B" w:rsidRPr="006819D0" w:rsidRDefault="00F0334B" w:rsidP="00F0334B">
      <w:pPr>
        <w:rPr>
          <w:b/>
          <w:sz w:val="24"/>
          <w:szCs w:val="24"/>
        </w:rPr>
      </w:pPr>
      <w:r w:rsidRPr="006819D0">
        <w:rPr>
          <w:b/>
          <w:sz w:val="24"/>
          <w:szCs w:val="24"/>
        </w:rPr>
        <w:t>ISTOTNE ZMIANY W UMOWIE</w:t>
      </w:r>
    </w:p>
    <w:p w:rsidR="00F0334B" w:rsidRPr="006819D0" w:rsidRDefault="00F0334B" w:rsidP="00F0334B">
      <w:pPr>
        <w:rPr>
          <w:b/>
          <w:sz w:val="24"/>
          <w:szCs w:val="24"/>
        </w:rPr>
      </w:pPr>
    </w:p>
    <w:p w:rsidR="00F0334B" w:rsidRPr="006819D0" w:rsidRDefault="00F0334B" w:rsidP="00F0334B">
      <w:pPr>
        <w:autoSpaceDE w:val="0"/>
        <w:autoSpaceDN w:val="0"/>
        <w:adjustRightInd w:val="0"/>
        <w:spacing w:line="360" w:lineRule="auto"/>
        <w:jc w:val="both"/>
        <w:rPr>
          <w:sz w:val="24"/>
          <w:szCs w:val="24"/>
        </w:rPr>
      </w:pPr>
      <w:r w:rsidRPr="006819D0">
        <w:rPr>
          <w:sz w:val="24"/>
          <w:szCs w:val="24"/>
        </w:rPr>
        <w:t>Zamawiający przewiduje możliwość zmian postanowień zawartej umowy w stosunku do treści oferty, na podstawie której dokonano wyboru wykonawcy w następującym zakresie:</w:t>
      </w:r>
    </w:p>
    <w:p w:rsidR="00F0334B" w:rsidRPr="006819D0" w:rsidRDefault="00F0334B" w:rsidP="00F0334B">
      <w:pPr>
        <w:pStyle w:val="Tekstpodstawowy2"/>
        <w:widowControl w:val="0"/>
        <w:numPr>
          <w:ilvl w:val="0"/>
          <w:numId w:val="14"/>
        </w:numPr>
        <w:overflowPunct w:val="0"/>
        <w:autoSpaceDE w:val="0"/>
        <w:autoSpaceDN w:val="0"/>
        <w:adjustRightInd w:val="0"/>
        <w:spacing w:before="0" w:line="281" w:lineRule="auto"/>
        <w:rPr>
          <w:sz w:val="22"/>
          <w:szCs w:val="22"/>
        </w:rPr>
      </w:pPr>
      <w:r w:rsidRPr="006819D0">
        <w:rPr>
          <w:sz w:val="22"/>
          <w:szCs w:val="22"/>
        </w:rPr>
        <w:t>jeżeli z powodu złych warunków atmosferycznych wykonanie robót będzie niemożliwe w terminie określonym w umowie, to termin wykonania robót może zostać przedłużony,</w:t>
      </w:r>
    </w:p>
    <w:p w:rsidR="00F0334B" w:rsidRPr="006819D0" w:rsidRDefault="00F0334B" w:rsidP="00F0334B">
      <w:pPr>
        <w:pStyle w:val="Tekstpodstawowy2"/>
        <w:widowControl w:val="0"/>
        <w:numPr>
          <w:ilvl w:val="0"/>
          <w:numId w:val="14"/>
        </w:numPr>
        <w:overflowPunct w:val="0"/>
        <w:autoSpaceDE w:val="0"/>
        <w:autoSpaceDN w:val="0"/>
        <w:adjustRightInd w:val="0"/>
        <w:spacing w:before="0" w:line="281" w:lineRule="auto"/>
        <w:rPr>
          <w:sz w:val="22"/>
          <w:szCs w:val="22"/>
        </w:rPr>
      </w:pPr>
      <w:r w:rsidRPr="006819D0">
        <w:rPr>
          <w:sz w:val="22"/>
          <w:szCs w:val="22"/>
        </w:rPr>
        <w:t>brak środków na pokrycie  inwestycji w budżecie na rok 2011, może spowodować ograniczenie zakresu robót lub odstąpienie od umowy. W takim wypadku Wykonawca może żądać jedynie wynagrodzenia należnego z tytułu wykonanej części umowy</w:t>
      </w:r>
    </w:p>
    <w:p w:rsidR="00F0334B" w:rsidRPr="006819D0" w:rsidRDefault="00F0334B" w:rsidP="00F0334B">
      <w:pPr>
        <w:rPr>
          <w:b/>
          <w:sz w:val="24"/>
        </w:rPr>
      </w:pPr>
    </w:p>
    <w:p w:rsidR="00F0334B" w:rsidRPr="006819D0" w:rsidRDefault="00F0334B" w:rsidP="00F0334B">
      <w:pPr>
        <w:rPr>
          <w:b/>
          <w:sz w:val="24"/>
        </w:rPr>
      </w:pPr>
    </w:p>
    <w:p w:rsidR="00F0334B" w:rsidRPr="006819D0" w:rsidRDefault="00F0334B" w:rsidP="00F0334B">
      <w:pPr>
        <w:rPr>
          <w:b/>
          <w:sz w:val="24"/>
        </w:rPr>
      </w:pPr>
      <w:r w:rsidRPr="006819D0">
        <w:rPr>
          <w:b/>
          <w:sz w:val="24"/>
        </w:rPr>
        <w:t>ZAMÓWIENIA UZUPEŁNIAJĄCE</w:t>
      </w:r>
    </w:p>
    <w:p w:rsidR="00F0334B" w:rsidRPr="006819D0" w:rsidRDefault="00F0334B" w:rsidP="00F0334B">
      <w:pPr>
        <w:rPr>
          <w:b/>
          <w:sz w:val="24"/>
        </w:rPr>
      </w:pPr>
      <w:r w:rsidRPr="006819D0">
        <w:rPr>
          <w:b/>
          <w:sz w:val="24"/>
        </w:rPr>
        <w:t xml:space="preserve"> </w:t>
      </w:r>
    </w:p>
    <w:p w:rsidR="00F0334B" w:rsidRPr="00871D2D" w:rsidRDefault="00F0334B" w:rsidP="00F0334B">
      <w:pPr>
        <w:tabs>
          <w:tab w:val="left" w:pos="56"/>
        </w:tabs>
        <w:autoSpaceDE w:val="0"/>
        <w:spacing w:line="360" w:lineRule="auto"/>
        <w:jc w:val="both"/>
        <w:rPr>
          <w:iCs/>
          <w:sz w:val="24"/>
          <w:szCs w:val="24"/>
        </w:rPr>
      </w:pPr>
      <w:r w:rsidRPr="00871D2D">
        <w:rPr>
          <w:iCs/>
          <w:sz w:val="24"/>
          <w:szCs w:val="24"/>
        </w:rPr>
        <w:t xml:space="preserve">Jeżeli w toku wykonywania przedmiotu umowy zajdzie konieczność wykonania zamówień uzupełniających przewidzianych w SIWZ dla zamówienia podstawowego i dotyczących przedmiotu zamówienia w niej określonego, a stanowiących nie więcej niż 50% wartości zamówienia podstawowego i polegających na powtórzeniu tego samego rodzaju zamówienia, Zamawiający na podstawie art. 67 ust. 1 </w:t>
      </w:r>
      <w:proofErr w:type="spellStart"/>
      <w:r w:rsidRPr="00871D2D">
        <w:rPr>
          <w:iCs/>
          <w:sz w:val="24"/>
          <w:szCs w:val="24"/>
        </w:rPr>
        <w:t>pkt</w:t>
      </w:r>
      <w:proofErr w:type="spellEnd"/>
      <w:r w:rsidRPr="00871D2D">
        <w:rPr>
          <w:iCs/>
          <w:sz w:val="24"/>
          <w:szCs w:val="24"/>
        </w:rPr>
        <w:t xml:space="preserve"> 6 ustawy Prawo zamówień publicznych, powierzy ich wykonanie w trybie zamówienia z wolnej ręki. </w:t>
      </w:r>
    </w:p>
    <w:p w:rsidR="00F0334B" w:rsidRPr="006819D0" w:rsidRDefault="00F0334B" w:rsidP="00F0334B">
      <w:pPr>
        <w:tabs>
          <w:tab w:val="left" w:pos="56"/>
        </w:tabs>
        <w:autoSpaceDE w:val="0"/>
        <w:spacing w:line="360" w:lineRule="auto"/>
        <w:jc w:val="both"/>
        <w:rPr>
          <w:iCs/>
          <w:sz w:val="24"/>
          <w:szCs w:val="24"/>
        </w:rPr>
      </w:pPr>
      <w:r w:rsidRPr="006819D0">
        <w:rPr>
          <w:iCs/>
          <w:sz w:val="24"/>
          <w:szCs w:val="24"/>
        </w:rPr>
        <w:t xml:space="preserve">Zakres robót uzupełniających oraz związane z tym terminy i wynagrodzenia zostaną określone odrębną umową. </w:t>
      </w:r>
    </w:p>
    <w:p w:rsidR="00F0334B" w:rsidRPr="006819D0" w:rsidRDefault="00F0334B" w:rsidP="00F0334B">
      <w:pPr>
        <w:rPr>
          <w:b/>
          <w:sz w:val="24"/>
        </w:rPr>
      </w:pPr>
    </w:p>
    <w:p w:rsidR="00F0334B" w:rsidRPr="006819D0" w:rsidRDefault="00F0334B" w:rsidP="00F0334B">
      <w:pPr>
        <w:rPr>
          <w:b/>
          <w:sz w:val="24"/>
        </w:rPr>
      </w:pPr>
      <w:r w:rsidRPr="006819D0">
        <w:rPr>
          <w:b/>
          <w:sz w:val="24"/>
        </w:rPr>
        <w:t>AUKCJA ELEKTRONICZNA</w:t>
      </w:r>
    </w:p>
    <w:p w:rsidR="00F0334B" w:rsidRPr="006819D0" w:rsidRDefault="00F0334B" w:rsidP="00F0334B">
      <w:pPr>
        <w:spacing w:before="120"/>
        <w:jc w:val="both"/>
        <w:rPr>
          <w:b/>
          <w:sz w:val="24"/>
          <w:szCs w:val="24"/>
        </w:rPr>
      </w:pPr>
      <w:r w:rsidRPr="006819D0">
        <w:rPr>
          <w:b/>
          <w:sz w:val="24"/>
          <w:szCs w:val="24"/>
        </w:rPr>
        <w:t xml:space="preserve">Nie przewiduje się wyboru najkorzystniejszej oferty z zastosowaniem aukcji elektronicznej. </w:t>
      </w:r>
    </w:p>
    <w:p w:rsidR="00F0334B" w:rsidRPr="006819D0" w:rsidRDefault="00F0334B" w:rsidP="00F0334B">
      <w:pPr>
        <w:rPr>
          <w:b/>
          <w:sz w:val="24"/>
        </w:rPr>
      </w:pPr>
    </w:p>
    <w:p w:rsidR="00F0334B" w:rsidRPr="006819D0" w:rsidRDefault="00F0334B" w:rsidP="00F0334B">
      <w:pPr>
        <w:spacing w:before="120"/>
        <w:ind w:left="851" w:hanging="851"/>
        <w:rPr>
          <w:b/>
          <w:sz w:val="24"/>
          <w:szCs w:val="24"/>
        </w:rPr>
      </w:pPr>
      <w:r w:rsidRPr="006819D0">
        <w:rPr>
          <w:b/>
          <w:sz w:val="24"/>
          <w:szCs w:val="24"/>
        </w:rPr>
        <w:t xml:space="preserve">XVI. </w:t>
      </w:r>
      <w:r w:rsidRPr="006819D0">
        <w:rPr>
          <w:b/>
          <w:sz w:val="24"/>
          <w:szCs w:val="24"/>
        </w:rPr>
        <w:tab/>
        <w:t xml:space="preserve">OFERTY CZĘŚCIOWE, WARIANTOWE, </w:t>
      </w:r>
    </w:p>
    <w:p w:rsidR="00F0334B" w:rsidRPr="006819D0" w:rsidRDefault="00F0334B" w:rsidP="00F0334B">
      <w:pPr>
        <w:spacing w:before="120"/>
        <w:rPr>
          <w:b/>
          <w:sz w:val="24"/>
          <w:szCs w:val="24"/>
        </w:rPr>
      </w:pPr>
      <w:r w:rsidRPr="006819D0">
        <w:rPr>
          <w:b/>
          <w:sz w:val="24"/>
          <w:szCs w:val="24"/>
        </w:rPr>
        <w:t xml:space="preserve">Nie dopuszcza się składania ofert częściowych oraz wariantowych. </w:t>
      </w:r>
    </w:p>
    <w:p w:rsidR="00F0334B" w:rsidRPr="006819D0" w:rsidRDefault="00F0334B" w:rsidP="00F0334B">
      <w:pPr>
        <w:widowControl w:val="0"/>
        <w:autoSpaceDE w:val="0"/>
        <w:autoSpaceDN w:val="0"/>
        <w:adjustRightInd w:val="0"/>
        <w:jc w:val="both"/>
        <w:rPr>
          <w:rFonts w:eastAsia="Arial Unicode MS"/>
          <w:sz w:val="24"/>
          <w:szCs w:val="24"/>
        </w:rPr>
      </w:pPr>
      <w:r w:rsidRPr="006819D0">
        <w:rPr>
          <w:rFonts w:eastAsia="Arial Unicode MS"/>
          <w:sz w:val="24"/>
          <w:szCs w:val="24"/>
        </w:rPr>
        <w:t xml:space="preserve"> </w:t>
      </w:r>
    </w:p>
    <w:p w:rsidR="00F0334B" w:rsidRPr="006819D0" w:rsidRDefault="00F0334B" w:rsidP="00F0334B">
      <w:pPr>
        <w:spacing w:before="240"/>
        <w:rPr>
          <w:b/>
          <w:sz w:val="24"/>
          <w:szCs w:val="24"/>
        </w:rPr>
      </w:pPr>
      <w:r w:rsidRPr="006819D0">
        <w:rPr>
          <w:b/>
          <w:sz w:val="24"/>
          <w:szCs w:val="24"/>
        </w:rPr>
        <w:t xml:space="preserve">XVII.  ŚRODKI OCHRONY PRAWNEJ </w:t>
      </w:r>
    </w:p>
    <w:p w:rsidR="00F0334B" w:rsidRPr="006819D0" w:rsidRDefault="00F0334B" w:rsidP="00F0334B">
      <w:pPr>
        <w:pStyle w:val="Tekstpodstawowy"/>
        <w:overflowPunct w:val="0"/>
        <w:autoSpaceDE w:val="0"/>
        <w:autoSpaceDN w:val="0"/>
        <w:adjustRightInd w:val="0"/>
        <w:jc w:val="both"/>
        <w:textAlignment w:val="baseline"/>
        <w:rPr>
          <w:rFonts w:ascii="Times New Roman" w:hAnsi="Times New Roman"/>
          <w:szCs w:val="24"/>
        </w:rPr>
      </w:pPr>
    </w:p>
    <w:p w:rsidR="00F0334B" w:rsidRPr="006819D0" w:rsidRDefault="00F0334B" w:rsidP="00F0334B">
      <w:pPr>
        <w:pStyle w:val="Tekstpodstawowy"/>
        <w:overflowPunct w:val="0"/>
        <w:autoSpaceDE w:val="0"/>
        <w:autoSpaceDN w:val="0"/>
        <w:adjustRightInd w:val="0"/>
        <w:jc w:val="both"/>
        <w:textAlignment w:val="baseline"/>
        <w:rPr>
          <w:rFonts w:ascii="Times New Roman" w:hAnsi="Times New Roman"/>
          <w:szCs w:val="24"/>
          <w:u w:val="single"/>
        </w:rPr>
      </w:pPr>
      <w:r w:rsidRPr="006819D0">
        <w:rPr>
          <w:rFonts w:ascii="Times New Roman" w:hAnsi="Times New Roman"/>
          <w:szCs w:val="24"/>
        </w:rPr>
        <w:t>Wykonawcom, których interes prawny w uzyskaniu zamówienia, doznał lub może doznać uszczerbku, w wyniku naruszenia przez zamawiającego zasad określonych w ustawie PZP, przepisach wykonawczych oraz specyfikacji, przysługuje prawo do wniesienia odwołania do Prezesa Krajowej Izby Odwoławczej na zasadach przewidzianych w Dziale VI-Rozdziale 2 ustawy Prawo zamówień publicznych.</w:t>
      </w:r>
    </w:p>
    <w:p w:rsidR="00F0334B" w:rsidRPr="006819D0" w:rsidRDefault="00F0334B" w:rsidP="00F0334B">
      <w:pPr>
        <w:ind w:left="360"/>
        <w:jc w:val="both"/>
        <w:rPr>
          <w:sz w:val="24"/>
        </w:rPr>
      </w:pPr>
    </w:p>
    <w:p w:rsidR="00F0334B" w:rsidRPr="006819D0" w:rsidRDefault="00F0334B" w:rsidP="00F0334B">
      <w:pPr>
        <w:spacing w:before="100" w:beforeAutospacing="1"/>
        <w:rPr>
          <w:b/>
          <w:sz w:val="24"/>
          <w:szCs w:val="24"/>
        </w:rPr>
      </w:pPr>
      <w:r w:rsidRPr="006819D0">
        <w:rPr>
          <w:b/>
          <w:sz w:val="24"/>
          <w:szCs w:val="24"/>
        </w:rPr>
        <w:t>XVIII.   POSTANOWIENIA KOŃCOWE</w:t>
      </w:r>
    </w:p>
    <w:p w:rsidR="00F0334B" w:rsidRPr="006819D0" w:rsidRDefault="00F0334B" w:rsidP="00F0334B">
      <w:pPr>
        <w:spacing w:before="100" w:beforeAutospacing="1"/>
        <w:jc w:val="both"/>
        <w:rPr>
          <w:sz w:val="24"/>
          <w:szCs w:val="24"/>
        </w:rPr>
      </w:pPr>
      <w:r w:rsidRPr="006819D0">
        <w:rPr>
          <w:sz w:val="24"/>
          <w:szCs w:val="24"/>
        </w:rPr>
        <w:t>Do spraw nieuregulowanych w niniejszej specyfikacji mają zastosowanie przepisy ustawy z dnia 29 stycznia 2004 r. Prawo zamówień publicznych /tj. Dz. U. z 2010 r. Nr 113 poz. 759 z późniejszymi zmianami/.</w:t>
      </w:r>
    </w:p>
    <w:p w:rsidR="00F0334B" w:rsidRPr="006819D0" w:rsidRDefault="00F0334B" w:rsidP="00F0334B">
      <w:pPr>
        <w:pStyle w:val="Tytu"/>
        <w:tabs>
          <w:tab w:val="left" w:pos="4320"/>
        </w:tabs>
        <w:jc w:val="left"/>
        <w:rPr>
          <w:rFonts w:ascii="Times New Roman" w:hAnsi="Times New Roman"/>
          <w:sz w:val="24"/>
          <w:szCs w:val="24"/>
        </w:rPr>
      </w:pPr>
    </w:p>
    <w:p w:rsidR="00F0334B" w:rsidRPr="006819D0" w:rsidRDefault="00F0334B" w:rsidP="00F0334B">
      <w:pPr>
        <w:pStyle w:val="Tytu"/>
        <w:tabs>
          <w:tab w:val="left" w:pos="4320"/>
        </w:tabs>
        <w:jc w:val="left"/>
        <w:rPr>
          <w:rFonts w:ascii="Times New Roman" w:hAnsi="Times New Roman"/>
          <w:sz w:val="24"/>
          <w:szCs w:val="24"/>
        </w:rPr>
      </w:pPr>
    </w:p>
    <w:p w:rsidR="00F0334B" w:rsidRPr="006819D0" w:rsidRDefault="00F0334B" w:rsidP="00F0334B">
      <w:pPr>
        <w:pStyle w:val="Tytu"/>
        <w:tabs>
          <w:tab w:val="left" w:pos="4320"/>
        </w:tabs>
        <w:jc w:val="left"/>
        <w:rPr>
          <w:rFonts w:ascii="Times New Roman" w:hAnsi="Times New Roman"/>
          <w:sz w:val="24"/>
          <w:szCs w:val="24"/>
        </w:rPr>
      </w:pPr>
    </w:p>
    <w:p w:rsidR="00F0334B" w:rsidRPr="006819D0" w:rsidRDefault="00F0334B" w:rsidP="00F0334B">
      <w:pPr>
        <w:pStyle w:val="Tytu"/>
        <w:tabs>
          <w:tab w:val="left" w:pos="4320"/>
        </w:tabs>
        <w:jc w:val="left"/>
        <w:rPr>
          <w:rFonts w:ascii="Times New Roman" w:hAnsi="Times New Roman"/>
          <w:sz w:val="24"/>
          <w:szCs w:val="24"/>
        </w:rPr>
      </w:pPr>
    </w:p>
    <w:p w:rsidR="00F0334B" w:rsidRPr="006819D0" w:rsidRDefault="00F0334B" w:rsidP="00F0334B">
      <w:pPr>
        <w:pStyle w:val="Tytu"/>
        <w:tabs>
          <w:tab w:val="left" w:pos="4320"/>
        </w:tabs>
        <w:jc w:val="left"/>
        <w:rPr>
          <w:rFonts w:ascii="Times New Roman" w:hAnsi="Times New Roman"/>
          <w:sz w:val="24"/>
          <w:szCs w:val="24"/>
        </w:rPr>
      </w:pPr>
      <w:r w:rsidRPr="006819D0">
        <w:rPr>
          <w:rFonts w:ascii="Times New Roman" w:hAnsi="Times New Roman"/>
          <w:sz w:val="24"/>
          <w:szCs w:val="24"/>
        </w:rPr>
        <w:t xml:space="preserve">Dębowiec, </w:t>
      </w:r>
      <w:r w:rsidRPr="00465A88">
        <w:rPr>
          <w:rFonts w:ascii="Times New Roman" w:hAnsi="Times New Roman"/>
          <w:sz w:val="24"/>
          <w:szCs w:val="24"/>
        </w:rPr>
        <w:t xml:space="preserve">dnia </w:t>
      </w:r>
      <w:r w:rsidR="00465A88">
        <w:rPr>
          <w:rFonts w:ascii="Times New Roman" w:hAnsi="Times New Roman"/>
          <w:sz w:val="24"/>
          <w:szCs w:val="24"/>
        </w:rPr>
        <w:t>16.05.2011r.</w:t>
      </w:r>
      <w:r w:rsidRPr="006819D0">
        <w:rPr>
          <w:rFonts w:ascii="Times New Roman" w:hAnsi="Times New Roman"/>
          <w:sz w:val="24"/>
          <w:szCs w:val="24"/>
        </w:rPr>
        <w:tab/>
      </w:r>
      <w:r w:rsidRPr="006819D0">
        <w:rPr>
          <w:rFonts w:ascii="Times New Roman" w:hAnsi="Times New Roman"/>
          <w:sz w:val="24"/>
          <w:szCs w:val="24"/>
        </w:rPr>
        <w:tab/>
      </w:r>
      <w:r w:rsidRPr="006819D0">
        <w:rPr>
          <w:rFonts w:ascii="Times New Roman" w:hAnsi="Times New Roman"/>
          <w:sz w:val="24"/>
          <w:szCs w:val="24"/>
        </w:rPr>
        <w:tab/>
      </w:r>
      <w:r w:rsidRPr="006819D0">
        <w:rPr>
          <w:rFonts w:ascii="Times New Roman" w:hAnsi="Times New Roman"/>
          <w:sz w:val="24"/>
          <w:szCs w:val="24"/>
        </w:rPr>
        <w:tab/>
      </w:r>
    </w:p>
    <w:p w:rsidR="00F0334B" w:rsidRPr="006819D0" w:rsidRDefault="00F0334B" w:rsidP="00F0334B">
      <w:pPr>
        <w:pStyle w:val="Tytu"/>
        <w:tabs>
          <w:tab w:val="left" w:pos="4320"/>
        </w:tabs>
        <w:jc w:val="left"/>
        <w:rPr>
          <w:rFonts w:ascii="Times New Roman" w:hAnsi="Times New Roman"/>
          <w:sz w:val="24"/>
          <w:szCs w:val="24"/>
        </w:rPr>
      </w:pPr>
      <w:r w:rsidRPr="006819D0">
        <w:rPr>
          <w:rFonts w:ascii="Times New Roman" w:hAnsi="Times New Roman"/>
          <w:sz w:val="24"/>
          <w:szCs w:val="24"/>
        </w:rPr>
        <w:tab/>
      </w:r>
      <w:r w:rsidRPr="006819D0">
        <w:rPr>
          <w:rFonts w:ascii="Times New Roman" w:hAnsi="Times New Roman"/>
          <w:sz w:val="24"/>
          <w:szCs w:val="24"/>
        </w:rPr>
        <w:tab/>
      </w:r>
      <w:r w:rsidRPr="006819D0">
        <w:rPr>
          <w:rFonts w:ascii="Times New Roman" w:hAnsi="Times New Roman"/>
          <w:sz w:val="24"/>
          <w:szCs w:val="24"/>
        </w:rPr>
        <w:tab/>
      </w:r>
      <w:r w:rsidRPr="006819D0">
        <w:rPr>
          <w:rFonts w:ascii="Times New Roman" w:hAnsi="Times New Roman"/>
          <w:sz w:val="24"/>
          <w:szCs w:val="24"/>
        </w:rPr>
        <w:tab/>
      </w:r>
    </w:p>
    <w:p w:rsidR="00F0334B" w:rsidRPr="006819D0" w:rsidRDefault="00F0334B" w:rsidP="00F0334B">
      <w:pPr>
        <w:pStyle w:val="Tytu"/>
        <w:tabs>
          <w:tab w:val="left" w:pos="4320"/>
        </w:tabs>
        <w:jc w:val="left"/>
        <w:rPr>
          <w:rFonts w:ascii="Times New Roman" w:hAnsi="Times New Roman"/>
          <w:sz w:val="24"/>
          <w:szCs w:val="24"/>
        </w:rPr>
      </w:pPr>
      <w:r w:rsidRPr="006819D0">
        <w:rPr>
          <w:rFonts w:ascii="Times New Roman" w:hAnsi="Times New Roman"/>
          <w:sz w:val="24"/>
          <w:szCs w:val="24"/>
        </w:rPr>
        <w:tab/>
      </w:r>
      <w:r w:rsidRPr="006819D0">
        <w:rPr>
          <w:rFonts w:ascii="Times New Roman" w:hAnsi="Times New Roman"/>
          <w:sz w:val="24"/>
          <w:szCs w:val="24"/>
        </w:rPr>
        <w:tab/>
      </w:r>
      <w:r w:rsidRPr="006819D0">
        <w:rPr>
          <w:rFonts w:ascii="Times New Roman" w:hAnsi="Times New Roman"/>
          <w:sz w:val="24"/>
          <w:szCs w:val="24"/>
        </w:rPr>
        <w:tab/>
      </w:r>
      <w:r w:rsidRPr="006819D0">
        <w:rPr>
          <w:rFonts w:ascii="Times New Roman" w:hAnsi="Times New Roman"/>
          <w:sz w:val="24"/>
          <w:szCs w:val="24"/>
        </w:rPr>
        <w:tab/>
        <w:t>…………………………………</w:t>
      </w:r>
    </w:p>
    <w:p w:rsidR="00F0334B" w:rsidRPr="006819D0" w:rsidRDefault="00F0334B" w:rsidP="00F0334B">
      <w:pPr>
        <w:pStyle w:val="Tytu"/>
        <w:tabs>
          <w:tab w:val="left" w:pos="4678"/>
        </w:tabs>
        <w:jc w:val="left"/>
        <w:rPr>
          <w:rFonts w:ascii="Times New Roman" w:hAnsi="Times New Roman"/>
          <w:sz w:val="24"/>
          <w:szCs w:val="24"/>
        </w:rPr>
      </w:pPr>
      <w:r w:rsidRPr="006819D0">
        <w:rPr>
          <w:rFonts w:ascii="Times New Roman" w:hAnsi="Times New Roman"/>
          <w:sz w:val="24"/>
          <w:szCs w:val="24"/>
        </w:rPr>
        <w:tab/>
      </w:r>
      <w:r w:rsidRPr="006819D0">
        <w:rPr>
          <w:rFonts w:ascii="Times New Roman" w:hAnsi="Times New Roman"/>
          <w:sz w:val="24"/>
          <w:szCs w:val="24"/>
        </w:rPr>
        <w:tab/>
        <w:t xml:space="preserve">                         (podpis osoby upoważnionej)</w:t>
      </w:r>
    </w:p>
    <w:p w:rsidR="004359CF" w:rsidRDefault="00BF2B9B"/>
    <w:sectPr w:rsidR="004359CF" w:rsidSect="00F138DA">
      <w:headerReference w:type="even" r:id="rId7"/>
      <w:headerReference w:type="default" r:id="rId8"/>
      <w:footerReference w:type="even" r:id="rId9"/>
      <w:headerReference w:type="first" r:id="rId10"/>
      <w:pgSz w:w="11906" w:h="16838"/>
      <w:pgMar w:top="993" w:right="849" w:bottom="709" w:left="993" w:header="708" w:footer="708"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B9B" w:rsidRDefault="00BF2B9B" w:rsidP="00EE25C4">
      <w:r>
        <w:separator/>
      </w:r>
    </w:p>
  </w:endnote>
  <w:endnote w:type="continuationSeparator" w:id="0">
    <w:p w:rsidR="00BF2B9B" w:rsidRDefault="00BF2B9B" w:rsidP="00EE25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27" w:rsidRDefault="00DF15D1">
    <w:pPr>
      <w:pStyle w:val="Stopka"/>
      <w:framePr w:wrap="around" w:vAnchor="text" w:hAnchor="margin" w:xAlign="right" w:y="1"/>
      <w:rPr>
        <w:rStyle w:val="Numerstrony"/>
      </w:rPr>
    </w:pPr>
    <w:r>
      <w:rPr>
        <w:rStyle w:val="Numerstrony"/>
      </w:rPr>
      <w:fldChar w:fldCharType="begin"/>
    </w:r>
    <w:r w:rsidR="002173FB">
      <w:rPr>
        <w:rStyle w:val="Numerstrony"/>
      </w:rPr>
      <w:instrText xml:space="preserve">PAGE  </w:instrText>
    </w:r>
    <w:r>
      <w:rPr>
        <w:rStyle w:val="Numerstrony"/>
      </w:rPr>
      <w:fldChar w:fldCharType="end"/>
    </w:r>
  </w:p>
  <w:p w:rsidR="00846027" w:rsidRDefault="00BF2B9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B9B" w:rsidRDefault="00BF2B9B" w:rsidP="00EE25C4">
      <w:r>
        <w:separator/>
      </w:r>
    </w:p>
  </w:footnote>
  <w:footnote w:type="continuationSeparator" w:id="0">
    <w:p w:rsidR="00BF2B9B" w:rsidRDefault="00BF2B9B" w:rsidP="00EE25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27" w:rsidRDefault="00DF15D1">
    <w:pPr>
      <w:pStyle w:val="Nagwek"/>
      <w:framePr w:wrap="around" w:vAnchor="text" w:hAnchor="margin" w:xAlign="right" w:y="1"/>
      <w:rPr>
        <w:rStyle w:val="Numerstrony"/>
      </w:rPr>
    </w:pPr>
    <w:r>
      <w:rPr>
        <w:rStyle w:val="Numerstrony"/>
      </w:rPr>
      <w:fldChar w:fldCharType="begin"/>
    </w:r>
    <w:r w:rsidR="002173FB">
      <w:rPr>
        <w:rStyle w:val="Numerstrony"/>
      </w:rPr>
      <w:instrText xml:space="preserve">PAGE  </w:instrText>
    </w:r>
    <w:r>
      <w:rPr>
        <w:rStyle w:val="Numerstrony"/>
      </w:rPr>
      <w:fldChar w:fldCharType="end"/>
    </w:r>
  </w:p>
  <w:p w:rsidR="00846027" w:rsidRDefault="00BF2B9B">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27" w:rsidRDefault="00DF15D1">
    <w:pPr>
      <w:pStyle w:val="Nagwek"/>
      <w:framePr w:wrap="around" w:vAnchor="text" w:hAnchor="margin" w:xAlign="right" w:y="1"/>
      <w:rPr>
        <w:rStyle w:val="Numerstrony"/>
      </w:rPr>
    </w:pPr>
    <w:r>
      <w:rPr>
        <w:rStyle w:val="Numerstrony"/>
      </w:rPr>
      <w:fldChar w:fldCharType="begin"/>
    </w:r>
    <w:r w:rsidR="002173FB">
      <w:rPr>
        <w:rStyle w:val="Numerstrony"/>
      </w:rPr>
      <w:instrText xml:space="preserve">PAGE  </w:instrText>
    </w:r>
    <w:r>
      <w:rPr>
        <w:rStyle w:val="Numerstrony"/>
      </w:rPr>
      <w:fldChar w:fldCharType="separate"/>
    </w:r>
    <w:r w:rsidR="00C7169A">
      <w:rPr>
        <w:rStyle w:val="Numerstrony"/>
        <w:noProof/>
      </w:rPr>
      <w:t>2</w:t>
    </w:r>
    <w:r>
      <w:rPr>
        <w:rStyle w:val="Numerstrony"/>
      </w:rPr>
      <w:fldChar w:fldCharType="end"/>
    </w:r>
  </w:p>
  <w:p w:rsidR="00846027" w:rsidRDefault="00BF2B9B">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8DA" w:rsidRDefault="00DF15D1">
    <w:pPr>
      <w:pStyle w:val="Nagwek"/>
    </w:pPr>
    <w:r>
      <w:rPr>
        <w:noProof/>
      </w:rPr>
      <w:pict>
        <v:shapetype id="_x0000_t202" coordsize="21600,21600" o:spt="202" path="m,l,21600r21600,l21600,xe">
          <v:stroke joinstyle="miter"/>
          <v:path gradientshapeok="t" o:connecttype="rect"/>
        </v:shapetype>
        <v:shape id="_x0000_s1027" type="#_x0000_t202" style="position:absolute;margin-left:98.45pt;margin-top:-8.2pt;width:420.9pt;height:90pt;z-index:251662336" filled="f" stroked="f">
          <v:stroke joinstyle="round"/>
          <v:textbox style="mso-rotate-with-shape:t" inset="0,0,0,0">
            <w:txbxContent>
              <w:p w:rsidR="00F138DA" w:rsidRDefault="002173FB" w:rsidP="00F138DA">
                <w:pPr>
                  <w:rPr>
                    <w:rFonts w:ascii="Tahoma" w:hAnsi="Tahoma" w:cs="Tahoma"/>
                    <w:b/>
                    <w:color w:val="008000"/>
                    <w:sz w:val="44"/>
                  </w:rPr>
                </w:pPr>
                <w:r>
                  <w:rPr>
                    <w:rFonts w:ascii="Tahoma" w:hAnsi="Tahoma" w:cs="Tahoma"/>
                    <w:b/>
                    <w:color w:val="008000"/>
                    <w:sz w:val="44"/>
                  </w:rPr>
                  <w:t>Gmina Dębowiec</w:t>
                </w:r>
              </w:p>
              <w:p w:rsidR="00F138DA" w:rsidRDefault="002173FB" w:rsidP="00F138DA">
                <w:pPr>
                  <w:rPr>
                    <w:rFonts w:ascii="Tahoma" w:hAnsi="Tahoma" w:cs="Tahoma"/>
                    <w:b/>
                  </w:rPr>
                </w:pPr>
                <w:r>
                  <w:rPr>
                    <w:rFonts w:ascii="Tahoma" w:hAnsi="Tahoma" w:cs="Tahoma"/>
                    <w:b/>
                  </w:rPr>
                  <w:t>ul. Katowicka 6</w:t>
                </w:r>
              </w:p>
              <w:p w:rsidR="00F138DA" w:rsidRDefault="002173FB" w:rsidP="00F138DA">
                <w:pPr>
                  <w:rPr>
                    <w:rFonts w:ascii="Tahoma" w:hAnsi="Tahoma" w:cs="Tahoma"/>
                    <w:b/>
                  </w:rPr>
                </w:pPr>
                <w:r>
                  <w:rPr>
                    <w:rFonts w:ascii="Tahoma" w:hAnsi="Tahoma" w:cs="Tahoma"/>
                    <w:b/>
                  </w:rPr>
                  <w:t>43-426 Dębowiec</w:t>
                </w:r>
              </w:p>
              <w:p w:rsidR="00F138DA" w:rsidRPr="00E7243D" w:rsidRDefault="002173FB" w:rsidP="00F138DA">
                <w:pPr>
                  <w:rPr>
                    <w:rFonts w:ascii="Tahoma" w:hAnsi="Tahoma" w:cs="Tahoma"/>
                    <w:b/>
                  </w:rPr>
                </w:pPr>
                <w:r w:rsidRPr="00E7243D">
                  <w:rPr>
                    <w:rFonts w:ascii="Tahoma" w:hAnsi="Tahoma" w:cs="Tahoma"/>
                    <w:b/>
                  </w:rPr>
                  <w:t>NIP: 548-10-15-063</w:t>
                </w:r>
              </w:p>
              <w:p w:rsidR="00F138DA" w:rsidRPr="00550A14" w:rsidRDefault="002173FB" w:rsidP="00F138DA">
                <w:pPr>
                  <w:rPr>
                    <w:rFonts w:ascii="Tahoma" w:hAnsi="Tahoma" w:cs="Tahoma"/>
                    <w:b/>
                    <w:lang w:val="en-US"/>
                  </w:rPr>
                </w:pPr>
                <w:r w:rsidRPr="00550A14">
                  <w:rPr>
                    <w:rFonts w:ascii="Tahoma" w:hAnsi="Tahoma" w:cs="Tahoma"/>
                    <w:b/>
                    <w:lang w:val="en-US"/>
                  </w:rPr>
                  <w:t>tel.: 033 853 38 81, tel./fax: 033 856 22 83</w:t>
                </w:r>
              </w:p>
              <w:p w:rsidR="00F138DA" w:rsidRPr="005F7D07" w:rsidRDefault="002173FB" w:rsidP="00F138DA">
                <w:pPr>
                  <w:rPr>
                    <w:rFonts w:ascii="Tahoma" w:hAnsi="Tahoma" w:cs="Tahoma"/>
                    <w:b/>
                    <w:lang w:val="en-US"/>
                  </w:rPr>
                </w:pPr>
                <w:r w:rsidRPr="005F7D07">
                  <w:rPr>
                    <w:rFonts w:ascii="Tahoma" w:hAnsi="Tahoma" w:cs="Tahoma"/>
                    <w:b/>
                    <w:lang w:val="en-US"/>
                  </w:rPr>
                  <w:t xml:space="preserve">e-mail: </w:t>
                </w:r>
                <w:hyperlink r:id="rId1" w:history="1">
                  <w:r w:rsidRPr="005F7D07">
                    <w:rPr>
                      <w:rFonts w:ascii="Tahoma" w:hAnsi="Tahoma" w:cs="Tahoma"/>
                      <w:b/>
                      <w:lang w:val="en-US"/>
                    </w:rPr>
                    <w:t>debowiec@debowiec.cieszyn.pl</w:t>
                  </w:r>
                </w:hyperlink>
                <w:r w:rsidRPr="005F7D07">
                  <w:rPr>
                    <w:rFonts w:ascii="Tahoma" w:hAnsi="Tahoma" w:cs="Tahoma"/>
                    <w:b/>
                    <w:lang w:val="en-US"/>
                  </w:rPr>
                  <w:t>; www.debowiec.cieszyn.pl</w:t>
                </w:r>
              </w:p>
            </w:txbxContent>
          </v:textbox>
        </v:shape>
      </w:pict>
    </w:r>
    <w:r>
      <w:rPr>
        <w:noProof/>
      </w:rPr>
      <w:pict>
        <v:line id="_x0000_s1026" style="position:absolute;z-index:251661312" from="8.45pt,81.8pt" to="489.2pt,81.8pt" strokecolor="green" strokeweight="1.01mm">
          <v:stroke color2="#ff7fff"/>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7.4pt;margin-top:-8.2pt;width:68.95pt;height:80.35pt;z-index:251660288;mso-wrap-distance-left:0;mso-wrap-distance-right:0" filled="t">
          <v:fill color2="black"/>
          <v:imagedata r:id="rId2"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31F7"/>
    <w:multiLevelType w:val="hybridMultilevel"/>
    <w:tmpl w:val="7A48AFF8"/>
    <w:lvl w:ilvl="0" w:tplc="B1EE9D84">
      <w:start w:val="1"/>
      <w:numFmt w:val="decimal"/>
      <w:pStyle w:val="Nagwek4"/>
      <w:lvlText w:val="5.%1. "/>
      <w:lvlJc w:val="left"/>
      <w:pPr>
        <w:ind w:left="900" w:hanging="360"/>
      </w:pPr>
      <w:rPr>
        <w:rFonts w:ascii="Times New Roman" w:hAnsi="Times New Roman" w:hint="default"/>
        <w:b/>
        <w:i w:val="0"/>
        <w:sz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5C16B5F"/>
    <w:multiLevelType w:val="hybridMultilevel"/>
    <w:tmpl w:val="CC4885FC"/>
    <w:lvl w:ilvl="0" w:tplc="3E20C8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6321E1A"/>
    <w:multiLevelType w:val="singleLevel"/>
    <w:tmpl w:val="B13CEFE8"/>
    <w:lvl w:ilvl="0">
      <w:numFmt w:val="bullet"/>
      <w:lvlText w:val="-"/>
      <w:lvlJc w:val="left"/>
      <w:pPr>
        <w:tabs>
          <w:tab w:val="num" w:pos="360"/>
        </w:tabs>
        <w:ind w:left="360" w:hanging="360"/>
      </w:pPr>
      <w:rPr>
        <w:rFonts w:hint="default"/>
      </w:rPr>
    </w:lvl>
  </w:abstractNum>
  <w:abstractNum w:abstractNumId="3">
    <w:nsid w:val="16700E5E"/>
    <w:multiLevelType w:val="hybridMultilevel"/>
    <w:tmpl w:val="E39800F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97A262C"/>
    <w:multiLevelType w:val="hybridMultilevel"/>
    <w:tmpl w:val="3F52BC56"/>
    <w:lvl w:ilvl="0" w:tplc="D640F20C">
      <w:start w:val="2"/>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
    <w:nsid w:val="1C077FC8"/>
    <w:multiLevelType w:val="hybridMultilevel"/>
    <w:tmpl w:val="E88CE31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D8A5D19"/>
    <w:multiLevelType w:val="hybridMultilevel"/>
    <w:tmpl w:val="5AE0CDA0"/>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397054C"/>
    <w:multiLevelType w:val="hybridMultilevel"/>
    <w:tmpl w:val="E2BABE66"/>
    <w:lvl w:ilvl="0" w:tplc="04150017">
      <w:start w:val="1"/>
      <w:numFmt w:val="lowerLetter"/>
      <w:lvlText w:val="%1)"/>
      <w:lvlJc w:val="left"/>
      <w:pPr>
        <w:ind w:left="375" w:hanging="360"/>
      </w:p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8">
    <w:nsid w:val="3A080F24"/>
    <w:multiLevelType w:val="hybridMultilevel"/>
    <w:tmpl w:val="29CE2D6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BF974D4"/>
    <w:multiLevelType w:val="hybridMultilevel"/>
    <w:tmpl w:val="2ED87312"/>
    <w:lvl w:ilvl="0" w:tplc="38B6F8AA">
      <w:start w:val="8"/>
      <w:numFmt w:val="upperRoman"/>
      <w:lvlText w:val="%1."/>
      <w:lvlJc w:val="left"/>
      <w:pPr>
        <w:ind w:left="1004" w:hanging="720"/>
      </w:pPr>
      <w:rPr>
        <w:rFonts w:hint="default"/>
        <w:b/>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5C2822"/>
    <w:multiLevelType w:val="hybridMultilevel"/>
    <w:tmpl w:val="C762B8E6"/>
    <w:lvl w:ilvl="0" w:tplc="4EBA98F8">
      <w:start w:val="1"/>
      <w:numFmt w:val="lowerLetter"/>
      <w:pStyle w:val="Listapunktowana4"/>
      <w:lvlText w:val="%1)"/>
      <w:lvlJc w:val="left"/>
      <w:pPr>
        <w:tabs>
          <w:tab w:val="num" w:pos="900"/>
        </w:tabs>
        <w:ind w:left="900" w:hanging="360"/>
      </w:pPr>
      <w:rPr>
        <w:rFonts w:hint="default"/>
        <w:color w:val="00000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
    <w:nsid w:val="49EF2BEE"/>
    <w:multiLevelType w:val="hybridMultilevel"/>
    <w:tmpl w:val="2C82EFBC"/>
    <w:lvl w:ilvl="0" w:tplc="04150011">
      <w:start w:val="1"/>
      <w:numFmt w:val="decimal"/>
      <w:lvlText w:val="%1)"/>
      <w:lvlJc w:val="left"/>
      <w:pPr>
        <w:tabs>
          <w:tab w:val="num" w:pos="720"/>
        </w:tabs>
        <w:ind w:left="720" w:hanging="360"/>
      </w:pPr>
    </w:lvl>
    <w:lvl w:ilvl="1" w:tplc="C4DCCA16">
      <w:start w:val="2"/>
      <w:numFmt w:val="lowerLetter"/>
      <w:lvlText w:val="%2)"/>
      <w:lvlJc w:val="left"/>
      <w:pPr>
        <w:tabs>
          <w:tab w:val="num" w:pos="1440"/>
        </w:tabs>
        <w:ind w:left="1440" w:hanging="360"/>
      </w:pPr>
      <w:rPr>
        <w:rFonts w:hint="default"/>
        <w:color w:val="auto"/>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D3C3A1C"/>
    <w:multiLevelType w:val="hybridMultilevel"/>
    <w:tmpl w:val="08588F02"/>
    <w:lvl w:ilvl="0" w:tplc="7498487A">
      <w:start w:val="3"/>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7A21981"/>
    <w:multiLevelType w:val="hybridMultilevel"/>
    <w:tmpl w:val="2252191E"/>
    <w:lvl w:ilvl="0" w:tplc="613CCA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7DB292E"/>
    <w:multiLevelType w:val="hybridMultilevel"/>
    <w:tmpl w:val="D5BAFB46"/>
    <w:lvl w:ilvl="0" w:tplc="DF42A554">
      <w:start w:val="2"/>
      <w:numFmt w:val="decimal"/>
      <w:lvlText w:val="%1."/>
      <w:lvlJc w:val="left"/>
      <w:pPr>
        <w:tabs>
          <w:tab w:val="num" w:pos="720"/>
        </w:tabs>
        <w:ind w:left="720" w:hanging="360"/>
      </w:pPr>
      <w:rPr>
        <w:rFonts w:hint="default"/>
        <w:b/>
      </w:rPr>
    </w:lvl>
    <w:lvl w:ilvl="1" w:tplc="386622F8">
      <w:start w:val="15"/>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7555573"/>
    <w:multiLevelType w:val="hybridMultilevel"/>
    <w:tmpl w:val="47423F86"/>
    <w:lvl w:ilvl="0" w:tplc="7EB8D762">
      <w:start w:val="1"/>
      <w:numFmt w:val="lowerLetter"/>
      <w:lvlText w:val="%1)"/>
      <w:lvlJc w:val="left"/>
      <w:pPr>
        <w:ind w:left="1080" w:hanging="360"/>
      </w:pPr>
      <w:rPr>
        <w:rFonts w:ascii="Arial" w:eastAsia="Times New Roman" w:hAnsi="Arial" w:cs="Arial"/>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0"/>
  </w:num>
  <w:num w:numId="3">
    <w:abstractNumId w:val="5"/>
  </w:num>
  <w:num w:numId="4">
    <w:abstractNumId w:val="8"/>
  </w:num>
  <w:num w:numId="5">
    <w:abstractNumId w:val="11"/>
  </w:num>
  <w:num w:numId="6">
    <w:abstractNumId w:val="13"/>
  </w:num>
  <w:num w:numId="7">
    <w:abstractNumId w:val="12"/>
  </w:num>
  <w:num w:numId="8">
    <w:abstractNumId w:val="14"/>
  </w:num>
  <w:num w:numId="9">
    <w:abstractNumId w:val="6"/>
  </w:num>
  <w:num w:numId="10">
    <w:abstractNumId w:val="2"/>
  </w:num>
  <w:num w:numId="11">
    <w:abstractNumId w:val="4"/>
  </w:num>
  <w:num w:numId="12">
    <w:abstractNumId w:val="3"/>
  </w:num>
  <w:num w:numId="13">
    <w:abstractNumId w:val="9"/>
  </w:num>
  <w:num w:numId="14">
    <w:abstractNumId w:val="15"/>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F0334B"/>
    <w:rsid w:val="0002721B"/>
    <w:rsid w:val="0016110C"/>
    <w:rsid w:val="001A3F55"/>
    <w:rsid w:val="001D0FC1"/>
    <w:rsid w:val="002173FB"/>
    <w:rsid w:val="00325312"/>
    <w:rsid w:val="003C2633"/>
    <w:rsid w:val="003E77D6"/>
    <w:rsid w:val="00465A88"/>
    <w:rsid w:val="0047338D"/>
    <w:rsid w:val="004A1A3B"/>
    <w:rsid w:val="00577480"/>
    <w:rsid w:val="005B69A8"/>
    <w:rsid w:val="00670885"/>
    <w:rsid w:val="00702F19"/>
    <w:rsid w:val="007129EA"/>
    <w:rsid w:val="007B4D95"/>
    <w:rsid w:val="008155E7"/>
    <w:rsid w:val="008D5296"/>
    <w:rsid w:val="00921B94"/>
    <w:rsid w:val="00A86133"/>
    <w:rsid w:val="00BF2B9B"/>
    <w:rsid w:val="00C45F4B"/>
    <w:rsid w:val="00C569AE"/>
    <w:rsid w:val="00C576BE"/>
    <w:rsid w:val="00C7169A"/>
    <w:rsid w:val="00CE28D8"/>
    <w:rsid w:val="00DF15D1"/>
    <w:rsid w:val="00E32E37"/>
    <w:rsid w:val="00EE25C4"/>
    <w:rsid w:val="00EF7548"/>
    <w:rsid w:val="00F033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4"/>
        <w:szCs w:val="24"/>
        <w:lang w:val="pl-PL" w:eastAsia="en-US" w:bidi="ar-SA"/>
      </w:rPr>
    </w:rPrDefault>
    <w:pPrDefault>
      <w:pPr>
        <w:spacing w:before="120" w:after="120" w:line="480"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334B"/>
    <w:pPr>
      <w:spacing w:before="0" w:after="0" w:line="240" w:lineRule="auto"/>
      <w:ind w:left="0"/>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0334B"/>
    <w:pPr>
      <w:keepNext/>
      <w:spacing w:before="240" w:after="60"/>
      <w:outlineLvl w:val="0"/>
    </w:pPr>
    <w:rPr>
      <w:b/>
      <w:sz w:val="24"/>
    </w:rPr>
  </w:style>
  <w:style w:type="paragraph" w:styleId="Nagwek2">
    <w:name w:val="heading 2"/>
    <w:basedOn w:val="Normalny"/>
    <w:next w:val="Normalny"/>
    <w:link w:val="Nagwek2Znak"/>
    <w:qFormat/>
    <w:rsid w:val="00F0334B"/>
    <w:pPr>
      <w:keepNext/>
      <w:spacing w:line="360" w:lineRule="auto"/>
      <w:jc w:val="center"/>
      <w:outlineLvl w:val="1"/>
    </w:pPr>
    <w:rPr>
      <w:rFonts w:ascii="Arial" w:hAnsi="Arial"/>
      <w:b/>
    </w:rPr>
  </w:style>
  <w:style w:type="paragraph" w:styleId="Nagwek3">
    <w:name w:val="heading 3"/>
    <w:basedOn w:val="Normalny"/>
    <w:next w:val="Normalny"/>
    <w:link w:val="Nagwek3Znak"/>
    <w:unhideWhenUsed/>
    <w:qFormat/>
    <w:rsid w:val="003E77D6"/>
    <w:pPr>
      <w:keepNext/>
      <w:keepLines/>
      <w:spacing w:before="200"/>
      <w:outlineLvl w:val="2"/>
    </w:pPr>
    <w:rPr>
      <w:rFonts w:eastAsiaTheme="majorEastAsia"/>
      <w:b/>
      <w:bCs/>
      <w:color w:val="4F81BD" w:themeColor="accent1"/>
    </w:rPr>
  </w:style>
  <w:style w:type="paragraph" w:styleId="Nagwek4">
    <w:name w:val="heading 4"/>
    <w:basedOn w:val="Nagwek3"/>
    <w:next w:val="Normalny"/>
    <w:link w:val="Nagwek4Znak"/>
    <w:autoRedefine/>
    <w:qFormat/>
    <w:rsid w:val="003E77D6"/>
    <w:pPr>
      <w:keepLines w:val="0"/>
      <w:numPr>
        <w:numId w:val="1"/>
      </w:numPr>
      <w:spacing w:before="240" w:after="60"/>
      <w:outlineLvl w:val="3"/>
    </w:pPr>
    <w:rPr>
      <w:rFonts w:eastAsiaTheme="minorHAnsi" w:cs="Arial"/>
      <w:b w:val="0"/>
      <w:i/>
      <w:iCs/>
      <w:color w:val="auto"/>
      <w:sz w:val="28"/>
      <w:szCs w:val="28"/>
    </w:rPr>
  </w:style>
  <w:style w:type="paragraph" w:styleId="Nagwek8">
    <w:name w:val="heading 8"/>
    <w:basedOn w:val="Normalny"/>
    <w:next w:val="Normalny"/>
    <w:link w:val="Nagwek8Znak"/>
    <w:qFormat/>
    <w:rsid w:val="00F0334B"/>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3E77D6"/>
    <w:rPr>
      <w:rFonts w:cs="Arial"/>
      <w:bCs/>
      <w:i/>
      <w:iCs/>
      <w:sz w:val="28"/>
      <w:szCs w:val="28"/>
    </w:rPr>
  </w:style>
  <w:style w:type="character" w:customStyle="1" w:styleId="Nagwek3Znak">
    <w:name w:val="Nagłówek 3 Znak"/>
    <w:basedOn w:val="Domylnaczcionkaakapitu"/>
    <w:link w:val="Nagwek3"/>
    <w:uiPriority w:val="9"/>
    <w:semiHidden/>
    <w:rsid w:val="003E77D6"/>
    <w:rPr>
      <w:rFonts w:eastAsiaTheme="majorEastAsia"/>
      <w:b/>
      <w:bCs/>
      <w:color w:val="4F81BD" w:themeColor="accent1"/>
    </w:rPr>
  </w:style>
  <w:style w:type="character" w:customStyle="1" w:styleId="Nagwek1Znak">
    <w:name w:val="Nagłówek 1 Znak"/>
    <w:basedOn w:val="Domylnaczcionkaakapitu"/>
    <w:link w:val="Nagwek1"/>
    <w:rsid w:val="00F0334B"/>
    <w:rPr>
      <w:rFonts w:ascii="Times New Roman" w:eastAsia="Times New Roman" w:hAnsi="Times New Roman" w:cs="Times New Roman"/>
      <w:b/>
      <w:szCs w:val="20"/>
      <w:lang w:eastAsia="pl-PL"/>
    </w:rPr>
  </w:style>
  <w:style w:type="character" w:customStyle="1" w:styleId="Nagwek2Znak">
    <w:name w:val="Nagłówek 2 Znak"/>
    <w:basedOn w:val="Domylnaczcionkaakapitu"/>
    <w:link w:val="Nagwek2"/>
    <w:rsid w:val="00F0334B"/>
    <w:rPr>
      <w:rFonts w:ascii="Arial" w:eastAsia="Times New Roman" w:hAnsi="Arial" w:cs="Times New Roman"/>
      <w:b/>
      <w:sz w:val="20"/>
      <w:szCs w:val="20"/>
      <w:lang w:eastAsia="pl-PL"/>
    </w:rPr>
  </w:style>
  <w:style w:type="character" w:customStyle="1" w:styleId="Nagwek8Znak">
    <w:name w:val="Nagłówek 8 Znak"/>
    <w:basedOn w:val="Domylnaczcionkaakapitu"/>
    <w:link w:val="Nagwek8"/>
    <w:rsid w:val="00F0334B"/>
    <w:rPr>
      <w:rFonts w:ascii="Times New Roman" w:eastAsia="Times New Roman" w:hAnsi="Times New Roman" w:cs="Times New Roman"/>
      <w:i/>
      <w:iCs/>
      <w:lang w:eastAsia="pl-PL"/>
    </w:rPr>
  </w:style>
  <w:style w:type="paragraph" w:styleId="Tytu">
    <w:name w:val="Title"/>
    <w:basedOn w:val="Normalny"/>
    <w:link w:val="TytuZnak"/>
    <w:qFormat/>
    <w:rsid w:val="00F0334B"/>
    <w:pPr>
      <w:jc w:val="center"/>
    </w:pPr>
    <w:rPr>
      <w:rFonts w:ascii="Arial" w:hAnsi="Arial"/>
      <w:b/>
      <w:sz w:val="28"/>
    </w:rPr>
  </w:style>
  <w:style w:type="character" w:customStyle="1" w:styleId="TytuZnak">
    <w:name w:val="Tytuł Znak"/>
    <w:basedOn w:val="Domylnaczcionkaakapitu"/>
    <w:link w:val="Tytu"/>
    <w:rsid w:val="00F0334B"/>
    <w:rPr>
      <w:rFonts w:ascii="Arial" w:eastAsia="Times New Roman" w:hAnsi="Arial" w:cs="Times New Roman"/>
      <w:b/>
      <w:sz w:val="28"/>
      <w:szCs w:val="20"/>
      <w:lang w:eastAsia="pl-PL"/>
    </w:rPr>
  </w:style>
  <w:style w:type="paragraph" w:styleId="Tekstpodstawowy">
    <w:name w:val="Body Text"/>
    <w:basedOn w:val="Normalny"/>
    <w:link w:val="TekstpodstawowyZnak"/>
    <w:rsid w:val="00F0334B"/>
    <w:rPr>
      <w:rFonts w:ascii="Arial" w:hAnsi="Arial"/>
      <w:sz w:val="24"/>
    </w:rPr>
  </w:style>
  <w:style w:type="character" w:customStyle="1" w:styleId="TekstpodstawowyZnak">
    <w:name w:val="Tekst podstawowy Znak"/>
    <w:basedOn w:val="Domylnaczcionkaakapitu"/>
    <w:link w:val="Tekstpodstawowy"/>
    <w:rsid w:val="00F0334B"/>
    <w:rPr>
      <w:rFonts w:ascii="Arial" w:eastAsia="Times New Roman" w:hAnsi="Arial" w:cs="Times New Roman"/>
      <w:szCs w:val="20"/>
      <w:lang w:eastAsia="pl-PL"/>
    </w:rPr>
  </w:style>
  <w:style w:type="paragraph" w:styleId="Tekstpodstawowy2">
    <w:name w:val="Body Text 2"/>
    <w:basedOn w:val="Normalny"/>
    <w:link w:val="Tekstpodstawowy2Znak"/>
    <w:rsid w:val="00F0334B"/>
    <w:pPr>
      <w:spacing w:before="120"/>
      <w:jc w:val="both"/>
    </w:pPr>
    <w:rPr>
      <w:b/>
      <w:sz w:val="24"/>
    </w:rPr>
  </w:style>
  <w:style w:type="character" w:customStyle="1" w:styleId="Tekstpodstawowy2Znak">
    <w:name w:val="Tekst podstawowy 2 Znak"/>
    <w:basedOn w:val="Domylnaczcionkaakapitu"/>
    <w:link w:val="Tekstpodstawowy2"/>
    <w:rsid w:val="00F0334B"/>
    <w:rPr>
      <w:rFonts w:ascii="Times New Roman" w:eastAsia="Times New Roman" w:hAnsi="Times New Roman" w:cs="Times New Roman"/>
      <w:b/>
      <w:szCs w:val="20"/>
      <w:lang w:eastAsia="pl-PL"/>
    </w:rPr>
  </w:style>
  <w:style w:type="paragraph" w:customStyle="1" w:styleId="Blockquote">
    <w:name w:val="Blockquote"/>
    <w:basedOn w:val="Normalny"/>
    <w:rsid w:val="00F0334B"/>
    <w:pPr>
      <w:spacing w:before="100" w:after="100"/>
      <w:ind w:left="360" w:right="360"/>
    </w:pPr>
    <w:rPr>
      <w:snapToGrid w:val="0"/>
      <w:sz w:val="24"/>
    </w:rPr>
  </w:style>
  <w:style w:type="paragraph" w:styleId="Podtytu">
    <w:name w:val="Subtitle"/>
    <w:basedOn w:val="Normalny"/>
    <w:link w:val="PodtytuZnak"/>
    <w:qFormat/>
    <w:rsid w:val="00F0334B"/>
    <w:pPr>
      <w:jc w:val="center"/>
    </w:pPr>
    <w:rPr>
      <w:b/>
      <w:sz w:val="40"/>
    </w:rPr>
  </w:style>
  <w:style w:type="character" w:customStyle="1" w:styleId="PodtytuZnak">
    <w:name w:val="Podtytuł Znak"/>
    <w:basedOn w:val="Domylnaczcionkaakapitu"/>
    <w:link w:val="Podtytu"/>
    <w:rsid w:val="00F0334B"/>
    <w:rPr>
      <w:rFonts w:ascii="Times New Roman" w:eastAsia="Times New Roman" w:hAnsi="Times New Roman" w:cs="Times New Roman"/>
      <w:b/>
      <w:sz w:val="40"/>
      <w:szCs w:val="20"/>
      <w:lang w:eastAsia="pl-PL"/>
    </w:rPr>
  </w:style>
  <w:style w:type="paragraph" w:styleId="Stopka">
    <w:name w:val="footer"/>
    <w:basedOn w:val="Normalny"/>
    <w:link w:val="StopkaZnak"/>
    <w:rsid w:val="00F0334B"/>
    <w:pPr>
      <w:tabs>
        <w:tab w:val="center" w:pos="4536"/>
        <w:tab w:val="right" w:pos="9072"/>
      </w:tabs>
    </w:pPr>
  </w:style>
  <w:style w:type="character" w:customStyle="1" w:styleId="StopkaZnak">
    <w:name w:val="Stopka Znak"/>
    <w:basedOn w:val="Domylnaczcionkaakapitu"/>
    <w:link w:val="Stopka"/>
    <w:rsid w:val="00F0334B"/>
    <w:rPr>
      <w:rFonts w:ascii="Times New Roman" w:eastAsia="Times New Roman" w:hAnsi="Times New Roman" w:cs="Times New Roman"/>
      <w:sz w:val="20"/>
      <w:szCs w:val="20"/>
      <w:lang w:eastAsia="pl-PL"/>
    </w:rPr>
  </w:style>
  <w:style w:type="character" w:styleId="Numerstrony">
    <w:name w:val="page number"/>
    <w:basedOn w:val="Domylnaczcionkaakapitu"/>
    <w:rsid w:val="00F0334B"/>
  </w:style>
  <w:style w:type="paragraph" w:styleId="NormalnyWeb">
    <w:name w:val="Normal (Web)"/>
    <w:basedOn w:val="Normalny"/>
    <w:rsid w:val="00F0334B"/>
    <w:pPr>
      <w:spacing w:before="100" w:beforeAutospacing="1" w:after="100" w:afterAutospacing="1"/>
      <w:jc w:val="both"/>
    </w:pPr>
  </w:style>
  <w:style w:type="paragraph" w:styleId="Nagwek">
    <w:name w:val="header"/>
    <w:basedOn w:val="Normalny"/>
    <w:link w:val="NagwekZnak"/>
    <w:rsid w:val="00F0334B"/>
    <w:pPr>
      <w:tabs>
        <w:tab w:val="center" w:pos="4536"/>
        <w:tab w:val="right" w:pos="9072"/>
      </w:tabs>
    </w:pPr>
  </w:style>
  <w:style w:type="character" w:customStyle="1" w:styleId="NagwekZnak">
    <w:name w:val="Nagłówek Znak"/>
    <w:basedOn w:val="Domylnaczcionkaakapitu"/>
    <w:link w:val="Nagwek"/>
    <w:rsid w:val="00F0334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F0334B"/>
    <w:pPr>
      <w:ind w:left="705" w:hanging="345"/>
    </w:pPr>
    <w:rPr>
      <w:sz w:val="24"/>
    </w:rPr>
  </w:style>
  <w:style w:type="character" w:customStyle="1" w:styleId="Tekstpodstawowywcity2Znak">
    <w:name w:val="Tekst podstawowy wcięty 2 Znak"/>
    <w:basedOn w:val="Domylnaczcionkaakapitu"/>
    <w:link w:val="Tekstpodstawowywcity2"/>
    <w:rsid w:val="00F0334B"/>
    <w:rPr>
      <w:rFonts w:ascii="Times New Roman" w:eastAsia="Times New Roman" w:hAnsi="Times New Roman" w:cs="Times New Roman"/>
      <w:szCs w:val="20"/>
      <w:lang w:eastAsia="pl-PL"/>
    </w:rPr>
  </w:style>
  <w:style w:type="paragraph" w:customStyle="1" w:styleId="StandardowyZadanie">
    <w:name w:val="Standardowy.Zadanie"/>
    <w:next w:val="Listapunktowana4"/>
    <w:rsid w:val="00F0334B"/>
    <w:pPr>
      <w:widowControl w:val="0"/>
      <w:overflowPunct w:val="0"/>
      <w:autoSpaceDE w:val="0"/>
      <w:autoSpaceDN w:val="0"/>
      <w:adjustRightInd w:val="0"/>
      <w:spacing w:before="0" w:after="0" w:line="360" w:lineRule="auto"/>
      <w:ind w:left="0"/>
      <w:textAlignment w:val="baseline"/>
    </w:pPr>
    <w:rPr>
      <w:rFonts w:ascii="Times New Roman" w:eastAsia="Times New Roman" w:hAnsi="Times New Roman" w:cs="Times New Roman"/>
      <w:szCs w:val="20"/>
      <w:lang w:eastAsia="pl-PL"/>
    </w:rPr>
  </w:style>
  <w:style w:type="paragraph" w:customStyle="1" w:styleId="explanatorynotes">
    <w:name w:val="explanatory_notes"/>
    <w:basedOn w:val="Normalny"/>
    <w:rsid w:val="00F0334B"/>
    <w:pPr>
      <w:suppressAutoHyphens/>
      <w:spacing w:after="240" w:line="360" w:lineRule="atLeast"/>
      <w:jc w:val="both"/>
    </w:pPr>
    <w:rPr>
      <w:rFonts w:ascii="Arial" w:hAnsi="Arial"/>
      <w:sz w:val="24"/>
      <w:lang w:val="en-US" w:eastAsia="ar-SA"/>
    </w:rPr>
  </w:style>
  <w:style w:type="paragraph" w:styleId="Listapunktowana4">
    <w:name w:val="List Bullet 4"/>
    <w:basedOn w:val="Normalny"/>
    <w:uiPriority w:val="99"/>
    <w:semiHidden/>
    <w:unhideWhenUsed/>
    <w:rsid w:val="00F0334B"/>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debowiec@debowiec.cies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4724</Words>
  <Characters>28349</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Dębowiec</dc:creator>
  <cp:keywords/>
  <dc:description/>
  <cp:lastModifiedBy>renia</cp:lastModifiedBy>
  <cp:revision>9</cp:revision>
  <cp:lastPrinted>2011-05-16T13:32:00Z</cp:lastPrinted>
  <dcterms:created xsi:type="dcterms:W3CDTF">2011-05-16T06:37:00Z</dcterms:created>
  <dcterms:modified xsi:type="dcterms:W3CDTF">2011-05-16T13:47:00Z</dcterms:modified>
</cp:coreProperties>
</file>