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AA" w:rsidRPr="002A6051" w:rsidRDefault="004D2EAA" w:rsidP="004D2EAA">
      <w:pPr>
        <w:spacing w:line="281" w:lineRule="auto"/>
        <w:rPr>
          <w:rFonts w:ascii="Arial" w:hAnsi="Arial" w:cs="Arial"/>
          <w:b/>
          <w:sz w:val="22"/>
          <w:szCs w:val="22"/>
        </w:rPr>
      </w:pPr>
    </w:p>
    <w:p w:rsidR="004D2EAA" w:rsidRPr="002A6051" w:rsidRDefault="004D2EAA" w:rsidP="004D2EAA">
      <w:pPr>
        <w:spacing w:line="281" w:lineRule="auto"/>
        <w:rPr>
          <w:rFonts w:ascii="Arial" w:hAnsi="Arial" w:cs="Arial"/>
          <w:b/>
          <w:sz w:val="22"/>
          <w:szCs w:val="22"/>
        </w:rPr>
      </w:pPr>
    </w:p>
    <w:p w:rsidR="004D2EAA" w:rsidRPr="002A6051" w:rsidRDefault="004D2EAA" w:rsidP="004D2EAA">
      <w:pPr>
        <w:spacing w:line="281" w:lineRule="auto"/>
        <w:rPr>
          <w:rFonts w:ascii="Arial" w:hAnsi="Arial" w:cs="Arial"/>
          <w:b/>
          <w:sz w:val="22"/>
          <w:szCs w:val="22"/>
        </w:rPr>
      </w:pPr>
    </w:p>
    <w:p w:rsidR="004D2EAA" w:rsidRPr="002A6051" w:rsidRDefault="004D2EAA" w:rsidP="004D2EAA">
      <w:pPr>
        <w:spacing w:line="281" w:lineRule="auto"/>
        <w:rPr>
          <w:rFonts w:ascii="Arial" w:hAnsi="Arial" w:cs="Arial"/>
          <w:b/>
          <w:sz w:val="22"/>
          <w:szCs w:val="22"/>
        </w:rPr>
      </w:pPr>
    </w:p>
    <w:p w:rsidR="004D2EAA" w:rsidRPr="002A6051" w:rsidRDefault="004D2EAA" w:rsidP="004D2EAA">
      <w:pPr>
        <w:spacing w:line="281" w:lineRule="auto"/>
        <w:rPr>
          <w:rFonts w:ascii="Arial" w:hAnsi="Arial" w:cs="Arial"/>
          <w:b/>
          <w:sz w:val="22"/>
          <w:szCs w:val="22"/>
        </w:rPr>
      </w:pPr>
    </w:p>
    <w:p w:rsidR="007C346E" w:rsidRPr="00B40D6C" w:rsidRDefault="007C346E" w:rsidP="007C346E">
      <w:pPr>
        <w:pStyle w:val="Tytu"/>
        <w:spacing w:line="276" w:lineRule="auto"/>
        <w:rPr>
          <w:rFonts w:cs="Arial"/>
          <w:sz w:val="32"/>
          <w:szCs w:val="32"/>
        </w:rPr>
      </w:pPr>
      <w:r w:rsidRPr="00B40D6C">
        <w:rPr>
          <w:rFonts w:cs="Arial"/>
          <w:sz w:val="32"/>
          <w:szCs w:val="32"/>
        </w:rPr>
        <w:t>Specyfikacja Istotnych Warunków Zamówienia</w:t>
      </w:r>
    </w:p>
    <w:p w:rsidR="007C346E" w:rsidRPr="00D70960" w:rsidRDefault="007C346E" w:rsidP="007C346E">
      <w:pPr>
        <w:pStyle w:val="Tytu"/>
        <w:spacing w:line="276" w:lineRule="auto"/>
        <w:rPr>
          <w:rFonts w:cs="Arial"/>
          <w:smallCaps w:val="0"/>
          <w:sz w:val="22"/>
          <w:szCs w:val="22"/>
        </w:rPr>
      </w:pPr>
    </w:p>
    <w:p w:rsidR="007C346E" w:rsidRPr="00D70960" w:rsidRDefault="007C346E" w:rsidP="007C346E">
      <w:pPr>
        <w:rPr>
          <w:rFonts w:ascii="Arial" w:hAnsi="Arial" w:cs="Arial"/>
          <w:b/>
        </w:rPr>
      </w:pPr>
    </w:p>
    <w:tbl>
      <w:tblPr>
        <w:tblpPr w:leftFromText="141" w:rightFromText="141" w:vertAnchor="text" w:horzAnchor="margin" w:tblpY="65"/>
        <w:tblW w:w="0" w:type="auto"/>
        <w:tblLook w:val="04A0"/>
      </w:tblPr>
      <w:tblGrid>
        <w:gridCol w:w="3367"/>
        <w:gridCol w:w="6940"/>
      </w:tblGrid>
      <w:tr w:rsidR="007C346E" w:rsidRPr="007C346E" w:rsidTr="007C346E">
        <w:tc>
          <w:tcPr>
            <w:tcW w:w="3367" w:type="dxa"/>
          </w:tcPr>
          <w:p w:rsidR="007C346E" w:rsidRPr="007C346E" w:rsidRDefault="007C346E" w:rsidP="007C346E">
            <w:pPr>
              <w:rPr>
                <w:rFonts w:ascii="Arial" w:hAnsi="Arial" w:cs="Arial"/>
                <w:i/>
                <w:sz w:val="22"/>
                <w:szCs w:val="22"/>
              </w:rPr>
            </w:pPr>
            <w:r w:rsidRPr="007C346E">
              <w:rPr>
                <w:rFonts w:ascii="Arial" w:hAnsi="Arial" w:cs="Arial"/>
                <w:i/>
                <w:sz w:val="22"/>
                <w:szCs w:val="22"/>
              </w:rPr>
              <w:t>Zamawiający:</w:t>
            </w:r>
          </w:p>
        </w:tc>
        <w:tc>
          <w:tcPr>
            <w:tcW w:w="6940" w:type="dxa"/>
          </w:tcPr>
          <w:p w:rsidR="007C346E" w:rsidRPr="007C346E" w:rsidRDefault="007C346E" w:rsidP="007C346E">
            <w:pPr>
              <w:rPr>
                <w:rFonts w:ascii="Arial" w:hAnsi="Arial" w:cs="Arial"/>
                <w:b/>
                <w:i/>
                <w:smallCaps/>
                <w:sz w:val="22"/>
                <w:szCs w:val="22"/>
              </w:rPr>
            </w:pPr>
            <w:r w:rsidRPr="007C346E">
              <w:rPr>
                <w:rFonts w:ascii="Arial" w:hAnsi="Arial" w:cs="Arial"/>
                <w:b/>
                <w:i/>
                <w:smallCaps/>
                <w:sz w:val="22"/>
                <w:szCs w:val="22"/>
              </w:rPr>
              <w:t>Gmina Dębowiec</w:t>
            </w:r>
          </w:p>
          <w:p w:rsidR="007C346E" w:rsidRPr="007C346E" w:rsidRDefault="007C346E" w:rsidP="007C346E">
            <w:pPr>
              <w:rPr>
                <w:rFonts w:ascii="Arial" w:hAnsi="Arial" w:cs="Arial"/>
                <w:bCs/>
                <w:i/>
                <w:smallCaps/>
                <w:sz w:val="22"/>
                <w:szCs w:val="22"/>
              </w:rPr>
            </w:pPr>
            <w:r w:rsidRPr="007C346E">
              <w:rPr>
                <w:rFonts w:ascii="Arial" w:hAnsi="Arial" w:cs="Arial"/>
                <w:i/>
                <w:smallCaps/>
                <w:sz w:val="22"/>
                <w:szCs w:val="22"/>
              </w:rPr>
              <w:t>ul. Katowicka 6</w:t>
            </w:r>
          </w:p>
          <w:p w:rsidR="007C346E" w:rsidRPr="007C346E" w:rsidRDefault="007C346E" w:rsidP="007C346E">
            <w:pPr>
              <w:rPr>
                <w:rFonts w:ascii="Arial" w:hAnsi="Arial" w:cs="Arial"/>
                <w:bCs/>
                <w:i/>
                <w:smallCaps/>
                <w:sz w:val="22"/>
                <w:szCs w:val="22"/>
                <w:lang w:val="de-DE"/>
              </w:rPr>
            </w:pPr>
            <w:r w:rsidRPr="007C346E">
              <w:rPr>
                <w:rFonts w:ascii="Arial" w:hAnsi="Arial" w:cs="Arial"/>
                <w:bCs/>
                <w:i/>
                <w:smallCaps/>
                <w:sz w:val="22"/>
                <w:szCs w:val="22"/>
                <w:lang w:val="de-DE"/>
              </w:rPr>
              <w:t xml:space="preserve">43-426 </w:t>
            </w:r>
            <w:r w:rsidRPr="007C346E">
              <w:rPr>
                <w:rFonts w:ascii="Arial" w:hAnsi="Arial" w:cs="Arial"/>
                <w:bCs/>
                <w:i/>
                <w:smallCaps/>
                <w:sz w:val="22"/>
                <w:szCs w:val="22"/>
              </w:rPr>
              <w:t>Dębowiec</w:t>
            </w:r>
          </w:p>
          <w:p w:rsidR="007C346E" w:rsidRPr="007C346E" w:rsidRDefault="007C346E" w:rsidP="007C346E">
            <w:pPr>
              <w:tabs>
                <w:tab w:val="left" w:pos="1560"/>
              </w:tabs>
              <w:rPr>
                <w:rFonts w:ascii="Arial" w:hAnsi="Arial" w:cs="Arial"/>
                <w:i/>
                <w:smallCaps/>
                <w:sz w:val="22"/>
                <w:szCs w:val="22"/>
                <w:lang w:val="de-DE"/>
              </w:rPr>
            </w:pPr>
            <w:r w:rsidRPr="007C346E">
              <w:rPr>
                <w:rFonts w:ascii="Arial" w:hAnsi="Arial" w:cs="Arial"/>
                <w:i/>
                <w:smallCaps/>
                <w:sz w:val="22"/>
                <w:szCs w:val="22"/>
                <w:lang w:val="de-DE"/>
              </w:rPr>
              <w:t xml:space="preserve">Tel./fax 0-33/ 8533881 </w:t>
            </w:r>
          </w:p>
          <w:p w:rsidR="007C346E" w:rsidRPr="007C346E" w:rsidRDefault="007C346E" w:rsidP="007C346E">
            <w:pPr>
              <w:rPr>
                <w:rFonts w:ascii="Arial" w:hAnsi="Arial" w:cs="Arial"/>
                <w:i/>
                <w:smallCaps/>
                <w:sz w:val="22"/>
                <w:szCs w:val="22"/>
                <w:lang w:val="de-DE"/>
              </w:rPr>
            </w:pPr>
            <w:r w:rsidRPr="007C346E">
              <w:rPr>
                <w:rFonts w:ascii="Arial" w:hAnsi="Arial" w:cs="Arial"/>
                <w:i/>
                <w:smallCaps/>
                <w:sz w:val="22"/>
                <w:szCs w:val="22"/>
                <w:lang w:val="de-DE"/>
              </w:rPr>
              <w:t xml:space="preserve"> NIP  548-23-76-202;  </w:t>
            </w:r>
            <w:proofErr w:type="spellStart"/>
            <w:r w:rsidRPr="007C346E">
              <w:rPr>
                <w:rFonts w:ascii="Arial" w:hAnsi="Arial" w:cs="Arial"/>
                <w:i/>
                <w:smallCaps/>
                <w:sz w:val="22"/>
                <w:szCs w:val="22"/>
                <w:lang w:val="de-DE"/>
              </w:rPr>
              <w:t>Regon</w:t>
            </w:r>
            <w:proofErr w:type="spellEnd"/>
            <w:r w:rsidRPr="007C346E">
              <w:rPr>
                <w:rFonts w:ascii="Arial" w:hAnsi="Arial" w:cs="Arial"/>
                <w:i/>
                <w:smallCaps/>
                <w:sz w:val="22"/>
                <w:szCs w:val="22"/>
                <w:lang w:val="de-DE"/>
              </w:rPr>
              <w:t xml:space="preserve"> 072182404</w:t>
            </w:r>
          </w:p>
          <w:p w:rsidR="007C346E" w:rsidRPr="007C346E" w:rsidRDefault="0088319A" w:rsidP="007C346E">
            <w:pPr>
              <w:rPr>
                <w:rFonts w:ascii="Arial" w:hAnsi="Arial" w:cs="Arial"/>
                <w:i/>
                <w:sz w:val="22"/>
                <w:szCs w:val="22"/>
                <w:lang w:val="de-DE"/>
              </w:rPr>
            </w:pPr>
            <w:hyperlink r:id="rId7" w:history="1">
              <w:r w:rsidR="007C346E" w:rsidRPr="007C346E">
                <w:rPr>
                  <w:rStyle w:val="Hipercze"/>
                  <w:rFonts w:cs="Arial"/>
                  <w:i/>
                  <w:szCs w:val="22"/>
                  <w:lang w:val="de-DE"/>
                </w:rPr>
                <w:t>www.debowiec.cieszyn.pl</w:t>
              </w:r>
            </w:hyperlink>
            <w:r w:rsidR="007C346E" w:rsidRPr="007C346E">
              <w:rPr>
                <w:rFonts w:ascii="Arial" w:hAnsi="Arial" w:cs="Arial"/>
                <w:i/>
                <w:sz w:val="22"/>
                <w:szCs w:val="22"/>
                <w:lang w:val="de-DE"/>
              </w:rPr>
              <w:t xml:space="preserve">, </w:t>
            </w:r>
          </w:p>
          <w:p w:rsidR="00B40D6C" w:rsidRDefault="0088319A" w:rsidP="00B40D6C">
            <w:pPr>
              <w:rPr>
                <w:rFonts w:ascii="Arial" w:hAnsi="Arial" w:cs="Arial"/>
                <w:i/>
                <w:sz w:val="22"/>
                <w:szCs w:val="22"/>
                <w:lang w:val="de-DE"/>
              </w:rPr>
            </w:pPr>
            <w:hyperlink r:id="rId8" w:history="1">
              <w:r w:rsidR="007C346E" w:rsidRPr="007C346E">
                <w:rPr>
                  <w:rStyle w:val="Hipercze"/>
                  <w:rFonts w:cs="Arial"/>
                  <w:i/>
                  <w:szCs w:val="22"/>
                  <w:lang w:val="de-DE"/>
                </w:rPr>
                <w:t>www.debowiec.bip.info.pl</w:t>
              </w:r>
            </w:hyperlink>
            <w:r w:rsidR="00B40D6C" w:rsidRPr="007C346E">
              <w:rPr>
                <w:rFonts w:ascii="Arial" w:hAnsi="Arial" w:cs="Arial"/>
                <w:i/>
                <w:sz w:val="22"/>
                <w:szCs w:val="22"/>
                <w:lang w:val="de-DE"/>
              </w:rPr>
              <w:t xml:space="preserve"> </w:t>
            </w:r>
          </w:p>
          <w:p w:rsidR="00B40D6C" w:rsidRDefault="00B40D6C" w:rsidP="00B40D6C">
            <w:pPr>
              <w:rPr>
                <w:rFonts w:ascii="Arial" w:hAnsi="Arial" w:cs="Arial"/>
                <w:i/>
                <w:sz w:val="22"/>
                <w:szCs w:val="22"/>
                <w:lang w:val="de-DE"/>
              </w:rPr>
            </w:pPr>
            <w:r w:rsidRPr="007C346E">
              <w:rPr>
                <w:rFonts w:ascii="Arial" w:hAnsi="Arial" w:cs="Arial"/>
                <w:i/>
                <w:sz w:val="22"/>
                <w:szCs w:val="22"/>
                <w:lang w:val="de-DE"/>
              </w:rPr>
              <w:t>e-</w:t>
            </w:r>
            <w:proofErr w:type="spellStart"/>
            <w:r w:rsidRPr="007C346E">
              <w:rPr>
                <w:rFonts w:ascii="Arial" w:hAnsi="Arial" w:cs="Arial"/>
                <w:i/>
                <w:sz w:val="22"/>
                <w:szCs w:val="22"/>
                <w:lang w:val="de-DE"/>
              </w:rPr>
              <w:t>mail</w:t>
            </w:r>
            <w:proofErr w:type="spellEnd"/>
            <w:r w:rsidRPr="007C346E">
              <w:rPr>
                <w:rFonts w:ascii="Arial" w:hAnsi="Arial" w:cs="Arial"/>
                <w:i/>
                <w:sz w:val="22"/>
                <w:szCs w:val="22"/>
                <w:lang w:val="de-DE"/>
              </w:rPr>
              <w:t>: przetargi@debowiec.cieszyn.pl</w:t>
            </w:r>
          </w:p>
          <w:p w:rsidR="007C346E" w:rsidRPr="00B40D6C" w:rsidRDefault="007C346E" w:rsidP="007C346E">
            <w:pPr>
              <w:rPr>
                <w:sz w:val="22"/>
                <w:szCs w:val="22"/>
                <w:lang w:val="en-US"/>
              </w:rPr>
            </w:pPr>
          </w:p>
          <w:p w:rsidR="00B40D6C" w:rsidRPr="00B40D6C" w:rsidRDefault="00B40D6C" w:rsidP="007C346E">
            <w:pPr>
              <w:rPr>
                <w:rFonts w:ascii="Arial" w:hAnsi="Arial" w:cs="Arial"/>
                <w:i/>
                <w:sz w:val="22"/>
                <w:szCs w:val="22"/>
              </w:rPr>
            </w:pPr>
            <w:r w:rsidRPr="00B40D6C">
              <w:rPr>
                <w:rFonts w:ascii="Arial" w:hAnsi="Arial" w:cs="Arial"/>
                <w:i/>
                <w:sz w:val="22"/>
                <w:szCs w:val="22"/>
              </w:rPr>
              <w:t>Elektroniczna skrzynka  podawca EPUAP:</w:t>
            </w:r>
          </w:p>
          <w:p w:rsidR="00B40D6C" w:rsidRPr="00B40D6C" w:rsidRDefault="00B40D6C" w:rsidP="007C346E">
            <w:pPr>
              <w:rPr>
                <w:rFonts w:ascii="Arial" w:hAnsi="Arial" w:cs="Arial"/>
                <w:i/>
                <w:sz w:val="22"/>
                <w:szCs w:val="22"/>
              </w:rPr>
            </w:pPr>
            <w:r w:rsidRPr="00B40D6C">
              <w:rPr>
                <w:rFonts w:ascii="Arial" w:hAnsi="Arial" w:cs="Arial"/>
                <w:i/>
                <w:sz w:val="22"/>
                <w:szCs w:val="22"/>
              </w:rPr>
              <w:t>- Nazwa odbiorcy: Gmina Dębowiec</w:t>
            </w:r>
          </w:p>
          <w:p w:rsidR="00B40D6C" w:rsidRPr="00B40D6C" w:rsidRDefault="00B40D6C" w:rsidP="007C346E">
            <w:pPr>
              <w:rPr>
                <w:rFonts w:ascii="Arial" w:hAnsi="Arial" w:cs="Arial"/>
                <w:i/>
                <w:sz w:val="22"/>
                <w:szCs w:val="22"/>
                <w:lang w:val="de-DE"/>
              </w:rPr>
            </w:pPr>
            <w:r w:rsidRPr="00B40D6C">
              <w:rPr>
                <w:rFonts w:ascii="Arial" w:hAnsi="Arial" w:cs="Arial"/>
                <w:i/>
                <w:sz w:val="22"/>
                <w:szCs w:val="22"/>
              </w:rPr>
              <w:t>- Adres skrzynki : /7m94u0xwrq/skrytka</w:t>
            </w:r>
          </w:p>
          <w:p w:rsidR="007C346E" w:rsidRPr="007C346E" w:rsidRDefault="007C346E" w:rsidP="007C346E">
            <w:pPr>
              <w:rPr>
                <w:rFonts w:ascii="Arial" w:hAnsi="Arial" w:cs="Arial"/>
                <w:i/>
                <w:smallCaps/>
                <w:sz w:val="22"/>
                <w:szCs w:val="22"/>
                <w:lang w:val="de-DE"/>
              </w:rPr>
            </w:pPr>
          </w:p>
          <w:p w:rsidR="007C346E" w:rsidRPr="007C346E" w:rsidRDefault="007C346E" w:rsidP="007C346E">
            <w:pPr>
              <w:rPr>
                <w:rFonts w:ascii="Arial" w:hAnsi="Arial" w:cs="Arial"/>
                <w:smallCaps/>
                <w:sz w:val="22"/>
                <w:szCs w:val="22"/>
                <w:lang w:val="de-DE"/>
              </w:rPr>
            </w:pPr>
          </w:p>
        </w:tc>
      </w:tr>
      <w:tr w:rsidR="007C346E" w:rsidRPr="007C346E" w:rsidTr="007C346E">
        <w:trPr>
          <w:trHeight w:val="686"/>
        </w:trPr>
        <w:tc>
          <w:tcPr>
            <w:tcW w:w="3367" w:type="dxa"/>
          </w:tcPr>
          <w:p w:rsidR="007C346E" w:rsidRPr="007C346E" w:rsidRDefault="007C346E" w:rsidP="007C346E">
            <w:pPr>
              <w:rPr>
                <w:rFonts w:ascii="Arial" w:hAnsi="Arial" w:cs="Arial"/>
                <w:i/>
                <w:sz w:val="22"/>
                <w:szCs w:val="22"/>
              </w:rPr>
            </w:pPr>
            <w:r w:rsidRPr="007C346E">
              <w:rPr>
                <w:rFonts w:ascii="Arial" w:hAnsi="Arial" w:cs="Arial"/>
                <w:i/>
                <w:sz w:val="22"/>
                <w:szCs w:val="22"/>
              </w:rPr>
              <w:t>Tryb:</w:t>
            </w:r>
          </w:p>
        </w:tc>
        <w:tc>
          <w:tcPr>
            <w:tcW w:w="6940" w:type="dxa"/>
            <w:shd w:val="clear" w:color="auto" w:fill="auto"/>
          </w:tcPr>
          <w:p w:rsidR="007C346E" w:rsidRPr="007C346E" w:rsidRDefault="007C346E" w:rsidP="007C346E">
            <w:pPr>
              <w:rPr>
                <w:rFonts w:ascii="Arial" w:hAnsi="Arial" w:cs="Arial"/>
                <w:smallCaps/>
                <w:sz w:val="22"/>
                <w:szCs w:val="22"/>
              </w:rPr>
            </w:pPr>
            <w:r w:rsidRPr="007C346E">
              <w:rPr>
                <w:rFonts w:ascii="Arial" w:hAnsi="Arial" w:cs="Arial"/>
                <w:smallCaps/>
                <w:sz w:val="22"/>
                <w:szCs w:val="22"/>
              </w:rPr>
              <w:t>Przetarg nieograniczony</w:t>
            </w:r>
          </w:p>
        </w:tc>
      </w:tr>
      <w:tr w:rsidR="007C346E" w:rsidRPr="007C346E" w:rsidTr="007C346E">
        <w:trPr>
          <w:trHeight w:val="1307"/>
        </w:trPr>
        <w:tc>
          <w:tcPr>
            <w:tcW w:w="3367" w:type="dxa"/>
          </w:tcPr>
          <w:p w:rsidR="007C346E" w:rsidRPr="007C346E" w:rsidRDefault="007C346E" w:rsidP="007C346E">
            <w:pPr>
              <w:rPr>
                <w:rFonts w:ascii="Arial" w:hAnsi="Arial" w:cs="Arial"/>
                <w:i/>
                <w:sz w:val="22"/>
                <w:szCs w:val="22"/>
              </w:rPr>
            </w:pPr>
            <w:r w:rsidRPr="007C346E">
              <w:rPr>
                <w:rFonts w:ascii="Arial" w:hAnsi="Arial" w:cs="Arial"/>
                <w:i/>
                <w:sz w:val="22"/>
                <w:szCs w:val="22"/>
              </w:rPr>
              <w:t xml:space="preserve">Przedmiot zamówienia: </w:t>
            </w:r>
          </w:p>
          <w:p w:rsidR="007C346E" w:rsidRPr="007C346E" w:rsidRDefault="007C346E" w:rsidP="007C346E">
            <w:pPr>
              <w:rPr>
                <w:rFonts w:ascii="Arial" w:hAnsi="Arial" w:cs="Arial"/>
                <w:i/>
                <w:sz w:val="22"/>
                <w:szCs w:val="22"/>
              </w:rPr>
            </w:pPr>
          </w:p>
        </w:tc>
        <w:tc>
          <w:tcPr>
            <w:tcW w:w="6940" w:type="dxa"/>
          </w:tcPr>
          <w:p w:rsidR="007C346E" w:rsidRPr="007C346E" w:rsidRDefault="007C346E" w:rsidP="007C346E">
            <w:pPr>
              <w:rPr>
                <w:rFonts w:ascii="Arial" w:hAnsi="Arial" w:cs="Arial"/>
                <w:b/>
                <w:bCs/>
                <w:smallCaps/>
                <w:sz w:val="22"/>
                <w:szCs w:val="22"/>
              </w:rPr>
            </w:pPr>
            <w:r w:rsidRPr="007C346E">
              <w:rPr>
                <w:rFonts w:ascii="Arial" w:hAnsi="Arial" w:cs="Arial"/>
                <w:b/>
                <w:smallCaps/>
                <w:sz w:val="22"/>
                <w:szCs w:val="22"/>
              </w:rPr>
              <w:t>„</w:t>
            </w:r>
            <w:r w:rsidRPr="002A6051">
              <w:rPr>
                <w:rFonts w:ascii="Arial" w:hAnsi="Arial" w:cs="Arial"/>
                <w:b/>
                <w:sz w:val="22"/>
                <w:szCs w:val="22"/>
              </w:rPr>
              <w:t xml:space="preserve"> </w:t>
            </w:r>
            <w:r w:rsidR="00B40D6C">
              <w:rPr>
                <w:rFonts w:ascii="Arial" w:hAnsi="Arial" w:cs="Arial"/>
                <w:b/>
                <w:sz w:val="22"/>
                <w:szCs w:val="22"/>
              </w:rPr>
              <w:t>Ś</w:t>
            </w:r>
            <w:r w:rsidRPr="002A6051">
              <w:rPr>
                <w:rFonts w:ascii="Arial" w:hAnsi="Arial" w:cs="Arial"/>
                <w:b/>
                <w:sz w:val="22"/>
                <w:szCs w:val="22"/>
              </w:rPr>
              <w:t>wiadczenie usługi odbierania i zagospodarowania odpadów komunalnych od właścicieli nieruchomości zamieszkałych i niezamieszkałych, na których powstają odpady komunalne, z terenu Gminy Dębowiec</w:t>
            </w:r>
            <w:r w:rsidRPr="007C346E">
              <w:rPr>
                <w:rFonts w:ascii="Arial" w:hAnsi="Arial" w:cs="Arial"/>
                <w:b/>
                <w:smallCaps/>
                <w:sz w:val="22"/>
                <w:szCs w:val="22"/>
              </w:rPr>
              <w:t xml:space="preserve"> ”</w:t>
            </w:r>
          </w:p>
          <w:p w:rsidR="007C346E" w:rsidRPr="007C346E" w:rsidRDefault="007C346E" w:rsidP="007C346E">
            <w:pPr>
              <w:rPr>
                <w:rFonts w:ascii="Arial" w:hAnsi="Arial" w:cs="Arial"/>
                <w:b/>
                <w:smallCaps/>
                <w:sz w:val="22"/>
                <w:szCs w:val="22"/>
              </w:rPr>
            </w:pPr>
          </w:p>
        </w:tc>
      </w:tr>
      <w:tr w:rsidR="007C346E" w:rsidRPr="007C346E" w:rsidTr="007C346E">
        <w:trPr>
          <w:trHeight w:val="1164"/>
        </w:trPr>
        <w:tc>
          <w:tcPr>
            <w:tcW w:w="3367" w:type="dxa"/>
          </w:tcPr>
          <w:p w:rsidR="007C346E" w:rsidRPr="00563AE7" w:rsidRDefault="007C346E" w:rsidP="007C346E">
            <w:pPr>
              <w:rPr>
                <w:rFonts w:ascii="Arial" w:hAnsi="Arial" w:cs="Arial"/>
                <w:i/>
                <w:sz w:val="22"/>
                <w:szCs w:val="22"/>
              </w:rPr>
            </w:pPr>
            <w:r w:rsidRPr="00563AE7">
              <w:rPr>
                <w:rFonts w:ascii="Arial" w:hAnsi="Arial" w:cs="Arial"/>
                <w:i/>
                <w:sz w:val="22"/>
                <w:szCs w:val="22"/>
              </w:rPr>
              <w:t>Terminy:</w:t>
            </w:r>
          </w:p>
        </w:tc>
        <w:tc>
          <w:tcPr>
            <w:tcW w:w="6940" w:type="dxa"/>
            <w:shd w:val="clear" w:color="auto" w:fill="auto"/>
          </w:tcPr>
          <w:p w:rsidR="007C346E" w:rsidRPr="00030DB3" w:rsidRDefault="0097106E" w:rsidP="007C346E">
            <w:pPr>
              <w:autoSpaceDE w:val="0"/>
              <w:rPr>
                <w:rFonts w:ascii="Arial" w:hAnsi="Arial" w:cs="Arial"/>
                <w:sz w:val="22"/>
                <w:szCs w:val="22"/>
                <w:vertAlign w:val="superscript"/>
              </w:rPr>
            </w:pPr>
            <w:r w:rsidRPr="00030DB3">
              <w:rPr>
                <w:rFonts w:ascii="Arial" w:hAnsi="Arial" w:cs="Arial"/>
                <w:sz w:val="22"/>
                <w:szCs w:val="22"/>
              </w:rPr>
              <w:t>składanie ofert do 2</w:t>
            </w:r>
            <w:r w:rsidR="00563AE7" w:rsidRPr="00030DB3">
              <w:rPr>
                <w:rFonts w:ascii="Arial" w:hAnsi="Arial" w:cs="Arial"/>
                <w:sz w:val="22"/>
                <w:szCs w:val="22"/>
              </w:rPr>
              <w:t>8</w:t>
            </w:r>
            <w:r w:rsidRPr="00030DB3">
              <w:rPr>
                <w:rFonts w:ascii="Arial" w:hAnsi="Arial" w:cs="Arial"/>
                <w:sz w:val="22"/>
                <w:szCs w:val="22"/>
              </w:rPr>
              <w:t>.11</w:t>
            </w:r>
            <w:r w:rsidR="007C346E" w:rsidRPr="00030DB3">
              <w:rPr>
                <w:rFonts w:ascii="Arial" w:hAnsi="Arial" w:cs="Arial"/>
                <w:sz w:val="22"/>
                <w:szCs w:val="22"/>
              </w:rPr>
              <w:t>.2019 r. godz. 10</w:t>
            </w:r>
            <w:r w:rsidR="007C346E" w:rsidRPr="00030DB3">
              <w:rPr>
                <w:rFonts w:ascii="Arial" w:hAnsi="Arial" w:cs="Arial"/>
                <w:sz w:val="22"/>
                <w:szCs w:val="22"/>
                <w:vertAlign w:val="superscript"/>
              </w:rPr>
              <w:t>00</w:t>
            </w:r>
          </w:p>
          <w:p w:rsidR="007C346E" w:rsidRPr="00030DB3" w:rsidRDefault="0097106E" w:rsidP="007C346E">
            <w:pPr>
              <w:autoSpaceDE w:val="0"/>
              <w:rPr>
                <w:rFonts w:ascii="Arial" w:hAnsi="Arial" w:cs="Arial"/>
                <w:sz w:val="22"/>
                <w:szCs w:val="22"/>
                <w:vertAlign w:val="superscript"/>
              </w:rPr>
            </w:pPr>
            <w:r w:rsidRPr="00030DB3">
              <w:rPr>
                <w:rFonts w:ascii="Arial" w:hAnsi="Arial" w:cs="Arial"/>
                <w:sz w:val="22"/>
                <w:szCs w:val="22"/>
              </w:rPr>
              <w:t>otwarcie ofert – 2</w:t>
            </w:r>
            <w:r w:rsidR="00563AE7" w:rsidRPr="00030DB3">
              <w:rPr>
                <w:rFonts w:ascii="Arial" w:hAnsi="Arial" w:cs="Arial"/>
                <w:sz w:val="22"/>
                <w:szCs w:val="22"/>
              </w:rPr>
              <w:t>8</w:t>
            </w:r>
            <w:r w:rsidR="007C346E" w:rsidRPr="00030DB3">
              <w:rPr>
                <w:rFonts w:ascii="Arial" w:hAnsi="Arial" w:cs="Arial"/>
                <w:sz w:val="22"/>
                <w:szCs w:val="22"/>
              </w:rPr>
              <w:t>.</w:t>
            </w:r>
            <w:r w:rsidRPr="00030DB3">
              <w:rPr>
                <w:rFonts w:ascii="Arial" w:hAnsi="Arial" w:cs="Arial"/>
                <w:sz w:val="22"/>
                <w:szCs w:val="22"/>
              </w:rPr>
              <w:t>11</w:t>
            </w:r>
            <w:r w:rsidR="007C346E" w:rsidRPr="00030DB3">
              <w:rPr>
                <w:rFonts w:ascii="Arial" w:hAnsi="Arial" w:cs="Arial"/>
                <w:sz w:val="22"/>
                <w:szCs w:val="22"/>
              </w:rPr>
              <w:t>.2019 r. godz. 10</w:t>
            </w:r>
            <w:r w:rsidRPr="00030DB3">
              <w:rPr>
                <w:rFonts w:ascii="Arial" w:hAnsi="Arial" w:cs="Arial"/>
                <w:sz w:val="22"/>
                <w:szCs w:val="22"/>
                <w:vertAlign w:val="superscript"/>
              </w:rPr>
              <w:t>30</w:t>
            </w:r>
          </w:p>
          <w:p w:rsidR="007C346E" w:rsidRPr="00563AE7" w:rsidRDefault="00A747B8" w:rsidP="007C346E">
            <w:pPr>
              <w:rPr>
                <w:rFonts w:ascii="Arial" w:hAnsi="Arial" w:cs="Arial"/>
                <w:b/>
                <w:smallCaps/>
                <w:sz w:val="22"/>
                <w:szCs w:val="22"/>
              </w:rPr>
            </w:pPr>
            <w:r w:rsidRPr="00030DB3">
              <w:rPr>
                <w:rFonts w:ascii="Arial" w:hAnsi="Arial" w:cs="Arial"/>
                <w:b/>
                <w:sz w:val="22"/>
                <w:szCs w:val="22"/>
              </w:rPr>
              <w:t>wadium wymagane – 3</w:t>
            </w:r>
            <w:r w:rsidR="007C346E" w:rsidRPr="00030DB3">
              <w:rPr>
                <w:rFonts w:ascii="Arial" w:hAnsi="Arial" w:cs="Arial"/>
                <w:b/>
                <w:sz w:val="22"/>
                <w:szCs w:val="22"/>
              </w:rPr>
              <w:t>0.000,00 złotych</w:t>
            </w:r>
          </w:p>
        </w:tc>
      </w:tr>
      <w:tr w:rsidR="007C346E" w:rsidRPr="007C346E" w:rsidTr="007C346E">
        <w:trPr>
          <w:trHeight w:val="591"/>
        </w:trPr>
        <w:tc>
          <w:tcPr>
            <w:tcW w:w="3367" w:type="dxa"/>
            <w:vAlign w:val="bottom"/>
          </w:tcPr>
          <w:p w:rsidR="007C346E" w:rsidRPr="007C346E" w:rsidRDefault="007C346E" w:rsidP="007C346E">
            <w:pPr>
              <w:rPr>
                <w:rFonts w:ascii="Arial" w:hAnsi="Arial" w:cs="Arial"/>
                <w:i/>
                <w:sz w:val="22"/>
                <w:szCs w:val="22"/>
              </w:rPr>
            </w:pPr>
            <w:r w:rsidRPr="007C346E">
              <w:rPr>
                <w:rFonts w:ascii="Arial" w:hAnsi="Arial" w:cs="Arial"/>
                <w:i/>
                <w:sz w:val="22"/>
                <w:szCs w:val="22"/>
              </w:rPr>
              <w:t>Nr procedury:</w:t>
            </w:r>
          </w:p>
        </w:tc>
        <w:tc>
          <w:tcPr>
            <w:tcW w:w="6940" w:type="dxa"/>
            <w:vAlign w:val="bottom"/>
          </w:tcPr>
          <w:p w:rsidR="007C346E" w:rsidRPr="007C346E" w:rsidRDefault="007C346E" w:rsidP="007C346E">
            <w:pPr>
              <w:rPr>
                <w:rFonts w:ascii="Arial" w:hAnsi="Arial" w:cs="Arial"/>
                <w:b/>
                <w:sz w:val="22"/>
                <w:szCs w:val="22"/>
              </w:rPr>
            </w:pPr>
            <w:r w:rsidRPr="007C346E">
              <w:rPr>
                <w:rFonts w:ascii="Arial" w:hAnsi="Arial" w:cs="Arial"/>
                <w:b/>
                <w:sz w:val="22"/>
                <w:szCs w:val="22"/>
              </w:rPr>
              <w:t>RGW. 271.</w:t>
            </w:r>
            <w:r w:rsidR="00B40D6C">
              <w:rPr>
                <w:rFonts w:ascii="Arial" w:hAnsi="Arial" w:cs="Arial"/>
                <w:b/>
                <w:sz w:val="22"/>
                <w:szCs w:val="22"/>
              </w:rPr>
              <w:t>1</w:t>
            </w:r>
            <w:r w:rsidRPr="007C346E">
              <w:rPr>
                <w:rFonts w:ascii="Arial" w:hAnsi="Arial" w:cs="Arial"/>
                <w:b/>
                <w:sz w:val="22"/>
                <w:szCs w:val="22"/>
              </w:rPr>
              <w:t>7.2019</w:t>
            </w:r>
          </w:p>
        </w:tc>
      </w:tr>
      <w:tr w:rsidR="007C346E" w:rsidRPr="007C346E" w:rsidTr="007C346E">
        <w:trPr>
          <w:trHeight w:val="1558"/>
        </w:trPr>
        <w:tc>
          <w:tcPr>
            <w:tcW w:w="3367" w:type="dxa"/>
            <w:vAlign w:val="bottom"/>
          </w:tcPr>
          <w:p w:rsidR="007C346E" w:rsidRPr="007C346E" w:rsidRDefault="007C346E" w:rsidP="007C346E">
            <w:pPr>
              <w:rPr>
                <w:rFonts w:ascii="Arial" w:hAnsi="Arial" w:cs="Arial"/>
                <w:i/>
                <w:sz w:val="22"/>
                <w:szCs w:val="22"/>
              </w:rPr>
            </w:pPr>
            <w:r w:rsidRPr="007C346E">
              <w:rPr>
                <w:rFonts w:ascii="Arial" w:hAnsi="Arial" w:cs="Arial"/>
                <w:i/>
                <w:sz w:val="22"/>
                <w:szCs w:val="22"/>
              </w:rPr>
              <w:t>Zatwierdził :</w:t>
            </w:r>
          </w:p>
        </w:tc>
        <w:tc>
          <w:tcPr>
            <w:tcW w:w="6940" w:type="dxa"/>
            <w:vAlign w:val="bottom"/>
          </w:tcPr>
          <w:p w:rsidR="007C346E" w:rsidRPr="007C346E" w:rsidRDefault="007C346E" w:rsidP="007C346E">
            <w:pPr>
              <w:rPr>
                <w:rFonts w:ascii="Arial" w:hAnsi="Arial" w:cs="Arial"/>
                <w:sz w:val="22"/>
                <w:szCs w:val="22"/>
              </w:rPr>
            </w:pPr>
            <w:r w:rsidRPr="007C346E">
              <w:rPr>
                <w:rFonts w:ascii="Arial" w:hAnsi="Arial" w:cs="Arial"/>
                <w:sz w:val="22"/>
                <w:szCs w:val="22"/>
              </w:rPr>
              <w:t>…………………………………</w:t>
            </w:r>
          </w:p>
        </w:tc>
      </w:tr>
    </w:tbl>
    <w:p w:rsidR="007C346E" w:rsidRPr="00D70960" w:rsidRDefault="007C346E" w:rsidP="007C346E">
      <w:pPr>
        <w:tabs>
          <w:tab w:val="left" w:pos="1560"/>
        </w:tabs>
        <w:ind w:left="2832"/>
        <w:rPr>
          <w:rFonts w:ascii="Arial" w:hAnsi="Arial" w:cs="Arial"/>
          <w:b/>
          <w:lang w:val="de-DE"/>
        </w:rPr>
      </w:pPr>
    </w:p>
    <w:p w:rsidR="007C346E" w:rsidRPr="007C346E" w:rsidRDefault="007C346E" w:rsidP="007C346E">
      <w:pPr>
        <w:autoSpaceDE w:val="0"/>
        <w:jc w:val="both"/>
        <w:rPr>
          <w:rFonts w:ascii="Arial" w:hAnsi="Arial" w:cs="Arial"/>
          <w:b/>
          <w:bCs/>
          <w:color w:val="000000"/>
          <w:sz w:val="22"/>
          <w:szCs w:val="22"/>
        </w:rPr>
      </w:pPr>
      <w:r w:rsidRPr="007C346E">
        <w:rPr>
          <w:rFonts w:ascii="Arial" w:hAnsi="Arial" w:cs="Arial"/>
          <w:sz w:val="22"/>
          <w:szCs w:val="22"/>
        </w:rPr>
        <w:t>Kierownik jednostki lub osoba, której na mocy art. 18 ust. 2 ustawy PZP powierzono pisemnie wykonywanie zastrzeżonych dla Kierownika Zamawiającego czynności.</w:t>
      </w:r>
    </w:p>
    <w:p w:rsidR="007C346E" w:rsidRDefault="007C346E" w:rsidP="007C346E">
      <w:pPr>
        <w:jc w:val="both"/>
        <w:rPr>
          <w:rFonts w:ascii="Arial" w:hAnsi="Arial" w:cs="Arial"/>
        </w:rPr>
      </w:pPr>
    </w:p>
    <w:p w:rsidR="007C346E" w:rsidRDefault="007C346E" w:rsidP="007C346E">
      <w:pPr>
        <w:jc w:val="both"/>
        <w:rPr>
          <w:rFonts w:ascii="Arial" w:hAnsi="Arial" w:cs="Arial"/>
        </w:rPr>
      </w:pPr>
    </w:p>
    <w:p w:rsidR="007C346E" w:rsidRPr="00D70960" w:rsidRDefault="007C346E" w:rsidP="007C346E">
      <w:pPr>
        <w:jc w:val="both"/>
        <w:rPr>
          <w:rFonts w:ascii="Arial" w:hAnsi="Arial" w:cs="Arial"/>
          <w:b/>
          <w:bCs/>
          <w:color w:val="000000"/>
        </w:rPr>
      </w:pPr>
    </w:p>
    <w:p w:rsidR="007C346E" w:rsidRPr="00B40D6C" w:rsidRDefault="007C346E" w:rsidP="007C346E">
      <w:pPr>
        <w:jc w:val="both"/>
        <w:rPr>
          <w:rFonts w:ascii="Arial" w:hAnsi="Arial" w:cs="Arial"/>
          <w:b/>
          <w:bCs/>
          <w:color w:val="000000"/>
          <w:u w:val="single"/>
        </w:rPr>
      </w:pPr>
      <w:r w:rsidRPr="00B40D6C">
        <w:rPr>
          <w:rFonts w:ascii="Arial" w:hAnsi="Arial" w:cs="Arial"/>
          <w:b/>
          <w:bCs/>
          <w:color w:val="000000"/>
          <w:u w:val="single"/>
        </w:rPr>
        <w:t>Uwaga:</w:t>
      </w:r>
    </w:p>
    <w:p w:rsidR="007C346E" w:rsidRPr="00B40D6C" w:rsidRDefault="007C346E" w:rsidP="007C346E">
      <w:pPr>
        <w:autoSpaceDE w:val="0"/>
        <w:autoSpaceDN w:val="0"/>
        <w:adjustRightInd w:val="0"/>
        <w:jc w:val="both"/>
        <w:rPr>
          <w:rFonts w:ascii="Arial" w:hAnsi="Arial" w:cs="Arial"/>
          <w:b/>
          <w:bCs/>
          <w:color w:val="000000"/>
        </w:rPr>
      </w:pPr>
      <w:r w:rsidRPr="00B40D6C">
        <w:rPr>
          <w:rFonts w:ascii="Arial" w:hAnsi="Arial" w:cs="Arial"/>
          <w:b/>
          <w:bCs/>
          <w:color w:val="000000"/>
        </w:rPr>
        <w:t>Zamawiający oczekuje, że Wykonawcy zapoznają się dokładnie z treścią dokumentu. Złożenie oferty będzie uważane za akceptację zasad prowadzenia postępowania opisanych w niniejszym dokumencie.</w:t>
      </w:r>
    </w:p>
    <w:p w:rsidR="007C346E" w:rsidRPr="00B40D6C" w:rsidRDefault="007C346E" w:rsidP="007C346E">
      <w:pPr>
        <w:autoSpaceDE w:val="0"/>
        <w:autoSpaceDN w:val="0"/>
        <w:adjustRightInd w:val="0"/>
        <w:jc w:val="both"/>
        <w:rPr>
          <w:rFonts w:ascii="Arial" w:hAnsi="Arial" w:cs="Arial"/>
          <w:b/>
          <w:bCs/>
        </w:rPr>
      </w:pPr>
      <w:r w:rsidRPr="00B40D6C">
        <w:rPr>
          <w:rFonts w:ascii="Arial" w:hAnsi="Arial" w:cs="Arial"/>
          <w:b/>
          <w:bCs/>
          <w:color w:val="000000"/>
        </w:rPr>
        <w:t>Ogłoszenie o przetargu ukazało się w</w:t>
      </w:r>
      <w:r w:rsidR="0097106E">
        <w:rPr>
          <w:rFonts w:ascii="Arial" w:hAnsi="Arial" w:cs="Arial"/>
          <w:b/>
          <w:bCs/>
          <w:color w:val="000000"/>
        </w:rPr>
        <w:t xml:space="preserve"> </w:t>
      </w:r>
      <w:r w:rsidR="0097106E" w:rsidRPr="0097106E">
        <w:rPr>
          <w:rFonts w:ascii="Arial" w:hAnsi="Arial" w:cs="Arial"/>
          <w:b/>
          <w:bCs/>
          <w:color w:val="000000"/>
        </w:rPr>
        <w:t>TED (</w:t>
      </w:r>
      <w:proofErr w:type="spellStart"/>
      <w:r w:rsidR="0097106E" w:rsidRPr="0097106E">
        <w:rPr>
          <w:rFonts w:ascii="Arial" w:hAnsi="Arial" w:cs="Arial"/>
          <w:b/>
          <w:bCs/>
          <w:color w:val="000000"/>
        </w:rPr>
        <w:t>Tenders</w:t>
      </w:r>
      <w:proofErr w:type="spellEnd"/>
      <w:r w:rsidR="0097106E" w:rsidRPr="0097106E">
        <w:rPr>
          <w:rFonts w:ascii="Arial" w:hAnsi="Arial" w:cs="Arial"/>
          <w:b/>
          <w:bCs/>
          <w:color w:val="000000"/>
        </w:rPr>
        <w:t xml:space="preserve"> Electronic </w:t>
      </w:r>
      <w:proofErr w:type="spellStart"/>
      <w:r w:rsidR="0097106E" w:rsidRPr="0097106E">
        <w:rPr>
          <w:rFonts w:ascii="Arial" w:hAnsi="Arial" w:cs="Arial"/>
          <w:b/>
          <w:bCs/>
          <w:color w:val="000000"/>
        </w:rPr>
        <w:t>Daily</w:t>
      </w:r>
      <w:proofErr w:type="spellEnd"/>
      <w:r w:rsidR="0097106E" w:rsidRPr="0097106E">
        <w:rPr>
          <w:rFonts w:ascii="Arial" w:hAnsi="Arial" w:cs="Arial"/>
          <w:b/>
          <w:bCs/>
          <w:color w:val="000000"/>
        </w:rPr>
        <w:t xml:space="preserve">) </w:t>
      </w:r>
      <w:r w:rsidR="0097106E">
        <w:rPr>
          <w:rFonts w:ascii="Arial" w:hAnsi="Arial" w:cs="Arial"/>
          <w:b/>
          <w:bCs/>
          <w:color w:val="000000"/>
        </w:rPr>
        <w:t>(</w:t>
      </w:r>
      <w:r w:rsidR="0097106E" w:rsidRPr="0097106E">
        <w:rPr>
          <w:rFonts w:ascii="Arial" w:hAnsi="Arial" w:cs="Arial"/>
          <w:b/>
          <w:bCs/>
          <w:color w:val="000000"/>
        </w:rPr>
        <w:t>internetowa wersja „Suplementu do Dziennika Urzędowego Unii Europejskiej"</w:t>
      </w:r>
      <w:r w:rsidR="0097106E">
        <w:rPr>
          <w:rFonts w:ascii="Arial" w:hAnsi="Arial" w:cs="Arial"/>
          <w:b/>
          <w:bCs/>
          <w:color w:val="000000"/>
        </w:rPr>
        <w:t>)</w:t>
      </w:r>
      <w:r w:rsidRPr="00B40D6C">
        <w:rPr>
          <w:rFonts w:ascii="Arial" w:hAnsi="Arial" w:cs="Arial"/>
          <w:b/>
          <w:bCs/>
          <w:color w:val="000000"/>
        </w:rPr>
        <w:t xml:space="preserve">, na stronie internetowej </w:t>
      </w:r>
      <w:r w:rsidRPr="00030DB3">
        <w:rPr>
          <w:rFonts w:ascii="Arial" w:hAnsi="Arial" w:cs="Arial"/>
          <w:b/>
          <w:bCs/>
        </w:rPr>
        <w:t xml:space="preserve">Urzędu Gminy Dębowiec </w:t>
      </w:r>
      <w:hyperlink r:id="rId9" w:history="1">
        <w:r w:rsidRPr="00030DB3">
          <w:rPr>
            <w:rStyle w:val="Hipercze"/>
            <w:rFonts w:cs="Arial"/>
            <w:bCs/>
            <w:sz w:val="20"/>
          </w:rPr>
          <w:t>https://</w:t>
        </w:r>
        <w:r w:rsidRPr="00030DB3">
          <w:rPr>
            <w:rFonts w:ascii="Arial" w:hAnsi="Arial" w:cs="Arial"/>
          </w:rPr>
          <w:t xml:space="preserve"> </w:t>
        </w:r>
        <w:r w:rsidRPr="00030DB3">
          <w:rPr>
            <w:rStyle w:val="Hipercze"/>
            <w:rFonts w:cs="Arial"/>
            <w:bCs/>
            <w:sz w:val="20"/>
          </w:rPr>
          <w:t>www.debowiec.bip.info.pl/</w:t>
        </w:r>
      </w:hyperlink>
      <w:r w:rsidRPr="00030DB3">
        <w:rPr>
          <w:rFonts w:ascii="Arial" w:hAnsi="Arial" w:cs="Arial"/>
          <w:b/>
          <w:bCs/>
        </w:rPr>
        <w:t xml:space="preserve"> oraz na tablicy ogłoszeń Urzędu Gminy w </w:t>
      </w:r>
      <w:r w:rsidRPr="00D05364">
        <w:rPr>
          <w:rFonts w:ascii="Arial" w:hAnsi="Arial" w:cs="Arial"/>
          <w:b/>
          <w:bCs/>
        </w:rPr>
        <w:t xml:space="preserve">Dębowcu w dniu: </w:t>
      </w:r>
      <w:r w:rsidR="00D05364" w:rsidRPr="00D05364">
        <w:rPr>
          <w:rFonts w:ascii="Arial" w:hAnsi="Arial" w:cs="Arial"/>
          <w:b/>
          <w:bCs/>
        </w:rPr>
        <w:t>23</w:t>
      </w:r>
      <w:r w:rsidR="0097106E" w:rsidRPr="00D05364">
        <w:rPr>
          <w:rFonts w:ascii="Arial" w:hAnsi="Arial" w:cs="Arial"/>
          <w:b/>
          <w:bCs/>
        </w:rPr>
        <w:t>.10</w:t>
      </w:r>
      <w:r w:rsidRPr="00D05364">
        <w:rPr>
          <w:rFonts w:ascii="Arial" w:hAnsi="Arial" w:cs="Arial"/>
          <w:b/>
          <w:bCs/>
        </w:rPr>
        <w:t>.2019 r.</w:t>
      </w:r>
    </w:p>
    <w:p w:rsidR="004D2EAA" w:rsidRPr="002A6051" w:rsidRDefault="004D2EAA" w:rsidP="004D2EAA">
      <w:pPr>
        <w:tabs>
          <w:tab w:val="left" w:pos="1560"/>
        </w:tabs>
        <w:spacing w:line="281" w:lineRule="auto"/>
        <w:rPr>
          <w:rFonts w:ascii="Arial" w:hAnsi="Arial" w:cs="Arial"/>
          <w:sz w:val="22"/>
          <w:szCs w:val="22"/>
        </w:rPr>
      </w:pPr>
    </w:p>
    <w:p w:rsidR="004D2EAA" w:rsidRPr="002A6051" w:rsidRDefault="004D2EAA" w:rsidP="004D2EAA">
      <w:pPr>
        <w:tabs>
          <w:tab w:val="left" w:pos="1560"/>
        </w:tabs>
        <w:spacing w:line="281" w:lineRule="auto"/>
        <w:rPr>
          <w:rFonts w:ascii="Arial" w:hAnsi="Arial" w:cs="Arial"/>
          <w:sz w:val="22"/>
          <w:szCs w:val="22"/>
        </w:rPr>
      </w:pPr>
    </w:p>
    <w:p w:rsidR="004D2EAA" w:rsidRDefault="004D2EAA" w:rsidP="004D2EAA">
      <w:pPr>
        <w:tabs>
          <w:tab w:val="left" w:pos="1560"/>
        </w:tabs>
        <w:spacing w:line="281" w:lineRule="auto"/>
        <w:rPr>
          <w:rFonts w:ascii="Arial" w:hAnsi="Arial" w:cs="Arial"/>
          <w:sz w:val="22"/>
          <w:szCs w:val="22"/>
        </w:rPr>
      </w:pPr>
    </w:p>
    <w:p w:rsidR="004210A5" w:rsidRPr="002A6051" w:rsidRDefault="004210A5" w:rsidP="004D2EAA">
      <w:pPr>
        <w:tabs>
          <w:tab w:val="left" w:pos="1560"/>
        </w:tabs>
        <w:spacing w:line="281" w:lineRule="auto"/>
        <w:rPr>
          <w:rFonts w:ascii="Arial" w:hAnsi="Arial" w:cs="Arial"/>
          <w:sz w:val="22"/>
          <w:szCs w:val="22"/>
        </w:rPr>
      </w:pPr>
    </w:p>
    <w:p w:rsidR="004D2EAA" w:rsidRPr="002A6051" w:rsidRDefault="004D2EAA" w:rsidP="004D2EAA">
      <w:pPr>
        <w:tabs>
          <w:tab w:val="left" w:pos="1560"/>
        </w:tabs>
        <w:spacing w:line="281" w:lineRule="auto"/>
        <w:rPr>
          <w:rFonts w:ascii="Arial" w:hAnsi="Arial" w:cs="Arial"/>
          <w:sz w:val="22"/>
          <w:szCs w:val="22"/>
        </w:rPr>
      </w:pPr>
    </w:p>
    <w:p w:rsidR="004D2EAA" w:rsidRPr="002A6051" w:rsidRDefault="004D2EAA" w:rsidP="004D2EAA">
      <w:pPr>
        <w:pStyle w:val="Nagwekspisutreci"/>
        <w:numPr>
          <w:ilvl w:val="0"/>
          <w:numId w:val="0"/>
        </w:numPr>
        <w:spacing w:before="0" w:line="281" w:lineRule="auto"/>
        <w:ind w:left="720"/>
        <w:rPr>
          <w:rFonts w:ascii="Arial" w:hAnsi="Arial" w:cs="Arial"/>
          <w:color w:val="auto"/>
          <w:sz w:val="22"/>
          <w:szCs w:val="22"/>
        </w:rPr>
      </w:pPr>
      <w:r w:rsidRPr="002A6051">
        <w:rPr>
          <w:rFonts w:ascii="Arial" w:hAnsi="Arial" w:cs="Arial"/>
          <w:color w:val="auto"/>
          <w:sz w:val="22"/>
          <w:szCs w:val="22"/>
        </w:rPr>
        <w:t>Spis treści:</w:t>
      </w:r>
    </w:p>
    <w:p w:rsidR="0086562F" w:rsidRDefault="0088319A">
      <w:pPr>
        <w:pStyle w:val="Spistreci1"/>
        <w:rPr>
          <w:rFonts w:asciiTheme="minorHAnsi" w:eastAsiaTheme="minorEastAsia" w:hAnsiTheme="minorHAnsi" w:cstheme="minorBidi"/>
          <w:noProof/>
          <w:sz w:val="22"/>
          <w:szCs w:val="22"/>
        </w:rPr>
      </w:pPr>
      <w:r w:rsidRPr="002A6051">
        <w:rPr>
          <w:rFonts w:ascii="Arial" w:hAnsi="Arial" w:cs="Arial"/>
          <w:sz w:val="22"/>
          <w:szCs w:val="22"/>
        </w:rPr>
        <w:fldChar w:fldCharType="begin"/>
      </w:r>
      <w:r w:rsidR="004D2EAA" w:rsidRPr="002A6051">
        <w:rPr>
          <w:rFonts w:ascii="Arial" w:hAnsi="Arial" w:cs="Arial"/>
          <w:sz w:val="22"/>
          <w:szCs w:val="22"/>
        </w:rPr>
        <w:instrText xml:space="preserve"> TOC \o "1-3" \h \z \u </w:instrText>
      </w:r>
      <w:r w:rsidRPr="002A6051">
        <w:rPr>
          <w:rFonts w:ascii="Arial" w:hAnsi="Arial" w:cs="Arial"/>
          <w:sz w:val="22"/>
          <w:szCs w:val="22"/>
        </w:rPr>
        <w:fldChar w:fldCharType="separate"/>
      </w:r>
      <w:hyperlink w:anchor="_Toc21692301" w:history="1">
        <w:r w:rsidR="0086562F" w:rsidRPr="00DC0AF4">
          <w:rPr>
            <w:rStyle w:val="Hipercze"/>
            <w:rFonts w:cs="Arial"/>
            <w:noProof/>
          </w:rPr>
          <w:t>I.</w:t>
        </w:r>
        <w:r w:rsidR="0086562F">
          <w:rPr>
            <w:rFonts w:asciiTheme="minorHAnsi" w:eastAsiaTheme="minorEastAsia" w:hAnsiTheme="minorHAnsi" w:cstheme="minorBidi"/>
            <w:noProof/>
            <w:sz w:val="22"/>
            <w:szCs w:val="22"/>
          </w:rPr>
          <w:tab/>
        </w:r>
        <w:r w:rsidR="0086562F" w:rsidRPr="00DC0AF4">
          <w:rPr>
            <w:rStyle w:val="Hipercze"/>
            <w:rFonts w:cs="Arial"/>
            <w:noProof/>
          </w:rPr>
          <w:t>Nazwa oraz adres zamawiającego</w:t>
        </w:r>
        <w:r w:rsidR="0086562F">
          <w:rPr>
            <w:noProof/>
            <w:webHidden/>
          </w:rPr>
          <w:tab/>
        </w:r>
        <w:r>
          <w:rPr>
            <w:noProof/>
            <w:webHidden/>
          </w:rPr>
          <w:fldChar w:fldCharType="begin"/>
        </w:r>
        <w:r w:rsidR="0086562F">
          <w:rPr>
            <w:noProof/>
            <w:webHidden/>
          </w:rPr>
          <w:instrText xml:space="preserve"> PAGEREF _Toc21692301 \h </w:instrText>
        </w:r>
        <w:r>
          <w:rPr>
            <w:noProof/>
            <w:webHidden/>
          </w:rPr>
        </w:r>
        <w:r>
          <w:rPr>
            <w:noProof/>
            <w:webHidden/>
          </w:rPr>
          <w:fldChar w:fldCharType="separate"/>
        </w:r>
        <w:r w:rsidR="00E06FB8">
          <w:rPr>
            <w:noProof/>
            <w:webHidden/>
          </w:rPr>
          <w:t>3</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02" w:history="1">
        <w:r w:rsidR="0086562F" w:rsidRPr="00DC0AF4">
          <w:rPr>
            <w:rStyle w:val="Hipercze"/>
            <w:rFonts w:cs="Arial"/>
            <w:noProof/>
          </w:rPr>
          <w:t>II.</w:t>
        </w:r>
        <w:r w:rsidR="0086562F">
          <w:rPr>
            <w:rFonts w:asciiTheme="minorHAnsi" w:eastAsiaTheme="minorEastAsia" w:hAnsiTheme="minorHAnsi" w:cstheme="minorBidi"/>
            <w:noProof/>
            <w:sz w:val="22"/>
            <w:szCs w:val="22"/>
          </w:rPr>
          <w:tab/>
        </w:r>
        <w:r w:rsidR="0086562F" w:rsidRPr="00DC0AF4">
          <w:rPr>
            <w:rStyle w:val="Hipercze"/>
            <w:rFonts w:cs="Arial"/>
            <w:noProof/>
          </w:rPr>
          <w:t>Tryb udzielania zamówienia  oraz podstawa prawna</w:t>
        </w:r>
        <w:r w:rsidR="0086562F">
          <w:rPr>
            <w:noProof/>
            <w:webHidden/>
          </w:rPr>
          <w:tab/>
        </w:r>
        <w:r>
          <w:rPr>
            <w:noProof/>
            <w:webHidden/>
          </w:rPr>
          <w:fldChar w:fldCharType="begin"/>
        </w:r>
        <w:r w:rsidR="0086562F">
          <w:rPr>
            <w:noProof/>
            <w:webHidden/>
          </w:rPr>
          <w:instrText xml:space="preserve"> PAGEREF _Toc21692302 \h </w:instrText>
        </w:r>
        <w:r>
          <w:rPr>
            <w:noProof/>
            <w:webHidden/>
          </w:rPr>
        </w:r>
        <w:r>
          <w:rPr>
            <w:noProof/>
            <w:webHidden/>
          </w:rPr>
          <w:fldChar w:fldCharType="separate"/>
        </w:r>
        <w:r w:rsidR="00E06FB8">
          <w:rPr>
            <w:noProof/>
            <w:webHidden/>
          </w:rPr>
          <w:t>3</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03" w:history="1">
        <w:r w:rsidR="0086562F" w:rsidRPr="00DC0AF4">
          <w:rPr>
            <w:rStyle w:val="Hipercze"/>
            <w:noProof/>
          </w:rPr>
          <w:t>III.</w:t>
        </w:r>
        <w:r w:rsidR="0086562F">
          <w:rPr>
            <w:rFonts w:asciiTheme="minorHAnsi" w:eastAsiaTheme="minorEastAsia" w:hAnsiTheme="minorHAnsi" w:cstheme="minorBidi"/>
            <w:noProof/>
            <w:sz w:val="22"/>
            <w:szCs w:val="22"/>
          </w:rPr>
          <w:tab/>
        </w:r>
        <w:r w:rsidR="0086562F" w:rsidRPr="00DC0AF4">
          <w:rPr>
            <w:rStyle w:val="Hipercze"/>
            <w:noProof/>
          </w:rPr>
          <w:t>Opis przedmiotu zamówienia</w:t>
        </w:r>
        <w:r w:rsidR="0086562F">
          <w:rPr>
            <w:noProof/>
            <w:webHidden/>
          </w:rPr>
          <w:tab/>
        </w:r>
        <w:r>
          <w:rPr>
            <w:noProof/>
            <w:webHidden/>
          </w:rPr>
          <w:fldChar w:fldCharType="begin"/>
        </w:r>
        <w:r w:rsidR="0086562F">
          <w:rPr>
            <w:noProof/>
            <w:webHidden/>
          </w:rPr>
          <w:instrText xml:space="preserve"> PAGEREF _Toc21692303 \h </w:instrText>
        </w:r>
        <w:r>
          <w:rPr>
            <w:noProof/>
            <w:webHidden/>
          </w:rPr>
        </w:r>
        <w:r>
          <w:rPr>
            <w:noProof/>
            <w:webHidden/>
          </w:rPr>
          <w:fldChar w:fldCharType="separate"/>
        </w:r>
        <w:r w:rsidR="00E06FB8">
          <w:rPr>
            <w:noProof/>
            <w:webHidden/>
          </w:rPr>
          <w:t>5</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04" w:history="1">
        <w:r w:rsidR="0086562F" w:rsidRPr="00DC0AF4">
          <w:rPr>
            <w:rStyle w:val="Hipercze"/>
            <w:rFonts w:cs="Arial"/>
            <w:noProof/>
          </w:rPr>
          <w:t>IV.</w:t>
        </w:r>
        <w:r w:rsidR="0086562F">
          <w:rPr>
            <w:rFonts w:asciiTheme="minorHAnsi" w:eastAsiaTheme="minorEastAsia" w:hAnsiTheme="minorHAnsi" w:cstheme="minorBidi"/>
            <w:noProof/>
            <w:sz w:val="22"/>
            <w:szCs w:val="22"/>
          </w:rPr>
          <w:tab/>
        </w:r>
        <w:r w:rsidR="0086562F" w:rsidRPr="00DC0AF4">
          <w:rPr>
            <w:rStyle w:val="Hipercze"/>
            <w:rFonts w:cs="Arial"/>
            <w:noProof/>
          </w:rPr>
          <w:t>Termin realizacji zamówienia</w:t>
        </w:r>
        <w:r w:rsidR="0086562F">
          <w:rPr>
            <w:noProof/>
            <w:webHidden/>
          </w:rPr>
          <w:tab/>
        </w:r>
        <w:r>
          <w:rPr>
            <w:noProof/>
            <w:webHidden/>
          </w:rPr>
          <w:fldChar w:fldCharType="begin"/>
        </w:r>
        <w:r w:rsidR="0086562F">
          <w:rPr>
            <w:noProof/>
            <w:webHidden/>
          </w:rPr>
          <w:instrText xml:space="preserve"> PAGEREF _Toc21692304 \h </w:instrText>
        </w:r>
        <w:r>
          <w:rPr>
            <w:noProof/>
            <w:webHidden/>
          </w:rPr>
        </w:r>
        <w:r>
          <w:rPr>
            <w:noProof/>
            <w:webHidden/>
          </w:rPr>
          <w:fldChar w:fldCharType="separate"/>
        </w:r>
        <w:r w:rsidR="00E06FB8">
          <w:rPr>
            <w:noProof/>
            <w:webHidden/>
          </w:rPr>
          <w:t>16</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05" w:history="1">
        <w:r w:rsidR="0086562F" w:rsidRPr="00DC0AF4">
          <w:rPr>
            <w:rStyle w:val="Hipercze"/>
            <w:rFonts w:cs="Arial"/>
            <w:noProof/>
          </w:rPr>
          <w:t>V.</w:t>
        </w:r>
        <w:r w:rsidR="0086562F">
          <w:rPr>
            <w:rFonts w:asciiTheme="minorHAnsi" w:eastAsiaTheme="minorEastAsia" w:hAnsiTheme="minorHAnsi" w:cstheme="minorBidi"/>
            <w:noProof/>
            <w:sz w:val="22"/>
            <w:szCs w:val="22"/>
          </w:rPr>
          <w:tab/>
        </w:r>
        <w:r w:rsidR="0086562F" w:rsidRPr="00DC0AF4">
          <w:rPr>
            <w:rStyle w:val="Hipercze"/>
            <w:rFonts w:cs="Arial"/>
            <w:noProof/>
          </w:rPr>
          <w:t>Warunki udziału w postępowaniu</w:t>
        </w:r>
        <w:r w:rsidR="0086562F">
          <w:rPr>
            <w:noProof/>
            <w:webHidden/>
          </w:rPr>
          <w:tab/>
        </w:r>
        <w:r>
          <w:rPr>
            <w:noProof/>
            <w:webHidden/>
          </w:rPr>
          <w:fldChar w:fldCharType="begin"/>
        </w:r>
        <w:r w:rsidR="0086562F">
          <w:rPr>
            <w:noProof/>
            <w:webHidden/>
          </w:rPr>
          <w:instrText xml:space="preserve"> PAGEREF _Toc21692305 \h </w:instrText>
        </w:r>
        <w:r>
          <w:rPr>
            <w:noProof/>
            <w:webHidden/>
          </w:rPr>
        </w:r>
        <w:r>
          <w:rPr>
            <w:noProof/>
            <w:webHidden/>
          </w:rPr>
          <w:fldChar w:fldCharType="separate"/>
        </w:r>
        <w:r w:rsidR="00E06FB8">
          <w:rPr>
            <w:noProof/>
            <w:webHidden/>
          </w:rPr>
          <w:t>16</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06" w:history="1">
        <w:r w:rsidR="0086562F" w:rsidRPr="00DC0AF4">
          <w:rPr>
            <w:rStyle w:val="Hipercze"/>
            <w:rFonts w:cs="Arial"/>
            <w:noProof/>
          </w:rPr>
          <w:t>VI.</w:t>
        </w:r>
        <w:r w:rsidR="0086562F">
          <w:rPr>
            <w:rFonts w:asciiTheme="minorHAnsi" w:eastAsiaTheme="minorEastAsia" w:hAnsiTheme="minorHAnsi" w:cstheme="minorBidi"/>
            <w:noProof/>
            <w:sz w:val="22"/>
            <w:szCs w:val="22"/>
          </w:rPr>
          <w:tab/>
        </w:r>
        <w:r w:rsidR="0086562F" w:rsidRPr="00DC0AF4">
          <w:rPr>
            <w:rStyle w:val="Hipercze"/>
            <w:rFonts w:cs="Arial"/>
            <w:noProof/>
          </w:rPr>
          <w:t>Podstawy Wykluczenie wykonawcy</w:t>
        </w:r>
        <w:r w:rsidR="0086562F">
          <w:rPr>
            <w:noProof/>
            <w:webHidden/>
          </w:rPr>
          <w:tab/>
        </w:r>
        <w:r>
          <w:rPr>
            <w:noProof/>
            <w:webHidden/>
          </w:rPr>
          <w:fldChar w:fldCharType="begin"/>
        </w:r>
        <w:r w:rsidR="0086562F">
          <w:rPr>
            <w:noProof/>
            <w:webHidden/>
          </w:rPr>
          <w:instrText xml:space="preserve"> PAGEREF _Toc21692306 \h </w:instrText>
        </w:r>
        <w:r>
          <w:rPr>
            <w:noProof/>
            <w:webHidden/>
          </w:rPr>
        </w:r>
        <w:r>
          <w:rPr>
            <w:noProof/>
            <w:webHidden/>
          </w:rPr>
          <w:fldChar w:fldCharType="separate"/>
        </w:r>
        <w:r w:rsidR="00E06FB8">
          <w:rPr>
            <w:noProof/>
            <w:webHidden/>
          </w:rPr>
          <w:t>19</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07" w:history="1">
        <w:r w:rsidR="0086562F" w:rsidRPr="00DC0AF4">
          <w:rPr>
            <w:rStyle w:val="Hipercze"/>
            <w:rFonts w:cs="Arial"/>
            <w:noProof/>
          </w:rPr>
          <w:t>VII.</w:t>
        </w:r>
        <w:r w:rsidR="0086562F">
          <w:rPr>
            <w:rFonts w:asciiTheme="minorHAnsi" w:eastAsiaTheme="minorEastAsia" w:hAnsiTheme="minorHAnsi" w:cstheme="minorBidi"/>
            <w:noProof/>
            <w:sz w:val="22"/>
            <w:szCs w:val="22"/>
          </w:rPr>
          <w:tab/>
        </w:r>
        <w:r w:rsidR="0086562F" w:rsidRPr="00DC0AF4">
          <w:rPr>
            <w:rStyle w:val="Hipercze"/>
            <w:rFonts w:cs="Arial"/>
            <w:noProof/>
          </w:rPr>
          <w:t>Wykaz oświadczeń i dokumentów jakie mają dostarczyć wykonawcy w celu potwierdzenia spełnienia warunków udziału w postępowaniu, braku podstaw do wykluczenia, oraz inne dokumenty</w:t>
        </w:r>
        <w:r w:rsidR="0086562F">
          <w:rPr>
            <w:noProof/>
            <w:webHidden/>
          </w:rPr>
          <w:tab/>
        </w:r>
        <w:r>
          <w:rPr>
            <w:noProof/>
            <w:webHidden/>
          </w:rPr>
          <w:fldChar w:fldCharType="begin"/>
        </w:r>
        <w:r w:rsidR="0086562F">
          <w:rPr>
            <w:noProof/>
            <w:webHidden/>
          </w:rPr>
          <w:instrText xml:space="preserve"> PAGEREF _Toc21692307 \h </w:instrText>
        </w:r>
        <w:r>
          <w:rPr>
            <w:noProof/>
            <w:webHidden/>
          </w:rPr>
        </w:r>
        <w:r>
          <w:rPr>
            <w:noProof/>
            <w:webHidden/>
          </w:rPr>
          <w:fldChar w:fldCharType="separate"/>
        </w:r>
        <w:r w:rsidR="00E06FB8">
          <w:rPr>
            <w:noProof/>
            <w:webHidden/>
          </w:rPr>
          <w:t>19</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08" w:history="1">
        <w:r w:rsidR="0086562F" w:rsidRPr="00DC0AF4">
          <w:rPr>
            <w:rStyle w:val="Hipercze"/>
            <w:rFonts w:cs="Arial"/>
            <w:noProof/>
          </w:rPr>
          <w:t>VIII.</w:t>
        </w:r>
        <w:r w:rsidR="0086562F">
          <w:rPr>
            <w:rFonts w:asciiTheme="minorHAnsi" w:eastAsiaTheme="minorEastAsia" w:hAnsiTheme="minorHAnsi" w:cstheme="minorBidi"/>
            <w:noProof/>
            <w:sz w:val="22"/>
            <w:szCs w:val="22"/>
          </w:rPr>
          <w:tab/>
        </w:r>
        <w:r w:rsidR="0086562F" w:rsidRPr="00DC0AF4">
          <w:rPr>
            <w:rStyle w:val="Hipercze"/>
            <w:rFonts w:cs="Arial"/>
            <w:noProof/>
          </w:rPr>
          <w:t>Informacje o sposobie porozumiewania się zamawiającego z wykonawcami</w:t>
        </w:r>
        <w:r w:rsidR="0086562F">
          <w:rPr>
            <w:noProof/>
            <w:webHidden/>
          </w:rPr>
          <w:tab/>
        </w:r>
        <w:r>
          <w:rPr>
            <w:noProof/>
            <w:webHidden/>
          </w:rPr>
          <w:fldChar w:fldCharType="begin"/>
        </w:r>
        <w:r w:rsidR="0086562F">
          <w:rPr>
            <w:noProof/>
            <w:webHidden/>
          </w:rPr>
          <w:instrText xml:space="preserve"> PAGEREF _Toc21692308 \h </w:instrText>
        </w:r>
        <w:r>
          <w:rPr>
            <w:noProof/>
            <w:webHidden/>
          </w:rPr>
        </w:r>
        <w:r>
          <w:rPr>
            <w:noProof/>
            <w:webHidden/>
          </w:rPr>
          <w:fldChar w:fldCharType="separate"/>
        </w:r>
        <w:r w:rsidR="00E06FB8">
          <w:rPr>
            <w:noProof/>
            <w:webHidden/>
          </w:rPr>
          <w:t>24</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09" w:history="1">
        <w:r w:rsidR="0086562F" w:rsidRPr="00DC0AF4">
          <w:rPr>
            <w:rStyle w:val="Hipercze"/>
            <w:rFonts w:cs="Arial"/>
            <w:noProof/>
          </w:rPr>
          <w:t>IX.</w:t>
        </w:r>
        <w:r w:rsidR="0086562F">
          <w:rPr>
            <w:rFonts w:asciiTheme="minorHAnsi" w:eastAsiaTheme="minorEastAsia" w:hAnsiTheme="minorHAnsi" w:cstheme="minorBidi"/>
            <w:noProof/>
            <w:sz w:val="22"/>
            <w:szCs w:val="22"/>
          </w:rPr>
          <w:tab/>
        </w:r>
        <w:r w:rsidR="0086562F" w:rsidRPr="00DC0AF4">
          <w:rPr>
            <w:rStyle w:val="Hipercze"/>
            <w:rFonts w:cs="Arial"/>
            <w:noProof/>
          </w:rPr>
          <w:t>Wadium przetargowe</w:t>
        </w:r>
        <w:r w:rsidR="0086562F">
          <w:rPr>
            <w:noProof/>
            <w:webHidden/>
          </w:rPr>
          <w:tab/>
        </w:r>
        <w:r>
          <w:rPr>
            <w:noProof/>
            <w:webHidden/>
          </w:rPr>
          <w:fldChar w:fldCharType="begin"/>
        </w:r>
        <w:r w:rsidR="0086562F">
          <w:rPr>
            <w:noProof/>
            <w:webHidden/>
          </w:rPr>
          <w:instrText xml:space="preserve"> PAGEREF _Toc21692309 \h </w:instrText>
        </w:r>
        <w:r>
          <w:rPr>
            <w:noProof/>
            <w:webHidden/>
          </w:rPr>
        </w:r>
        <w:r>
          <w:rPr>
            <w:noProof/>
            <w:webHidden/>
          </w:rPr>
          <w:fldChar w:fldCharType="separate"/>
        </w:r>
        <w:r w:rsidR="00E06FB8">
          <w:rPr>
            <w:noProof/>
            <w:webHidden/>
          </w:rPr>
          <w:t>25</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10" w:history="1">
        <w:r w:rsidR="0086562F" w:rsidRPr="00DC0AF4">
          <w:rPr>
            <w:rStyle w:val="Hipercze"/>
            <w:rFonts w:cs="Arial"/>
            <w:noProof/>
          </w:rPr>
          <w:t>X.</w:t>
        </w:r>
        <w:r w:rsidR="0086562F">
          <w:rPr>
            <w:rFonts w:asciiTheme="minorHAnsi" w:eastAsiaTheme="minorEastAsia" w:hAnsiTheme="minorHAnsi" w:cstheme="minorBidi"/>
            <w:noProof/>
            <w:sz w:val="22"/>
            <w:szCs w:val="22"/>
          </w:rPr>
          <w:tab/>
        </w:r>
        <w:r w:rsidR="0086562F" w:rsidRPr="00DC0AF4">
          <w:rPr>
            <w:rStyle w:val="Hipercze"/>
            <w:rFonts w:cs="Arial"/>
            <w:noProof/>
          </w:rPr>
          <w:t>Termin związania z ofertą</w:t>
        </w:r>
        <w:r w:rsidR="0086562F">
          <w:rPr>
            <w:noProof/>
            <w:webHidden/>
          </w:rPr>
          <w:tab/>
        </w:r>
        <w:r>
          <w:rPr>
            <w:noProof/>
            <w:webHidden/>
          </w:rPr>
          <w:fldChar w:fldCharType="begin"/>
        </w:r>
        <w:r w:rsidR="0086562F">
          <w:rPr>
            <w:noProof/>
            <w:webHidden/>
          </w:rPr>
          <w:instrText xml:space="preserve"> PAGEREF _Toc21692310 \h </w:instrText>
        </w:r>
        <w:r>
          <w:rPr>
            <w:noProof/>
            <w:webHidden/>
          </w:rPr>
        </w:r>
        <w:r>
          <w:rPr>
            <w:noProof/>
            <w:webHidden/>
          </w:rPr>
          <w:fldChar w:fldCharType="separate"/>
        </w:r>
        <w:r w:rsidR="00E06FB8">
          <w:rPr>
            <w:noProof/>
            <w:webHidden/>
          </w:rPr>
          <w:t>26</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11" w:history="1">
        <w:r w:rsidR="0086562F" w:rsidRPr="00DC0AF4">
          <w:rPr>
            <w:rStyle w:val="Hipercze"/>
            <w:rFonts w:cs="Arial"/>
            <w:noProof/>
          </w:rPr>
          <w:t>XI.</w:t>
        </w:r>
        <w:r w:rsidR="0086562F">
          <w:rPr>
            <w:rFonts w:asciiTheme="minorHAnsi" w:eastAsiaTheme="minorEastAsia" w:hAnsiTheme="minorHAnsi" w:cstheme="minorBidi"/>
            <w:noProof/>
            <w:sz w:val="22"/>
            <w:szCs w:val="22"/>
          </w:rPr>
          <w:tab/>
        </w:r>
        <w:r w:rsidR="0086562F" w:rsidRPr="00DC0AF4">
          <w:rPr>
            <w:rStyle w:val="Hipercze"/>
            <w:rFonts w:cs="Arial"/>
            <w:noProof/>
          </w:rPr>
          <w:t>Opis sposobu przygotowania oferty</w:t>
        </w:r>
        <w:r w:rsidR="0086562F">
          <w:rPr>
            <w:noProof/>
            <w:webHidden/>
          </w:rPr>
          <w:tab/>
        </w:r>
        <w:r>
          <w:rPr>
            <w:noProof/>
            <w:webHidden/>
          </w:rPr>
          <w:fldChar w:fldCharType="begin"/>
        </w:r>
        <w:r w:rsidR="0086562F">
          <w:rPr>
            <w:noProof/>
            <w:webHidden/>
          </w:rPr>
          <w:instrText xml:space="preserve"> PAGEREF _Toc21692311 \h </w:instrText>
        </w:r>
        <w:r>
          <w:rPr>
            <w:noProof/>
            <w:webHidden/>
          </w:rPr>
        </w:r>
        <w:r>
          <w:rPr>
            <w:noProof/>
            <w:webHidden/>
          </w:rPr>
          <w:fldChar w:fldCharType="separate"/>
        </w:r>
        <w:r w:rsidR="00E06FB8">
          <w:rPr>
            <w:noProof/>
            <w:webHidden/>
          </w:rPr>
          <w:t>26</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12" w:history="1">
        <w:r w:rsidR="0086562F" w:rsidRPr="00DC0AF4">
          <w:rPr>
            <w:rStyle w:val="Hipercze"/>
            <w:rFonts w:cs="Arial"/>
            <w:noProof/>
          </w:rPr>
          <w:t>XII.</w:t>
        </w:r>
        <w:r w:rsidR="0086562F">
          <w:rPr>
            <w:rFonts w:asciiTheme="minorHAnsi" w:eastAsiaTheme="minorEastAsia" w:hAnsiTheme="minorHAnsi" w:cstheme="minorBidi"/>
            <w:noProof/>
            <w:sz w:val="22"/>
            <w:szCs w:val="22"/>
          </w:rPr>
          <w:tab/>
        </w:r>
        <w:r w:rsidR="0086562F" w:rsidRPr="00DC0AF4">
          <w:rPr>
            <w:rStyle w:val="Hipercze"/>
            <w:rFonts w:cs="Arial"/>
            <w:noProof/>
          </w:rPr>
          <w:t>Miejsce i termin składania i otwarcia ofert</w:t>
        </w:r>
        <w:r w:rsidR="0086562F">
          <w:rPr>
            <w:noProof/>
            <w:webHidden/>
          </w:rPr>
          <w:tab/>
        </w:r>
        <w:r>
          <w:rPr>
            <w:noProof/>
            <w:webHidden/>
          </w:rPr>
          <w:fldChar w:fldCharType="begin"/>
        </w:r>
        <w:r w:rsidR="0086562F">
          <w:rPr>
            <w:noProof/>
            <w:webHidden/>
          </w:rPr>
          <w:instrText xml:space="preserve"> PAGEREF _Toc21692312 \h </w:instrText>
        </w:r>
        <w:r>
          <w:rPr>
            <w:noProof/>
            <w:webHidden/>
          </w:rPr>
        </w:r>
        <w:r>
          <w:rPr>
            <w:noProof/>
            <w:webHidden/>
          </w:rPr>
          <w:fldChar w:fldCharType="separate"/>
        </w:r>
        <w:r w:rsidR="00E06FB8">
          <w:rPr>
            <w:noProof/>
            <w:webHidden/>
          </w:rPr>
          <w:t>30</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13" w:history="1">
        <w:r w:rsidR="0086562F" w:rsidRPr="00DC0AF4">
          <w:rPr>
            <w:rStyle w:val="Hipercze"/>
            <w:rFonts w:cs="Arial"/>
            <w:noProof/>
          </w:rPr>
          <w:t>XIII.</w:t>
        </w:r>
        <w:r w:rsidR="0086562F">
          <w:rPr>
            <w:rFonts w:asciiTheme="minorHAnsi" w:eastAsiaTheme="minorEastAsia" w:hAnsiTheme="minorHAnsi" w:cstheme="minorBidi"/>
            <w:noProof/>
            <w:sz w:val="22"/>
            <w:szCs w:val="22"/>
          </w:rPr>
          <w:tab/>
        </w:r>
        <w:r w:rsidR="0086562F" w:rsidRPr="00DC0AF4">
          <w:rPr>
            <w:rStyle w:val="Hipercze"/>
            <w:rFonts w:cs="Arial"/>
            <w:noProof/>
          </w:rPr>
          <w:t>Informacja o trybie otwarcia ofert</w:t>
        </w:r>
        <w:r w:rsidR="0086562F">
          <w:rPr>
            <w:noProof/>
            <w:webHidden/>
          </w:rPr>
          <w:tab/>
        </w:r>
        <w:r>
          <w:rPr>
            <w:noProof/>
            <w:webHidden/>
          </w:rPr>
          <w:fldChar w:fldCharType="begin"/>
        </w:r>
        <w:r w:rsidR="0086562F">
          <w:rPr>
            <w:noProof/>
            <w:webHidden/>
          </w:rPr>
          <w:instrText xml:space="preserve"> PAGEREF _Toc21692313 \h </w:instrText>
        </w:r>
        <w:r>
          <w:rPr>
            <w:noProof/>
            <w:webHidden/>
          </w:rPr>
        </w:r>
        <w:r>
          <w:rPr>
            <w:noProof/>
            <w:webHidden/>
          </w:rPr>
          <w:fldChar w:fldCharType="separate"/>
        </w:r>
        <w:r w:rsidR="00E06FB8">
          <w:rPr>
            <w:noProof/>
            <w:webHidden/>
          </w:rPr>
          <w:t>30</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14" w:history="1">
        <w:r w:rsidR="0086562F" w:rsidRPr="00DC0AF4">
          <w:rPr>
            <w:rStyle w:val="Hipercze"/>
            <w:rFonts w:cs="Arial"/>
            <w:noProof/>
          </w:rPr>
          <w:t>XIV.</w:t>
        </w:r>
        <w:r w:rsidR="0086562F">
          <w:rPr>
            <w:rFonts w:asciiTheme="minorHAnsi" w:eastAsiaTheme="minorEastAsia" w:hAnsiTheme="minorHAnsi" w:cstheme="minorBidi"/>
            <w:noProof/>
            <w:sz w:val="22"/>
            <w:szCs w:val="22"/>
          </w:rPr>
          <w:tab/>
        </w:r>
        <w:r w:rsidR="0086562F" w:rsidRPr="00DC0AF4">
          <w:rPr>
            <w:rStyle w:val="Hipercze"/>
            <w:rFonts w:cs="Arial"/>
            <w:noProof/>
          </w:rPr>
          <w:t>Opis sposobu obliczania ceny oraz kryterium wyboru oferty</w:t>
        </w:r>
        <w:r w:rsidR="0086562F">
          <w:rPr>
            <w:noProof/>
            <w:webHidden/>
          </w:rPr>
          <w:tab/>
        </w:r>
        <w:r>
          <w:rPr>
            <w:noProof/>
            <w:webHidden/>
          </w:rPr>
          <w:fldChar w:fldCharType="begin"/>
        </w:r>
        <w:r w:rsidR="0086562F">
          <w:rPr>
            <w:noProof/>
            <w:webHidden/>
          </w:rPr>
          <w:instrText xml:space="preserve"> PAGEREF _Toc21692314 \h </w:instrText>
        </w:r>
        <w:r>
          <w:rPr>
            <w:noProof/>
            <w:webHidden/>
          </w:rPr>
        </w:r>
        <w:r>
          <w:rPr>
            <w:noProof/>
            <w:webHidden/>
          </w:rPr>
          <w:fldChar w:fldCharType="separate"/>
        </w:r>
        <w:r w:rsidR="00E06FB8">
          <w:rPr>
            <w:noProof/>
            <w:webHidden/>
          </w:rPr>
          <w:t>30</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15" w:history="1">
        <w:r w:rsidR="0086562F" w:rsidRPr="00DC0AF4">
          <w:rPr>
            <w:rStyle w:val="Hipercze"/>
            <w:rFonts w:cs="Arial"/>
            <w:noProof/>
          </w:rPr>
          <w:t>XV.</w:t>
        </w:r>
        <w:r w:rsidR="0086562F">
          <w:rPr>
            <w:rFonts w:asciiTheme="minorHAnsi" w:eastAsiaTheme="minorEastAsia" w:hAnsiTheme="minorHAnsi" w:cstheme="minorBidi"/>
            <w:noProof/>
            <w:sz w:val="22"/>
            <w:szCs w:val="22"/>
          </w:rPr>
          <w:tab/>
        </w:r>
        <w:r w:rsidR="0086562F" w:rsidRPr="00DC0AF4">
          <w:rPr>
            <w:rStyle w:val="Hipercze"/>
            <w:rFonts w:cs="Arial"/>
            <w:noProof/>
          </w:rPr>
          <w:t>Wyjaśnienie badanych ofert, poprawianie oczywistych omyłek pisarskich i rachunkowych.</w:t>
        </w:r>
        <w:r w:rsidR="0086562F">
          <w:rPr>
            <w:noProof/>
            <w:webHidden/>
          </w:rPr>
          <w:tab/>
        </w:r>
        <w:r>
          <w:rPr>
            <w:noProof/>
            <w:webHidden/>
          </w:rPr>
          <w:fldChar w:fldCharType="begin"/>
        </w:r>
        <w:r w:rsidR="0086562F">
          <w:rPr>
            <w:noProof/>
            <w:webHidden/>
          </w:rPr>
          <w:instrText xml:space="preserve"> PAGEREF _Toc21692315 \h </w:instrText>
        </w:r>
        <w:r>
          <w:rPr>
            <w:noProof/>
            <w:webHidden/>
          </w:rPr>
        </w:r>
        <w:r>
          <w:rPr>
            <w:noProof/>
            <w:webHidden/>
          </w:rPr>
          <w:fldChar w:fldCharType="separate"/>
        </w:r>
        <w:r w:rsidR="00E06FB8">
          <w:rPr>
            <w:noProof/>
            <w:webHidden/>
          </w:rPr>
          <w:t>31</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16" w:history="1">
        <w:r w:rsidR="0086562F" w:rsidRPr="00DC0AF4">
          <w:rPr>
            <w:rStyle w:val="Hipercze"/>
            <w:rFonts w:cs="Arial"/>
            <w:noProof/>
          </w:rPr>
          <w:t>XVI.</w:t>
        </w:r>
        <w:r w:rsidR="0086562F">
          <w:rPr>
            <w:rFonts w:asciiTheme="minorHAnsi" w:eastAsiaTheme="minorEastAsia" w:hAnsiTheme="minorHAnsi" w:cstheme="minorBidi"/>
            <w:noProof/>
            <w:sz w:val="22"/>
            <w:szCs w:val="22"/>
          </w:rPr>
          <w:tab/>
        </w:r>
        <w:r w:rsidR="0086562F" w:rsidRPr="00DC0AF4">
          <w:rPr>
            <w:rStyle w:val="Hipercze"/>
            <w:rFonts w:cs="Arial"/>
            <w:noProof/>
          </w:rPr>
          <w:t>Odrzucenie ofert</w:t>
        </w:r>
        <w:r w:rsidR="0086562F">
          <w:rPr>
            <w:noProof/>
            <w:webHidden/>
          </w:rPr>
          <w:tab/>
        </w:r>
        <w:r>
          <w:rPr>
            <w:noProof/>
            <w:webHidden/>
          </w:rPr>
          <w:fldChar w:fldCharType="begin"/>
        </w:r>
        <w:r w:rsidR="0086562F">
          <w:rPr>
            <w:noProof/>
            <w:webHidden/>
          </w:rPr>
          <w:instrText xml:space="preserve"> PAGEREF _Toc21692316 \h </w:instrText>
        </w:r>
        <w:r>
          <w:rPr>
            <w:noProof/>
            <w:webHidden/>
          </w:rPr>
        </w:r>
        <w:r>
          <w:rPr>
            <w:noProof/>
            <w:webHidden/>
          </w:rPr>
          <w:fldChar w:fldCharType="separate"/>
        </w:r>
        <w:r w:rsidR="00E06FB8">
          <w:rPr>
            <w:noProof/>
            <w:webHidden/>
          </w:rPr>
          <w:t>32</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17" w:history="1">
        <w:r w:rsidR="0086562F" w:rsidRPr="00DC0AF4">
          <w:rPr>
            <w:rStyle w:val="Hipercze"/>
            <w:rFonts w:cs="Arial"/>
            <w:noProof/>
          </w:rPr>
          <w:t>XVII.</w:t>
        </w:r>
        <w:r w:rsidR="0086562F">
          <w:rPr>
            <w:rFonts w:asciiTheme="minorHAnsi" w:eastAsiaTheme="minorEastAsia" w:hAnsiTheme="minorHAnsi" w:cstheme="minorBidi"/>
            <w:noProof/>
            <w:sz w:val="22"/>
            <w:szCs w:val="22"/>
          </w:rPr>
          <w:tab/>
        </w:r>
        <w:r w:rsidR="0086562F" w:rsidRPr="00DC0AF4">
          <w:rPr>
            <w:rStyle w:val="Hipercze"/>
            <w:rFonts w:cs="Arial"/>
            <w:noProof/>
          </w:rPr>
          <w:t>Unieważnienie  przetargu</w:t>
        </w:r>
        <w:r w:rsidR="0086562F">
          <w:rPr>
            <w:noProof/>
            <w:webHidden/>
          </w:rPr>
          <w:tab/>
        </w:r>
        <w:r>
          <w:rPr>
            <w:noProof/>
            <w:webHidden/>
          </w:rPr>
          <w:fldChar w:fldCharType="begin"/>
        </w:r>
        <w:r w:rsidR="0086562F">
          <w:rPr>
            <w:noProof/>
            <w:webHidden/>
          </w:rPr>
          <w:instrText xml:space="preserve"> PAGEREF _Toc21692317 \h </w:instrText>
        </w:r>
        <w:r>
          <w:rPr>
            <w:noProof/>
            <w:webHidden/>
          </w:rPr>
        </w:r>
        <w:r>
          <w:rPr>
            <w:noProof/>
            <w:webHidden/>
          </w:rPr>
          <w:fldChar w:fldCharType="separate"/>
        </w:r>
        <w:r w:rsidR="00E06FB8">
          <w:rPr>
            <w:noProof/>
            <w:webHidden/>
          </w:rPr>
          <w:t>32</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18" w:history="1">
        <w:r w:rsidR="0086562F" w:rsidRPr="00DC0AF4">
          <w:rPr>
            <w:rStyle w:val="Hipercze"/>
            <w:rFonts w:cs="Arial"/>
            <w:noProof/>
          </w:rPr>
          <w:t>XVIII.</w:t>
        </w:r>
        <w:r w:rsidR="0086562F">
          <w:rPr>
            <w:rFonts w:asciiTheme="minorHAnsi" w:eastAsiaTheme="minorEastAsia" w:hAnsiTheme="minorHAnsi" w:cstheme="minorBidi"/>
            <w:noProof/>
            <w:sz w:val="22"/>
            <w:szCs w:val="22"/>
          </w:rPr>
          <w:tab/>
        </w:r>
        <w:r w:rsidR="0086562F" w:rsidRPr="00DC0AF4">
          <w:rPr>
            <w:rStyle w:val="Hipercze"/>
            <w:rFonts w:cs="Arial"/>
            <w:noProof/>
          </w:rPr>
          <w:t>Wybór Wykonawcy</w:t>
        </w:r>
        <w:r w:rsidR="0086562F">
          <w:rPr>
            <w:noProof/>
            <w:webHidden/>
          </w:rPr>
          <w:tab/>
        </w:r>
        <w:r>
          <w:rPr>
            <w:noProof/>
            <w:webHidden/>
          </w:rPr>
          <w:fldChar w:fldCharType="begin"/>
        </w:r>
        <w:r w:rsidR="0086562F">
          <w:rPr>
            <w:noProof/>
            <w:webHidden/>
          </w:rPr>
          <w:instrText xml:space="preserve"> PAGEREF _Toc21692318 \h </w:instrText>
        </w:r>
        <w:r>
          <w:rPr>
            <w:noProof/>
            <w:webHidden/>
          </w:rPr>
        </w:r>
        <w:r>
          <w:rPr>
            <w:noProof/>
            <w:webHidden/>
          </w:rPr>
          <w:fldChar w:fldCharType="separate"/>
        </w:r>
        <w:r w:rsidR="00E06FB8">
          <w:rPr>
            <w:noProof/>
            <w:webHidden/>
          </w:rPr>
          <w:t>32</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19" w:history="1">
        <w:r w:rsidR="0086562F" w:rsidRPr="00DC0AF4">
          <w:rPr>
            <w:rStyle w:val="Hipercze"/>
            <w:rFonts w:cs="Arial"/>
            <w:noProof/>
          </w:rPr>
          <w:t>XIX.</w:t>
        </w:r>
        <w:r w:rsidR="0086562F">
          <w:rPr>
            <w:rFonts w:asciiTheme="minorHAnsi" w:eastAsiaTheme="minorEastAsia" w:hAnsiTheme="minorHAnsi" w:cstheme="minorBidi"/>
            <w:noProof/>
            <w:sz w:val="22"/>
            <w:szCs w:val="22"/>
          </w:rPr>
          <w:tab/>
        </w:r>
        <w:r w:rsidR="0086562F" w:rsidRPr="00DC0AF4">
          <w:rPr>
            <w:rStyle w:val="Hipercze"/>
            <w:rFonts w:cs="Arial"/>
            <w:noProof/>
          </w:rPr>
          <w:t>Ogłoszenie wyników przetargu</w:t>
        </w:r>
        <w:r w:rsidR="0086562F">
          <w:rPr>
            <w:noProof/>
            <w:webHidden/>
          </w:rPr>
          <w:tab/>
        </w:r>
        <w:r>
          <w:rPr>
            <w:noProof/>
            <w:webHidden/>
          </w:rPr>
          <w:fldChar w:fldCharType="begin"/>
        </w:r>
        <w:r w:rsidR="0086562F">
          <w:rPr>
            <w:noProof/>
            <w:webHidden/>
          </w:rPr>
          <w:instrText xml:space="preserve"> PAGEREF _Toc21692319 \h </w:instrText>
        </w:r>
        <w:r>
          <w:rPr>
            <w:noProof/>
            <w:webHidden/>
          </w:rPr>
        </w:r>
        <w:r>
          <w:rPr>
            <w:noProof/>
            <w:webHidden/>
          </w:rPr>
          <w:fldChar w:fldCharType="separate"/>
        </w:r>
        <w:r w:rsidR="00E06FB8">
          <w:rPr>
            <w:noProof/>
            <w:webHidden/>
          </w:rPr>
          <w:t>32</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20" w:history="1">
        <w:r w:rsidR="0086562F" w:rsidRPr="00DC0AF4">
          <w:rPr>
            <w:rStyle w:val="Hipercze"/>
            <w:rFonts w:cs="Arial"/>
            <w:noProof/>
          </w:rPr>
          <w:t>XX.</w:t>
        </w:r>
        <w:r w:rsidR="0086562F">
          <w:rPr>
            <w:rFonts w:asciiTheme="minorHAnsi" w:eastAsiaTheme="minorEastAsia" w:hAnsiTheme="minorHAnsi" w:cstheme="minorBidi"/>
            <w:noProof/>
            <w:sz w:val="22"/>
            <w:szCs w:val="22"/>
          </w:rPr>
          <w:tab/>
        </w:r>
        <w:r w:rsidR="0086562F" w:rsidRPr="00DC0AF4">
          <w:rPr>
            <w:rStyle w:val="Hipercze"/>
            <w:rFonts w:cs="Arial"/>
            <w:noProof/>
          </w:rPr>
          <w:t>Zabezpieczenie należytego wykonania umowy</w:t>
        </w:r>
        <w:r w:rsidR="0086562F">
          <w:rPr>
            <w:noProof/>
            <w:webHidden/>
          </w:rPr>
          <w:tab/>
        </w:r>
        <w:r>
          <w:rPr>
            <w:noProof/>
            <w:webHidden/>
          </w:rPr>
          <w:fldChar w:fldCharType="begin"/>
        </w:r>
        <w:r w:rsidR="0086562F">
          <w:rPr>
            <w:noProof/>
            <w:webHidden/>
          </w:rPr>
          <w:instrText xml:space="preserve"> PAGEREF _Toc21692320 \h </w:instrText>
        </w:r>
        <w:r>
          <w:rPr>
            <w:noProof/>
            <w:webHidden/>
          </w:rPr>
        </w:r>
        <w:r>
          <w:rPr>
            <w:noProof/>
            <w:webHidden/>
          </w:rPr>
          <w:fldChar w:fldCharType="separate"/>
        </w:r>
        <w:r w:rsidR="00E06FB8">
          <w:rPr>
            <w:noProof/>
            <w:webHidden/>
          </w:rPr>
          <w:t>32</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21" w:history="1">
        <w:r w:rsidR="0086562F" w:rsidRPr="00DC0AF4">
          <w:rPr>
            <w:rStyle w:val="Hipercze"/>
            <w:rFonts w:cs="Arial"/>
            <w:noProof/>
          </w:rPr>
          <w:t>XXI.</w:t>
        </w:r>
        <w:r w:rsidR="0086562F">
          <w:rPr>
            <w:rFonts w:asciiTheme="minorHAnsi" w:eastAsiaTheme="minorEastAsia" w:hAnsiTheme="minorHAnsi" w:cstheme="minorBidi"/>
            <w:noProof/>
            <w:sz w:val="22"/>
            <w:szCs w:val="22"/>
          </w:rPr>
          <w:tab/>
        </w:r>
        <w:r w:rsidR="0086562F" w:rsidRPr="00DC0AF4">
          <w:rPr>
            <w:rStyle w:val="Hipercze"/>
            <w:rFonts w:cs="Arial"/>
            <w:noProof/>
          </w:rPr>
          <w:t>Formalności dotyczące podpisania umowy</w:t>
        </w:r>
        <w:r w:rsidR="0086562F">
          <w:rPr>
            <w:noProof/>
            <w:webHidden/>
          </w:rPr>
          <w:tab/>
        </w:r>
        <w:r>
          <w:rPr>
            <w:noProof/>
            <w:webHidden/>
          </w:rPr>
          <w:fldChar w:fldCharType="begin"/>
        </w:r>
        <w:r w:rsidR="0086562F">
          <w:rPr>
            <w:noProof/>
            <w:webHidden/>
          </w:rPr>
          <w:instrText xml:space="preserve"> PAGEREF _Toc21692321 \h </w:instrText>
        </w:r>
        <w:r>
          <w:rPr>
            <w:noProof/>
            <w:webHidden/>
          </w:rPr>
        </w:r>
        <w:r>
          <w:rPr>
            <w:noProof/>
            <w:webHidden/>
          </w:rPr>
          <w:fldChar w:fldCharType="separate"/>
        </w:r>
        <w:r w:rsidR="00E06FB8">
          <w:rPr>
            <w:noProof/>
            <w:webHidden/>
          </w:rPr>
          <w:t>32</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22" w:history="1">
        <w:r w:rsidR="0086562F" w:rsidRPr="00DC0AF4">
          <w:rPr>
            <w:rStyle w:val="Hipercze"/>
            <w:rFonts w:cs="Arial"/>
            <w:noProof/>
          </w:rPr>
          <w:t>XXII.</w:t>
        </w:r>
        <w:r w:rsidR="0086562F">
          <w:rPr>
            <w:rFonts w:asciiTheme="minorHAnsi" w:eastAsiaTheme="minorEastAsia" w:hAnsiTheme="minorHAnsi" w:cstheme="minorBidi"/>
            <w:noProof/>
            <w:sz w:val="22"/>
            <w:szCs w:val="22"/>
          </w:rPr>
          <w:tab/>
        </w:r>
        <w:r w:rsidR="0086562F" w:rsidRPr="00DC0AF4">
          <w:rPr>
            <w:rStyle w:val="Hipercze"/>
            <w:rFonts w:cs="Arial"/>
            <w:noProof/>
          </w:rPr>
          <w:t>Istotne zmiany umowy</w:t>
        </w:r>
        <w:r w:rsidR="0086562F">
          <w:rPr>
            <w:noProof/>
            <w:webHidden/>
          </w:rPr>
          <w:tab/>
        </w:r>
        <w:r>
          <w:rPr>
            <w:noProof/>
            <w:webHidden/>
          </w:rPr>
          <w:fldChar w:fldCharType="begin"/>
        </w:r>
        <w:r w:rsidR="0086562F">
          <w:rPr>
            <w:noProof/>
            <w:webHidden/>
          </w:rPr>
          <w:instrText xml:space="preserve"> PAGEREF _Toc21692322 \h </w:instrText>
        </w:r>
        <w:r>
          <w:rPr>
            <w:noProof/>
            <w:webHidden/>
          </w:rPr>
        </w:r>
        <w:r>
          <w:rPr>
            <w:noProof/>
            <w:webHidden/>
          </w:rPr>
          <w:fldChar w:fldCharType="separate"/>
        </w:r>
        <w:r w:rsidR="00E06FB8">
          <w:rPr>
            <w:noProof/>
            <w:webHidden/>
          </w:rPr>
          <w:t>33</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23" w:history="1">
        <w:r w:rsidR="0086562F" w:rsidRPr="00DC0AF4">
          <w:rPr>
            <w:rStyle w:val="Hipercze"/>
            <w:noProof/>
          </w:rPr>
          <w:t>XXIII.</w:t>
        </w:r>
        <w:r w:rsidR="0086562F">
          <w:rPr>
            <w:rFonts w:asciiTheme="minorHAnsi" w:eastAsiaTheme="minorEastAsia" w:hAnsiTheme="minorHAnsi" w:cstheme="minorBidi"/>
            <w:noProof/>
            <w:sz w:val="22"/>
            <w:szCs w:val="22"/>
          </w:rPr>
          <w:tab/>
        </w:r>
        <w:r w:rsidR="0086562F" w:rsidRPr="00DC0AF4">
          <w:rPr>
            <w:rStyle w:val="Hipercze"/>
            <w:noProof/>
          </w:rPr>
          <w:t>podwykonawcy</w:t>
        </w:r>
        <w:r w:rsidR="0086562F">
          <w:rPr>
            <w:noProof/>
            <w:webHidden/>
          </w:rPr>
          <w:tab/>
        </w:r>
        <w:r>
          <w:rPr>
            <w:noProof/>
            <w:webHidden/>
          </w:rPr>
          <w:fldChar w:fldCharType="begin"/>
        </w:r>
        <w:r w:rsidR="0086562F">
          <w:rPr>
            <w:noProof/>
            <w:webHidden/>
          </w:rPr>
          <w:instrText xml:space="preserve"> PAGEREF _Toc21692323 \h </w:instrText>
        </w:r>
        <w:r>
          <w:rPr>
            <w:noProof/>
            <w:webHidden/>
          </w:rPr>
        </w:r>
        <w:r>
          <w:rPr>
            <w:noProof/>
            <w:webHidden/>
          </w:rPr>
          <w:fldChar w:fldCharType="separate"/>
        </w:r>
        <w:r w:rsidR="00E06FB8">
          <w:rPr>
            <w:noProof/>
            <w:webHidden/>
          </w:rPr>
          <w:t>34</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24" w:history="1">
        <w:r w:rsidR="0086562F" w:rsidRPr="00DC0AF4">
          <w:rPr>
            <w:rStyle w:val="Hipercze"/>
            <w:rFonts w:cs="Arial"/>
            <w:noProof/>
          </w:rPr>
          <w:t>XXIV.</w:t>
        </w:r>
        <w:r w:rsidR="0086562F">
          <w:rPr>
            <w:rFonts w:asciiTheme="minorHAnsi" w:eastAsiaTheme="minorEastAsia" w:hAnsiTheme="minorHAnsi" w:cstheme="minorBidi"/>
            <w:noProof/>
            <w:sz w:val="22"/>
            <w:szCs w:val="22"/>
          </w:rPr>
          <w:tab/>
        </w:r>
        <w:r w:rsidR="0086562F" w:rsidRPr="00DC0AF4">
          <w:rPr>
            <w:rStyle w:val="Hipercze"/>
            <w:rFonts w:cs="Arial"/>
            <w:noProof/>
          </w:rPr>
          <w:t>Zamówienia, o których mowa w art. 67 ust. 1 pkt 6 ustawy PZP</w:t>
        </w:r>
        <w:r w:rsidR="0086562F">
          <w:rPr>
            <w:noProof/>
            <w:webHidden/>
          </w:rPr>
          <w:tab/>
        </w:r>
        <w:r>
          <w:rPr>
            <w:noProof/>
            <w:webHidden/>
          </w:rPr>
          <w:fldChar w:fldCharType="begin"/>
        </w:r>
        <w:r w:rsidR="0086562F">
          <w:rPr>
            <w:noProof/>
            <w:webHidden/>
          </w:rPr>
          <w:instrText xml:space="preserve"> PAGEREF _Toc21692324 \h </w:instrText>
        </w:r>
        <w:r>
          <w:rPr>
            <w:noProof/>
            <w:webHidden/>
          </w:rPr>
        </w:r>
        <w:r>
          <w:rPr>
            <w:noProof/>
            <w:webHidden/>
          </w:rPr>
          <w:fldChar w:fldCharType="separate"/>
        </w:r>
        <w:r w:rsidR="00E06FB8">
          <w:rPr>
            <w:noProof/>
            <w:webHidden/>
          </w:rPr>
          <w:t>34</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25" w:history="1">
        <w:r w:rsidR="0086562F" w:rsidRPr="00DC0AF4">
          <w:rPr>
            <w:rStyle w:val="Hipercze"/>
            <w:rFonts w:cs="Arial"/>
            <w:noProof/>
          </w:rPr>
          <w:t>XXV.</w:t>
        </w:r>
        <w:r w:rsidR="0086562F">
          <w:rPr>
            <w:rFonts w:asciiTheme="minorHAnsi" w:eastAsiaTheme="minorEastAsia" w:hAnsiTheme="minorHAnsi" w:cstheme="minorBidi"/>
            <w:noProof/>
            <w:sz w:val="22"/>
            <w:szCs w:val="22"/>
          </w:rPr>
          <w:tab/>
        </w:r>
        <w:r w:rsidR="0086562F" w:rsidRPr="00DC0AF4">
          <w:rPr>
            <w:rStyle w:val="Hipercze"/>
            <w:rFonts w:cs="Arial"/>
            <w:noProof/>
          </w:rPr>
          <w:t>Aukcja elektroniczna</w:t>
        </w:r>
        <w:r w:rsidR="0086562F">
          <w:rPr>
            <w:noProof/>
            <w:webHidden/>
          </w:rPr>
          <w:tab/>
        </w:r>
        <w:r>
          <w:rPr>
            <w:noProof/>
            <w:webHidden/>
          </w:rPr>
          <w:fldChar w:fldCharType="begin"/>
        </w:r>
        <w:r w:rsidR="0086562F">
          <w:rPr>
            <w:noProof/>
            <w:webHidden/>
          </w:rPr>
          <w:instrText xml:space="preserve"> PAGEREF _Toc21692325 \h </w:instrText>
        </w:r>
        <w:r>
          <w:rPr>
            <w:noProof/>
            <w:webHidden/>
          </w:rPr>
        </w:r>
        <w:r>
          <w:rPr>
            <w:noProof/>
            <w:webHidden/>
          </w:rPr>
          <w:fldChar w:fldCharType="separate"/>
        </w:r>
        <w:r w:rsidR="00E06FB8">
          <w:rPr>
            <w:noProof/>
            <w:webHidden/>
          </w:rPr>
          <w:t>34</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26" w:history="1">
        <w:r w:rsidR="0086562F" w:rsidRPr="00DC0AF4">
          <w:rPr>
            <w:rStyle w:val="Hipercze"/>
            <w:rFonts w:cs="Arial"/>
            <w:noProof/>
          </w:rPr>
          <w:t>XXVI.</w:t>
        </w:r>
        <w:r w:rsidR="0086562F">
          <w:rPr>
            <w:rFonts w:asciiTheme="minorHAnsi" w:eastAsiaTheme="minorEastAsia" w:hAnsiTheme="minorHAnsi" w:cstheme="minorBidi"/>
            <w:noProof/>
            <w:sz w:val="22"/>
            <w:szCs w:val="22"/>
          </w:rPr>
          <w:tab/>
        </w:r>
        <w:r w:rsidR="0086562F" w:rsidRPr="00DC0AF4">
          <w:rPr>
            <w:rStyle w:val="Hipercze"/>
            <w:rFonts w:cs="Arial"/>
            <w:noProof/>
          </w:rPr>
          <w:t>Oferty częściowe I wariantowe</w:t>
        </w:r>
        <w:r w:rsidR="0086562F">
          <w:rPr>
            <w:noProof/>
            <w:webHidden/>
          </w:rPr>
          <w:tab/>
        </w:r>
        <w:r>
          <w:rPr>
            <w:noProof/>
            <w:webHidden/>
          </w:rPr>
          <w:fldChar w:fldCharType="begin"/>
        </w:r>
        <w:r w:rsidR="0086562F">
          <w:rPr>
            <w:noProof/>
            <w:webHidden/>
          </w:rPr>
          <w:instrText xml:space="preserve"> PAGEREF _Toc21692326 \h </w:instrText>
        </w:r>
        <w:r>
          <w:rPr>
            <w:noProof/>
            <w:webHidden/>
          </w:rPr>
        </w:r>
        <w:r>
          <w:rPr>
            <w:noProof/>
            <w:webHidden/>
          </w:rPr>
          <w:fldChar w:fldCharType="separate"/>
        </w:r>
        <w:r w:rsidR="00E06FB8">
          <w:rPr>
            <w:noProof/>
            <w:webHidden/>
          </w:rPr>
          <w:t>34</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27" w:history="1">
        <w:r w:rsidR="0086562F" w:rsidRPr="00DC0AF4">
          <w:rPr>
            <w:rStyle w:val="Hipercze"/>
            <w:rFonts w:cs="Arial"/>
            <w:noProof/>
          </w:rPr>
          <w:t>XXVII.</w:t>
        </w:r>
        <w:r w:rsidR="0086562F">
          <w:rPr>
            <w:rFonts w:asciiTheme="minorHAnsi" w:eastAsiaTheme="minorEastAsia" w:hAnsiTheme="minorHAnsi" w:cstheme="minorBidi"/>
            <w:noProof/>
            <w:sz w:val="22"/>
            <w:szCs w:val="22"/>
          </w:rPr>
          <w:tab/>
        </w:r>
        <w:r w:rsidR="0086562F" w:rsidRPr="00DC0AF4">
          <w:rPr>
            <w:rStyle w:val="Hipercze"/>
            <w:rFonts w:cs="Arial"/>
            <w:noProof/>
          </w:rPr>
          <w:t>Środki ochrony prawnej</w:t>
        </w:r>
        <w:r w:rsidR="0086562F">
          <w:rPr>
            <w:noProof/>
            <w:webHidden/>
          </w:rPr>
          <w:tab/>
        </w:r>
        <w:r>
          <w:rPr>
            <w:noProof/>
            <w:webHidden/>
          </w:rPr>
          <w:fldChar w:fldCharType="begin"/>
        </w:r>
        <w:r w:rsidR="0086562F">
          <w:rPr>
            <w:noProof/>
            <w:webHidden/>
          </w:rPr>
          <w:instrText xml:space="preserve"> PAGEREF _Toc21692327 \h </w:instrText>
        </w:r>
        <w:r>
          <w:rPr>
            <w:noProof/>
            <w:webHidden/>
          </w:rPr>
        </w:r>
        <w:r>
          <w:rPr>
            <w:noProof/>
            <w:webHidden/>
          </w:rPr>
          <w:fldChar w:fldCharType="separate"/>
        </w:r>
        <w:r w:rsidR="00E06FB8">
          <w:rPr>
            <w:noProof/>
            <w:webHidden/>
          </w:rPr>
          <w:t>34</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28" w:history="1">
        <w:r w:rsidR="0086562F" w:rsidRPr="00DC0AF4">
          <w:rPr>
            <w:rStyle w:val="Hipercze"/>
            <w:rFonts w:cs="Arial"/>
            <w:noProof/>
          </w:rPr>
          <w:t>XXVIII.</w:t>
        </w:r>
        <w:r w:rsidR="0086562F">
          <w:rPr>
            <w:rFonts w:asciiTheme="minorHAnsi" w:eastAsiaTheme="minorEastAsia" w:hAnsiTheme="minorHAnsi" w:cstheme="minorBidi"/>
            <w:noProof/>
            <w:sz w:val="22"/>
            <w:szCs w:val="22"/>
          </w:rPr>
          <w:tab/>
        </w:r>
        <w:r w:rsidR="0086562F" w:rsidRPr="00DC0AF4">
          <w:rPr>
            <w:rStyle w:val="Hipercze"/>
            <w:rFonts w:cs="Arial"/>
            <w:noProof/>
          </w:rPr>
          <w:t>Postanowienia końcowe</w:t>
        </w:r>
        <w:r w:rsidR="0086562F">
          <w:rPr>
            <w:noProof/>
            <w:webHidden/>
          </w:rPr>
          <w:tab/>
        </w:r>
        <w:r>
          <w:rPr>
            <w:noProof/>
            <w:webHidden/>
          </w:rPr>
          <w:fldChar w:fldCharType="begin"/>
        </w:r>
        <w:r w:rsidR="0086562F">
          <w:rPr>
            <w:noProof/>
            <w:webHidden/>
          </w:rPr>
          <w:instrText xml:space="preserve"> PAGEREF _Toc21692328 \h </w:instrText>
        </w:r>
        <w:r>
          <w:rPr>
            <w:noProof/>
            <w:webHidden/>
          </w:rPr>
        </w:r>
        <w:r>
          <w:rPr>
            <w:noProof/>
            <w:webHidden/>
          </w:rPr>
          <w:fldChar w:fldCharType="separate"/>
        </w:r>
        <w:r w:rsidR="00E06FB8">
          <w:rPr>
            <w:noProof/>
            <w:webHidden/>
          </w:rPr>
          <w:t>34</w:t>
        </w:r>
        <w:r>
          <w:rPr>
            <w:noProof/>
            <w:webHidden/>
          </w:rPr>
          <w:fldChar w:fldCharType="end"/>
        </w:r>
      </w:hyperlink>
    </w:p>
    <w:p w:rsidR="0086562F" w:rsidRDefault="0088319A">
      <w:pPr>
        <w:pStyle w:val="Spistreci1"/>
        <w:rPr>
          <w:rFonts w:asciiTheme="minorHAnsi" w:eastAsiaTheme="minorEastAsia" w:hAnsiTheme="minorHAnsi" w:cstheme="minorBidi"/>
          <w:noProof/>
          <w:sz w:val="22"/>
          <w:szCs w:val="22"/>
        </w:rPr>
      </w:pPr>
      <w:hyperlink w:anchor="_Toc21692329" w:history="1">
        <w:r w:rsidR="0086562F" w:rsidRPr="00DC0AF4">
          <w:rPr>
            <w:rStyle w:val="Hipercze"/>
            <w:noProof/>
          </w:rPr>
          <w:t>XXIX.</w:t>
        </w:r>
        <w:r w:rsidR="0086562F">
          <w:rPr>
            <w:rFonts w:asciiTheme="minorHAnsi" w:eastAsiaTheme="minorEastAsia" w:hAnsiTheme="minorHAnsi" w:cstheme="minorBidi"/>
            <w:noProof/>
            <w:sz w:val="22"/>
            <w:szCs w:val="22"/>
          </w:rPr>
          <w:tab/>
        </w:r>
        <w:r w:rsidR="0086562F" w:rsidRPr="00DC0AF4">
          <w:rPr>
            <w:rStyle w:val="Hipercze"/>
            <w:noProof/>
          </w:rPr>
          <w:t>Wykaz załączników</w:t>
        </w:r>
        <w:r w:rsidR="0086562F">
          <w:rPr>
            <w:noProof/>
            <w:webHidden/>
          </w:rPr>
          <w:tab/>
        </w:r>
        <w:r>
          <w:rPr>
            <w:noProof/>
            <w:webHidden/>
          </w:rPr>
          <w:fldChar w:fldCharType="begin"/>
        </w:r>
        <w:r w:rsidR="0086562F">
          <w:rPr>
            <w:noProof/>
            <w:webHidden/>
          </w:rPr>
          <w:instrText xml:space="preserve"> PAGEREF _Toc21692329 \h </w:instrText>
        </w:r>
        <w:r>
          <w:rPr>
            <w:noProof/>
            <w:webHidden/>
          </w:rPr>
        </w:r>
        <w:r>
          <w:rPr>
            <w:noProof/>
            <w:webHidden/>
          </w:rPr>
          <w:fldChar w:fldCharType="separate"/>
        </w:r>
        <w:r w:rsidR="00E06FB8">
          <w:rPr>
            <w:noProof/>
            <w:webHidden/>
          </w:rPr>
          <w:t>34</w:t>
        </w:r>
        <w:r>
          <w:rPr>
            <w:noProof/>
            <w:webHidden/>
          </w:rPr>
          <w:fldChar w:fldCharType="end"/>
        </w:r>
      </w:hyperlink>
    </w:p>
    <w:p w:rsidR="004D2EAA" w:rsidRPr="002A6051" w:rsidRDefault="0088319A" w:rsidP="004D2EAA">
      <w:pPr>
        <w:spacing w:line="281" w:lineRule="auto"/>
        <w:rPr>
          <w:rFonts w:ascii="Arial" w:hAnsi="Arial" w:cs="Arial"/>
          <w:sz w:val="22"/>
          <w:szCs w:val="22"/>
        </w:rPr>
      </w:pPr>
      <w:r w:rsidRPr="002A6051">
        <w:rPr>
          <w:rFonts w:ascii="Arial" w:hAnsi="Arial" w:cs="Arial"/>
          <w:sz w:val="22"/>
          <w:szCs w:val="22"/>
        </w:rPr>
        <w:fldChar w:fldCharType="end"/>
      </w:r>
    </w:p>
    <w:p w:rsidR="004D2EAA" w:rsidRPr="002A6051" w:rsidRDefault="004D2EAA" w:rsidP="004D2EAA">
      <w:pPr>
        <w:tabs>
          <w:tab w:val="left" w:pos="1560"/>
        </w:tabs>
        <w:spacing w:line="281" w:lineRule="auto"/>
        <w:rPr>
          <w:rFonts w:ascii="Arial" w:hAnsi="Arial" w:cs="Arial"/>
          <w:sz w:val="22"/>
          <w:szCs w:val="22"/>
        </w:rPr>
      </w:pPr>
    </w:p>
    <w:p w:rsidR="004D2EAA" w:rsidRPr="002A6051" w:rsidRDefault="004D2EAA" w:rsidP="004D2EAA">
      <w:pPr>
        <w:pStyle w:val="Tytu"/>
        <w:spacing w:line="281" w:lineRule="auto"/>
        <w:rPr>
          <w:rFonts w:cs="Arial"/>
          <w:bCs/>
          <w:sz w:val="22"/>
          <w:szCs w:val="22"/>
        </w:rPr>
      </w:pPr>
    </w:p>
    <w:p w:rsidR="004D2EAA" w:rsidRPr="002A6051" w:rsidRDefault="004D2EAA" w:rsidP="004D2EAA">
      <w:pPr>
        <w:pStyle w:val="Tytu"/>
        <w:spacing w:line="281" w:lineRule="auto"/>
        <w:rPr>
          <w:rFonts w:cs="Arial"/>
          <w:bCs/>
          <w:sz w:val="22"/>
          <w:szCs w:val="22"/>
        </w:rPr>
      </w:pPr>
    </w:p>
    <w:p w:rsidR="004D2EAA" w:rsidRPr="002A6051" w:rsidRDefault="004D2EAA" w:rsidP="004D2EAA">
      <w:pPr>
        <w:pStyle w:val="Tytu"/>
        <w:spacing w:line="281" w:lineRule="auto"/>
        <w:rPr>
          <w:rFonts w:cs="Arial"/>
          <w:bCs/>
          <w:sz w:val="22"/>
          <w:szCs w:val="22"/>
        </w:rPr>
      </w:pPr>
    </w:p>
    <w:p w:rsidR="004D2EAA" w:rsidRPr="002A6051" w:rsidRDefault="004D2EAA" w:rsidP="004D2EAA">
      <w:pPr>
        <w:pStyle w:val="Tytu"/>
        <w:spacing w:line="281" w:lineRule="auto"/>
        <w:rPr>
          <w:rFonts w:cs="Arial"/>
          <w:bCs/>
          <w:sz w:val="22"/>
          <w:szCs w:val="22"/>
        </w:rPr>
      </w:pPr>
    </w:p>
    <w:p w:rsidR="004D2EAA" w:rsidRPr="002A6051" w:rsidRDefault="004D2EAA" w:rsidP="004D2EAA">
      <w:pPr>
        <w:pStyle w:val="Tytu"/>
        <w:spacing w:line="281" w:lineRule="auto"/>
        <w:rPr>
          <w:rFonts w:cs="Arial"/>
          <w:bCs/>
          <w:sz w:val="22"/>
          <w:szCs w:val="22"/>
        </w:rPr>
      </w:pPr>
    </w:p>
    <w:p w:rsidR="004D2EAA" w:rsidRPr="002A6051" w:rsidRDefault="004D2EAA" w:rsidP="004D2EAA">
      <w:pPr>
        <w:pStyle w:val="Tytu"/>
        <w:spacing w:line="281" w:lineRule="auto"/>
        <w:rPr>
          <w:rFonts w:cs="Arial"/>
          <w:bCs/>
          <w:sz w:val="22"/>
          <w:szCs w:val="22"/>
        </w:rPr>
      </w:pPr>
    </w:p>
    <w:p w:rsidR="004D2EAA" w:rsidRPr="002A6051" w:rsidRDefault="004D2EAA" w:rsidP="004D2EAA">
      <w:pPr>
        <w:pStyle w:val="Tytu"/>
        <w:spacing w:line="281" w:lineRule="auto"/>
        <w:rPr>
          <w:rFonts w:cs="Arial"/>
          <w:bCs/>
          <w:sz w:val="22"/>
          <w:szCs w:val="22"/>
        </w:rPr>
      </w:pPr>
    </w:p>
    <w:p w:rsidR="004D2EAA" w:rsidRPr="002A6051" w:rsidRDefault="004D2EAA" w:rsidP="004D2EAA">
      <w:pPr>
        <w:pStyle w:val="Tytu"/>
        <w:spacing w:line="281" w:lineRule="auto"/>
        <w:rPr>
          <w:rFonts w:cs="Arial"/>
          <w:b w:val="0"/>
          <w:bCs/>
          <w:i/>
          <w:sz w:val="36"/>
          <w:szCs w:val="36"/>
        </w:rPr>
      </w:pPr>
      <w:r w:rsidRPr="002A6051">
        <w:rPr>
          <w:rFonts w:cs="Arial"/>
          <w:b w:val="0"/>
          <w:bCs/>
          <w:i/>
          <w:sz w:val="36"/>
          <w:szCs w:val="36"/>
        </w:rPr>
        <w:t>Specyfikacja istotnych warunków zamówienia</w:t>
      </w:r>
    </w:p>
    <w:p w:rsidR="004D2EAA" w:rsidRPr="002A6051" w:rsidRDefault="004D2EAA" w:rsidP="004D2EAA">
      <w:pPr>
        <w:pStyle w:val="Tytu"/>
        <w:spacing w:line="281" w:lineRule="auto"/>
        <w:rPr>
          <w:rFonts w:cs="Arial"/>
          <w:bCs/>
          <w:sz w:val="22"/>
          <w:szCs w:val="22"/>
        </w:rPr>
      </w:pPr>
    </w:p>
    <w:p w:rsidR="004D2EAA" w:rsidRPr="002A6051" w:rsidRDefault="004D2EAA" w:rsidP="004D2EAA">
      <w:pPr>
        <w:spacing w:line="281" w:lineRule="auto"/>
        <w:rPr>
          <w:rFonts w:ascii="Arial" w:hAnsi="Arial" w:cs="Arial"/>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4D2EAA" w:rsidRPr="002A6051" w:rsidTr="004D2EAA">
        <w:tc>
          <w:tcPr>
            <w:tcW w:w="10204" w:type="dxa"/>
          </w:tcPr>
          <w:p w:rsidR="004D2EAA" w:rsidRPr="002A6051" w:rsidRDefault="004D2EAA" w:rsidP="004D2EAA">
            <w:pPr>
              <w:pStyle w:val="Nagwek1"/>
              <w:spacing w:before="0" w:after="0" w:line="281" w:lineRule="auto"/>
              <w:rPr>
                <w:rFonts w:cs="Arial"/>
                <w:sz w:val="22"/>
                <w:szCs w:val="22"/>
              </w:rPr>
            </w:pPr>
            <w:bookmarkStart w:id="0" w:name="_Toc21692301"/>
            <w:r w:rsidRPr="002A6051">
              <w:rPr>
                <w:rFonts w:cs="Arial"/>
                <w:sz w:val="22"/>
                <w:szCs w:val="22"/>
              </w:rPr>
              <w:t>Nazwa oraz adres zamawiającego</w:t>
            </w:r>
            <w:bookmarkEnd w:id="0"/>
          </w:p>
        </w:tc>
      </w:tr>
    </w:tbl>
    <w:p w:rsidR="004D2EAA" w:rsidRPr="002A6051" w:rsidRDefault="004D2EAA" w:rsidP="004D2EAA">
      <w:pPr>
        <w:spacing w:line="281" w:lineRule="auto"/>
        <w:jc w:val="both"/>
        <w:rPr>
          <w:rFonts w:ascii="Arial" w:hAnsi="Arial" w:cs="Arial"/>
          <w:b/>
          <w:sz w:val="22"/>
          <w:szCs w:val="22"/>
        </w:rPr>
      </w:pPr>
    </w:p>
    <w:p w:rsidR="004D2EAA" w:rsidRPr="002A6051" w:rsidRDefault="004D2EAA" w:rsidP="004D2EAA">
      <w:pPr>
        <w:spacing w:line="281" w:lineRule="auto"/>
        <w:jc w:val="both"/>
        <w:rPr>
          <w:rFonts w:ascii="Arial" w:hAnsi="Arial" w:cs="Arial"/>
          <w:sz w:val="22"/>
          <w:szCs w:val="22"/>
        </w:rPr>
      </w:pPr>
      <w:r w:rsidRPr="002A6051">
        <w:rPr>
          <w:rFonts w:ascii="Arial" w:hAnsi="Arial" w:cs="Arial"/>
          <w:b/>
          <w:sz w:val="22"/>
          <w:szCs w:val="22"/>
        </w:rPr>
        <w:t xml:space="preserve">Wójt Gminy Dębowiec, </w:t>
      </w:r>
      <w:r w:rsidRPr="002A6051">
        <w:rPr>
          <w:rFonts w:ascii="Arial" w:hAnsi="Arial" w:cs="Arial"/>
          <w:sz w:val="22"/>
          <w:szCs w:val="22"/>
        </w:rPr>
        <w:t xml:space="preserve"> działając w imieniu:</w:t>
      </w:r>
    </w:p>
    <w:p w:rsidR="004D2EAA" w:rsidRPr="002A6051" w:rsidRDefault="004D2EAA" w:rsidP="004D2EAA">
      <w:pPr>
        <w:spacing w:line="281" w:lineRule="auto"/>
        <w:rPr>
          <w:rFonts w:ascii="Arial" w:hAnsi="Arial" w:cs="Arial"/>
          <w:b/>
          <w:i/>
          <w:smallCaps/>
          <w:sz w:val="22"/>
          <w:szCs w:val="22"/>
        </w:rPr>
      </w:pPr>
      <w:r w:rsidRPr="002A6051">
        <w:rPr>
          <w:rFonts w:ascii="Arial" w:hAnsi="Arial" w:cs="Arial"/>
          <w:b/>
          <w:i/>
          <w:smallCaps/>
          <w:sz w:val="22"/>
          <w:szCs w:val="22"/>
        </w:rPr>
        <w:t>Gmina Dębowiec</w:t>
      </w:r>
    </w:p>
    <w:p w:rsidR="004D2EAA" w:rsidRPr="002A6051" w:rsidRDefault="004D2EAA" w:rsidP="004D2EAA">
      <w:pPr>
        <w:spacing w:line="281" w:lineRule="auto"/>
        <w:rPr>
          <w:rFonts w:ascii="Arial" w:hAnsi="Arial" w:cs="Arial"/>
          <w:bCs/>
          <w:i/>
          <w:smallCaps/>
          <w:sz w:val="22"/>
          <w:szCs w:val="22"/>
        </w:rPr>
      </w:pPr>
      <w:r w:rsidRPr="002A6051">
        <w:rPr>
          <w:rFonts w:ascii="Arial" w:hAnsi="Arial" w:cs="Arial"/>
          <w:i/>
          <w:smallCaps/>
          <w:sz w:val="22"/>
          <w:szCs w:val="22"/>
        </w:rPr>
        <w:t>ul. Katowicka 6</w:t>
      </w:r>
    </w:p>
    <w:p w:rsidR="004D2EAA" w:rsidRPr="002A6051" w:rsidRDefault="004D2EAA" w:rsidP="004D2EAA">
      <w:pPr>
        <w:spacing w:line="281" w:lineRule="auto"/>
        <w:rPr>
          <w:rFonts w:ascii="Arial" w:hAnsi="Arial" w:cs="Arial"/>
          <w:bCs/>
          <w:i/>
          <w:smallCaps/>
          <w:sz w:val="22"/>
          <w:szCs w:val="22"/>
          <w:lang w:val="de-DE"/>
        </w:rPr>
      </w:pPr>
      <w:r w:rsidRPr="002A6051">
        <w:rPr>
          <w:rFonts w:ascii="Arial" w:hAnsi="Arial" w:cs="Arial"/>
          <w:bCs/>
          <w:i/>
          <w:smallCaps/>
          <w:sz w:val="22"/>
          <w:szCs w:val="22"/>
          <w:lang w:val="de-DE"/>
        </w:rPr>
        <w:t>43-426 Dębowiec</w:t>
      </w:r>
    </w:p>
    <w:p w:rsidR="004D2EAA" w:rsidRPr="002A6051" w:rsidRDefault="004D2EAA" w:rsidP="004D2EAA">
      <w:pPr>
        <w:tabs>
          <w:tab w:val="left" w:pos="1560"/>
        </w:tabs>
        <w:spacing w:line="281" w:lineRule="auto"/>
        <w:rPr>
          <w:rFonts w:ascii="Arial" w:hAnsi="Arial" w:cs="Arial"/>
          <w:i/>
          <w:smallCaps/>
          <w:sz w:val="22"/>
          <w:szCs w:val="22"/>
          <w:lang w:val="de-DE"/>
        </w:rPr>
      </w:pPr>
      <w:r w:rsidRPr="002A6051">
        <w:rPr>
          <w:rFonts w:ascii="Arial" w:hAnsi="Arial" w:cs="Arial"/>
          <w:i/>
          <w:smallCaps/>
          <w:sz w:val="22"/>
          <w:szCs w:val="22"/>
          <w:lang w:val="de-DE"/>
        </w:rPr>
        <w:t xml:space="preserve">Tel./fax 0-33/ 8533881 </w:t>
      </w:r>
    </w:p>
    <w:p w:rsidR="004D2EAA" w:rsidRPr="002A6051" w:rsidRDefault="004D2EAA" w:rsidP="004D2EAA">
      <w:pPr>
        <w:spacing w:line="281" w:lineRule="auto"/>
        <w:rPr>
          <w:rFonts w:ascii="Arial" w:hAnsi="Arial" w:cs="Arial"/>
          <w:i/>
          <w:smallCaps/>
          <w:sz w:val="22"/>
          <w:szCs w:val="22"/>
          <w:lang w:val="de-DE"/>
        </w:rPr>
      </w:pPr>
      <w:r w:rsidRPr="002A6051">
        <w:rPr>
          <w:rFonts w:ascii="Arial" w:hAnsi="Arial" w:cs="Arial"/>
          <w:i/>
          <w:smallCaps/>
          <w:sz w:val="22"/>
          <w:szCs w:val="22"/>
          <w:lang w:val="de-DE"/>
        </w:rPr>
        <w:t xml:space="preserve"> NIP  548</w:t>
      </w:r>
      <w:r w:rsidRPr="007C346E">
        <w:rPr>
          <w:rFonts w:ascii="Arial" w:hAnsi="Arial" w:cs="Arial"/>
          <w:i/>
          <w:smallCaps/>
          <w:sz w:val="22"/>
          <w:szCs w:val="22"/>
          <w:lang w:val="de-DE"/>
        </w:rPr>
        <w:t>-</w:t>
      </w:r>
      <w:r w:rsidR="009A5A19" w:rsidRPr="007C346E">
        <w:rPr>
          <w:rFonts w:ascii="Arial" w:hAnsi="Arial" w:cs="Arial"/>
          <w:i/>
          <w:smallCaps/>
          <w:sz w:val="22"/>
          <w:szCs w:val="22"/>
          <w:lang w:val="de-DE"/>
        </w:rPr>
        <w:t>23-76</w:t>
      </w:r>
      <w:r w:rsidRPr="007C346E">
        <w:rPr>
          <w:rFonts w:ascii="Arial" w:hAnsi="Arial" w:cs="Arial"/>
          <w:i/>
          <w:smallCaps/>
          <w:sz w:val="22"/>
          <w:szCs w:val="22"/>
          <w:lang w:val="de-DE"/>
        </w:rPr>
        <w:t>-</w:t>
      </w:r>
      <w:r w:rsidR="009A5A19" w:rsidRPr="007C346E">
        <w:rPr>
          <w:rFonts w:ascii="Arial" w:hAnsi="Arial" w:cs="Arial"/>
          <w:i/>
          <w:smallCaps/>
          <w:sz w:val="22"/>
          <w:szCs w:val="22"/>
          <w:lang w:val="de-DE"/>
        </w:rPr>
        <w:t>202</w:t>
      </w:r>
      <w:r w:rsidRPr="007C346E">
        <w:rPr>
          <w:rFonts w:ascii="Arial" w:hAnsi="Arial" w:cs="Arial"/>
          <w:i/>
          <w:smallCaps/>
          <w:sz w:val="22"/>
          <w:szCs w:val="22"/>
          <w:lang w:val="de-DE"/>
        </w:rPr>
        <w:t xml:space="preserve">;  </w:t>
      </w:r>
      <w:proofErr w:type="spellStart"/>
      <w:r w:rsidRPr="007C346E">
        <w:rPr>
          <w:rFonts w:ascii="Arial" w:hAnsi="Arial" w:cs="Arial"/>
          <w:i/>
          <w:smallCaps/>
          <w:sz w:val="22"/>
          <w:szCs w:val="22"/>
          <w:lang w:val="de-DE"/>
        </w:rPr>
        <w:t>Regon</w:t>
      </w:r>
      <w:proofErr w:type="spellEnd"/>
      <w:r w:rsidRPr="007C346E">
        <w:rPr>
          <w:rFonts w:ascii="Arial" w:hAnsi="Arial" w:cs="Arial"/>
          <w:i/>
          <w:smallCaps/>
          <w:sz w:val="22"/>
          <w:szCs w:val="22"/>
          <w:lang w:val="de-DE"/>
        </w:rPr>
        <w:t xml:space="preserve"> </w:t>
      </w:r>
      <w:r w:rsidR="009A5A19" w:rsidRPr="007C346E">
        <w:rPr>
          <w:rFonts w:ascii="Arial" w:hAnsi="Arial" w:cs="Arial"/>
          <w:i/>
          <w:smallCaps/>
          <w:sz w:val="22"/>
          <w:szCs w:val="22"/>
          <w:lang w:val="de-DE"/>
        </w:rPr>
        <w:t>07</w:t>
      </w:r>
      <w:r w:rsidR="00797185" w:rsidRPr="007C346E">
        <w:rPr>
          <w:rFonts w:ascii="Arial" w:hAnsi="Arial" w:cs="Arial"/>
          <w:i/>
          <w:smallCaps/>
          <w:sz w:val="22"/>
          <w:szCs w:val="22"/>
          <w:lang w:val="de-DE"/>
        </w:rPr>
        <w:t>2182404</w:t>
      </w:r>
    </w:p>
    <w:p w:rsidR="004D2EAA" w:rsidRDefault="004D2EAA" w:rsidP="004D2EAA">
      <w:pPr>
        <w:spacing w:line="281" w:lineRule="auto"/>
        <w:rPr>
          <w:rFonts w:ascii="Arial" w:hAnsi="Arial" w:cs="Arial"/>
          <w:i/>
          <w:smallCaps/>
          <w:sz w:val="22"/>
          <w:szCs w:val="22"/>
          <w:lang w:val="de-DE"/>
        </w:rPr>
      </w:pPr>
      <w:r w:rsidRPr="002A6051">
        <w:rPr>
          <w:rFonts w:ascii="Arial" w:hAnsi="Arial" w:cs="Arial"/>
          <w:i/>
          <w:smallCaps/>
          <w:sz w:val="22"/>
          <w:szCs w:val="22"/>
          <w:lang w:val="de-DE"/>
        </w:rPr>
        <w:t>www.debowiec.cieszyn.pl</w:t>
      </w:r>
    </w:p>
    <w:p w:rsidR="00204C73" w:rsidRDefault="00204C73" w:rsidP="00204C73">
      <w:pPr>
        <w:rPr>
          <w:rFonts w:ascii="Arial" w:hAnsi="Arial" w:cs="Arial"/>
          <w:i/>
          <w:sz w:val="22"/>
          <w:szCs w:val="22"/>
          <w:lang w:val="de-DE"/>
        </w:rPr>
      </w:pPr>
      <w:r w:rsidRPr="007C346E">
        <w:rPr>
          <w:rFonts w:ascii="Arial" w:hAnsi="Arial" w:cs="Arial"/>
          <w:i/>
          <w:sz w:val="22"/>
          <w:szCs w:val="22"/>
          <w:lang w:val="de-DE"/>
        </w:rPr>
        <w:t>e-</w:t>
      </w:r>
      <w:proofErr w:type="spellStart"/>
      <w:r w:rsidRPr="007C346E">
        <w:rPr>
          <w:rFonts w:ascii="Arial" w:hAnsi="Arial" w:cs="Arial"/>
          <w:i/>
          <w:sz w:val="22"/>
          <w:szCs w:val="22"/>
          <w:lang w:val="de-DE"/>
        </w:rPr>
        <w:t>mail</w:t>
      </w:r>
      <w:proofErr w:type="spellEnd"/>
      <w:r w:rsidRPr="007C346E">
        <w:rPr>
          <w:rFonts w:ascii="Arial" w:hAnsi="Arial" w:cs="Arial"/>
          <w:i/>
          <w:sz w:val="22"/>
          <w:szCs w:val="22"/>
          <w:lang w:val="de-DE"/>
        </w:rPr>
        <w:t>: przetargi@debowiec.cieszyn.pl</w:t>
      </w:r>
    </w:p>
    <w:p w:rsidR="00204C73" w:rsidRPr="002A6051" w:rsidRDefault="00204C73" w:rsidP="004D2EAA">
      <w:pPr>
        <w:spacing w:line="281" w:lineRule="auto"/>
        <w:rPr>
          <w:rFonts w:ascii="Arial" w:hAnsi="Arial" w:cs="Arial"/>
          <w:i/>
          <w:smallCaps/>
          <w:sz w:val="22"/>
          <w:szCs w:val="22"/>
          <w:lang w:val="de-DE"/>
        </w:rPr>
      </w:pPr>
    </w:p>
    <w:p w:rsidR="004D2EAA" w:rsidRPr="002A6051" w:rsidRDefault="004D2EAA" w:rsidP="004D2EAA">
      <w:pPr>
        <w:spacing w:line="281" w:lineRule="auto"/>
        <w:rPr>
          <w:rFonts w:ascii="Arial" w:hAnsi="Arial" w:cs="Arial"/>
          <w:i/>
          <w:smallCaps/>
          <w:sz w:val="22"/>
          <w:szCs w:val="22"/>
          <w:lang w:val="de-DE"/>
        </w:rPr>
      </w:pPr>
    </w:p>
    <w:p w:rsidR="004D2EAA" w:rsidRPr="002A6051" w:rsidRDefault="004D2EAA" w:rsidP="004D2EAA">
      <w:pPr>
        <w:spacing w:line="281" w:lineRule="auto"/>
        <w:jc w:val="both"/>
        <w:rPr>
          <w:rFonts w:ascii="Arial" w:hAnsi="Arial" w:cs="Arial"/>
          <w:sz w:val="22"/>
          <w:szCs w:val="22"/>
        </w:rPr>
      </w:pPr>
      <w:r w:rsidRPr="002A6051">
        <w:rPr>
          <w:rFonts w:ascii="Arial" w:hAnsi="Arial" w:cs="Arial"/>
          <w:sz w:val="22"/>
          <w:szCs w:val="22"/>
        </w:rPr>
        <w:t xml:space="preserve">zwanej w dalszej części „Zamawiającym”, ogłasza przetarg nieograniczony o wartości zamówienia </w:t>
      </w:r>
      <w:r w:rsidR="00B40D6C">
        <w:rPr>
          <w:rFonts w:ascii="Arial" w:hAnsi="Arial" w:cs="Arial"/>
          <w:sz w:val="22"/>
          <w:szCs w:val="22"/>
        </w:rPr>
        <w:t xml:space="preserve">większej </w:t>
      </w:r>
      <w:r w:rsidRPr="002A6051">
        <w:rPr>
          <w:rFonts w:ascii="Arial" w:hAnsi="Arial" w:cs="Arial"/>
          <w:sz w:val="22"/>
          <w:szCs w:val="22"/>
        </w:rPr>
        <w:t>niż kwoty określone w przepisach wydanych na podstawie art. 11 ust. 8  Ustawy Prawo zamówień publicznych z dnia 29 stycznia 2004 r. (</w:t>
      </w:r>
      <w:proofErr w:type="spellStart"/>
      <w:r w:rsidRPr="002A6051">
        <w:rPr>
          <w:rFonts w:ascii="Arial" w:hAnsi="Arial" w:cs="Arial"/>
          <w:sz w:val="22"/>
          <w:szCs w:val="22"/>
        </w:rPr>
        <w:t>t.j</w:t>
      </w:r>
      <w:proofErr w:type="spellEnd"/>
      <w:r w:rsidRPr="002A6051">
        <w:rPr>
          <w:rFonts w:ascii="Arial" w:hAnsi="Arial" w:cs="Arial"/>
          <w:sz w:val="22"/>
          <w:szCs w:val="22"/>
        </w:rPr>
        <w:t xml:space="preserve">. </w:t>
      </w:r>
      <w:r w:rsidRPr="002A6051">
        <w:rPr>
          <w:rFonts w:ascii="Arial" w:hAnsi="Arial" w:cs="Arial"/>
          <w:bCs/>
          <w:sz w:val="22"/>
          <w:szCs w:val="22"/>
        </w:rPr>
        <w:t>Dz.U.20</w:t>
      </w:r>
      <w:r>
        <w:rPr>
          <w:rFonts w:ascii="Arial" w:hAnsi="Arial" w:cs="Arial"/>
          <w:bCs/>
          <w:sz w:val="22"/>
          <w:szCs w:val="22"/>
        </w:rPr>
        <w:t>1</w:t>
      </w:r>
      <w:r w:rsidR="00432BD6">
        <w:rPr>
          <w:rFonts w:ascii="Arial" w:hAnsi="Arial" w:cs="Arial"/>
          <w:bCs/>
          <w:sz w:val="22"/>
          <w:szCs w:val="22"/>
        </w:rPr>
        <w:t>9</w:t>
      </w:r>
      <w:r w:rsidRPr="002A6051">
        <w:rPr>
          <w:rFonts w:ascii="Arial" w:hAnsi="Arial" w:cs="Arial"/>
          <w:bCs/>
          <w:sz w:val="22"/>
          <w:szCs w:val="22"/>
        </w:rPr>
        <w:t>.</w:t>
      </w:r>
      <w:r w:rsidR="00432BD6">
        <w:rPr>
          <w:rFonts w:ascii="Arial" w:hAnsi="Arial" w:cs="Arial"/>
          <w:bCs/>
          <w:sz w:val="22"/>
          <w:szCs w:val="22"/>
        </w:rPr>
        <w:t>1843</w:t>
      </w:r>
      <w:r w:rsidRPr="002A6051">
        <w:rPr>
          <w:rFonts w:ascii="Arial" w:hAnsi="Arial" w:cs="Arial"/>
          <w:spacing w:val="-7"/>
          <w:sz w:val="22"/>
          <w:szCs w:val="22"/>
        </w:rPr>
        <w:t>)</w:t>
      </w:r>
      <w:r w:rsidRPr="002A6051">
        <w:rPr>
          <w:rFonts w:ascii="Arial" w:hAnsi="Arial" w:cs="Arial"/>
          <w:sz w:val="22"/>
          <w:szCs w:val="22"/>
        </w:rPr>
        <w:t xml:space="preserve"> na:</w:t>
      </w:r>
    </w:p>
    <w:p w:rsidR="004D2EAA" w:rsidRPr="002A6051" w:rsidRDefault="004D2EAA" w:rsidP="004D2EAA">
      <w:pPr>
        <w:spacing w:line="281" w:lineRule="auto"/>
        <w:jc w:val="both"/>
        <w:rPr>
          <w:rFonts w:ascii="Arial" w:hAnsi="Arial" w:cs="Arial"/>
          <w:sz w:val="22"/>
          <w:szCs w:val="22"/>
        </w:rPr>
      </w:pPr>
    </w:p>
    <w:p w:rsidR="004D2EAA" w:rsidRPr="002A6051" w:rsidRDefault="004D2EAA" w:rsidP="004D2EAA">
      <w:pPr>
        <w:spacing w:line="281" w:lineRule="auto"/>
        <w:rPr>
          <w:rFonts w:ascii="Arial" w:hAnsi="Arial" w:cs="Arial"/>
          <w:b/>
          <w:smallCaps/>
          <w:sz w:val="22"/>
          <w:szCs w:val="22"/>
        </w:rPr>
      </w:pPr>
      <w:r w:rsidRPr="002A6051">
        <w:rPr>
          <w:rFonts w:ascii="Arial" w:hAnsi="Arial" w:cs="Arial"/>
          <w:b/>
          <w:smallCaps/>
          <w:sz w:val="22"/>
          <w:szCs w:val="22"/>
        </w:rPr>
        <w:t>„</w:t>
      </w:r>
      <w:r w:rsidRPr="002A6051">
        <w:rPr>
          <w:rFonts w:ascii="Arial" w:hAnsi="Arial" w:cs="Arial"/>
          <w:b/>
          <w:sz w:val="22"/>
          <w:szCs w:val="22"/>
        </w:rPr>
        <w:t>Świadczenie usługi odbierania i zagospodarowania odpadów komunalnych od właścicieli nieruchomości zamieszkałych i niezamieszkałych, na których powstają odpady komunalne, z terenu Gminy Dębowiec</w:t>
      </w:r>
      <w:r w:rsidRPr="002A6051">
        <w:rPr>
          <w:rFonts w:ascii="Arial" w:hAnsi="Arial" w:cs="Arial"/>
          <w:b/>
          <w:smallCaps/>
          <w:sz w:val="22"/>
          <w:szCs w:val="22"/>
        </w:rPr>
        <w:t>”</w:t>
      </w:r>
    </w:p>
    <w:p w:rsidR="004D2EAA" w:rsidRPr="002A6051" w:rsidRDefault="004D2EAA" w:rsidP="004D2EAA">
      <w:pPr>
        <w:spacing w:line="281" w:lineRule="auto"/>
        <w:rPr>
          <w:rFonts w:ascii="Arial" w:hAnsi="Arial" w:cs="Arial"/>
          <w:b/>
          <w:b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4D2EAA" w:rsidRPr="002A6051" w:rsidTr="004D2EAA">
        <w:tc>
          <w:tcPr>
            <w:tcW w:w="10204" w:type="dxa"/>
          </w:tcPr>
          <w:p w:rsidR="004D2EAA" w:rsidRPr="002A6051" w:rsidRDefault="004D2EAA" w:rsidP="004D2EAA">
            <w:pPr>
              <w:pStyle w:val="Nagwek1"/>
              <w:spacing w:before="0" w:after="0" w:line="281" w:lineRule="auto"/>
              <w:rPr>
                <w:rFonts w:cs="Arial"/>
                <w:sz w:val="22"/>
                <w:szCs w:val="22"/>
              </w:rPr>
            </w:pPr>
            <w:bookmarkStart w:id="1" w:name="_Toc21692302"/>
            <w:r w:rsidRPr="002A6051">
              <w:rPr>
                <w:rFonts w:cs="Arial"/>
                <w:sz w:val="22"/>
                <w:szCs w:val="22"/>
              </w:rPr>
              <w:t>Tryb udzielania zamówienia  oraz podstawa prawna</w:t>
            </w:r>
            <w:bookmarkEnd w:id="1"/>
          </w:p>
        </w:tc>
      </w:tr>
    </w:tbl>
    <w:p w:rsidR="004D2EAA" w:rsidRPr="002A6051" w:rsidRDefault="004D2EAA" w:rsidP="004D2EAA">
      <w:pPr>
        <w:spacing w:line="281" w:lineRule="auto"/>
        <w:jc w:val="both"/>
        <w:rPr>
          <w:rFonts w:ascii="Arial" w:hAnsi="Arial" w:cs="Arial"/>
          <w:sz w:val="22"/>
          <w:szCs w:val="22"/>
        </w:rPr>
      </w:pPr>
    </w:p>
    <w:p w:rsidR="004D2EAA" w:rsidRPr="002A6051" w:rsidRDefault="004D2EAA" w:rsidP="004D2EAA">
      <w:pPr>
        <w:spacing w:line="281" w:lineRule="auto"/>
        <w:ind w:left="720"/>
        <w:rPr>
          <w:rFonts w:ascii="Arial" w:hAnsi="Arial" w:cs="Arial"/>
          <w:bCs/>
          <w:sz w:val="22"/>
          <w:szCs w:val="22"/>
        </w:rPr>
      </w:pPr>
    </w:p>
    <w:p w:rsidR="00B40D6C" w:rsidRPr="00B40D6C" w:rsidRDefault="00B40D6C" w:rsidP="001948AB">
      <w:pPr>
        <w:numPr>
          <w:ilvl w:val="0"/>
          <w:numId w:val="52"/>
        </w:numPr>
        <w:spacing w:line="276" w:lineRule="auto"/>
        <w:contextualSpacing/>
        <w:jc w:val="both"/>
        <w:rPr>
          <w:rFonts w:ascii="Arial" w:hAnsi="Arial" w:cs="Arial"/>
          <w:b/>
          <w:sz w:val="22"/>
          <w:szCs w:val="22"/>
        </w:rPr>
      </w:pPr>
      <w:r w:rsidRPr="00B40D6C">
        <w:rPr>
          <w:rFonts w:ascii="Arial" w:hAnsi="Arial" w:cs="Arial"/>
          <w:b/>
          <w:sz w:val="22"/>
          <w:szCs w:val="22"/>
        </w:rPr>
        <w:t>Postępowanie prowadzone jest w trybie przetargu nieograniczonego zgodnie z art. 39 ustawy PZP.</w:t>
      </w:r>
    </w:p>
    <w:p w:rsidR="00B40D6C" w:rsidRPr="00B40D6C" w:rsidRDefault="00B40D6C" w:rsidP="001948AB">
      <w:pPr>
        <w:numPr>
          <w:ilvl w:val="0"/>
          <w:numId w:val="52"/>
        </w:numPr>
        <w:spacing w:line="276" w:lineRule="auto"/>
        <w:contextualSpacing/>
        <w:jc w:val="both"/>
        <w:rPr>
          <w:rFonts w:ascii="Arial" w:hAnsi="Arial" w:cs="Arial"/>
          <w:sz w:val="22"/>
          <w:szCs w:val="22"/>
        </w:rPr>
      </w:pPr>
      <w:r w:rsidRPr="00B40D6C">
        <w:rPr>
          <w:rFonts w:ascii="Arial" w:hAnsi="Arial" w:cs="Arial"/>
          <w:sz w:val="22"/>
          <w:szCs w:val="22"/>
        </w:rPr>
        <w:t xml:space="preserve">Ustawy i przepisy wykonawcze na podstawie których przeprowadza się postępowanie, oraz na podstawie których będzie realizowane zamówienie publiczne:  </w:t>
      </w:r>
    </w:p>
    <w:p w:rsidR="00B40D6C" w:rsidRPr="00B40D6C" w:rsidRDefault="00B40D6C" w:rsidP="001948AB">
      <w:pPr>
        <w:numPr>
          <w:ilvl w:val="0"/>
          <w:numId w:val="46"/>
        </w:numPr>
        <w:contextualSpacing/>
        <w:jc w:val="both"/>
        <w:rPr>
          <w:rFonts w:ascii="Arial" w:hAnsi="Arial" w:cs="Arial"/>
          <w:sz w:val="22"/>
          <w:szCs w:val="22"/>
        </w:rPr>
      </w:pPr>
      <w:r w:rsidRPr="00B40D6C">
        <w:rPr>
          <w:rFonts w:ascii="Arial" w:hAnsi="Arial" w:cs="Arial"/>
          <w:sz w:val="22"/>
          <w:szCs w:val="22"/>
        </w:rPr>
        <w:t>ustawa z dnia 29 stycznia 2004 r. Prawo zamówień publicznych (tekst jednolity Dz. U. z 201</w:t>
      </w:r>
      <w:r w:rsidR="00432BD6">
        <w:rPr>
          <w:rFonts w:ascii="Arial" w:hAnsi="Arial" w:cs="Arial"/>
          <w:sz w:val="22"/>
          <w:szCs w:val="22"/>
        </w:rPr>
        <w:t>9</w:t>
      </w:r>
      <w:r w:rsidRPr="00B40D6C">
        <w:rPr>
          <w:rFonts w:ascii="Arial" w:hAnsi="Arial" w:cs="Arial"/>
          <w:sz w:val="22"/>
          <w:szCs w:val="22"/>
        </w:rPr>
        <w:t xml:space="preserve"> r. poz. 18</w:t>
      </w:r>
      <w:r w:rsidR="00432BD6">
        <w:rPr>
          <w:rFonts w:ascii="Arial" w:hAnsi="Arial" w:cs="Arial"/>
          <w:sz w:val="22"/>
          <w:szCs w:val="22"/>
        </w:rPr>
        <w:t>43</w:t>
      </w:r>
      <w:r w:rsidRPr="00B40D6C">
        <w:rPr>
          <w:rFonts w:ascii="Arial" w:hAnsi="Arial" w:cs="Arial"/>
          <w:sz w:val="22"/>
          <w:szCs w:val="22"/>
        </w:rPr>
        <w:t>) zwana dalej „</w:t>
      </w:r>
      <w:r w:rsidRPr="00B40D6C">
        <w:rPr>
          <w:rFonts w:ascii="Arial" w:hAnsi="Arial" w:cs="Arial"/>
          <w:b/>
          <w:sz w:val="22"/>
          <w:szCs w:val="22"/>
        </w:rPr>
        <w:t>ustawą PZP” lub PZP,</w:t>
      </w:r>
    </w:p>
    <w:p w:rsidR="00B40D6C" w:rsidRPr="00B40D6C" w:rsidRDefault="00B40D6C" w:rsidP="001948AB">
      <w:pPr>
        <w:numPr>
          <w:ilvl w:val="0"/>
          <w:numId w:val="46"/>
        </w:numPr>
        <w:contextualSpacing/>
        <w:jc w:val="both"/>
        <w:rPr>
          <w:rFonts w:ascii="Arial" w:hAnsi="Arial" w:cs="Arial"/>
          <w:sz w:val="22"/>
          <w:szCs w:val="22"/>
        </w:rPr>
      </w:pPr>
      <w:r w:rsidRPr="00B40D6C">
        <w:rPr>
          <w:rFonts w:ascii="Arial" w:hAnsi="Arial" w:cs="Arial"/>
          <w:sz w:val="22"/>
          <w:szCs w:val="22"/>
        </w:rPr>
        <w:t>ustawa z dnia 23 kwietnia 1964 r. Kodeks cywilny (tekst jednolity Dz. U. z 2019 r. poz. 1145),</w:t>
      </w:r>
    </w:p>
    <w:p w:rsidR="00B40D6C" w:rsidRPr="00B40D6C" w:rsidRDefault="00B40D6C" w:rsidP="001948AB">
      <w:pPr>
        <w:numPr>
          <w:ilvl w:val="0"/>
          <w:numId w:val="46"/>
        </w:numPr>
        <w:contextualSpacing/>
        <w:jc w:val="both"/>
        <w:rPr>
          <w:rFonts w:ascii="Arial" w:hAnsi="Arial" w:cs="Arial"/>
          <w:sz w:val="22"/>
          <w:szCs w:val="22"/>
        </w:rPr>
      </w:pPr>
      <w:r w:rsidRPr="00B40D6C">
        <w:rPr>
          <w:rFonts w:ascii="Arial" w:hAnsi="Arial" w:cs="Arial"/>
          <w:sz w:val="22"/>
          <w:szCs w:val="22"/>
        </w:rPr>
        <w:t xml:space="preserve">ustawa z dnia 14 grudnia 2012 r. o odpadach (tekst jednolity Dz. U. z </w:t>
      </w:r>
      <w:r w:rsidRPr="00B40D6C">
        <w:rPr>
          <w:rFonts w:ascii="Arial" w:hAnsi="Arial" w:cs="Arial"/>
          <w:color w:val="000000" w:themeColor="text1"/>
          <w:sz w:val="22"/>
          <w:szCs w:val="22"/>
        </w:rPr>
        <w:t xml:space="preserve">2019 r. poz. 701 z </w:t>
      </w:r>
      <w:proofErr w:type="spellStart"/>
      <w:r w:rsidRPr="00B40D6C">
        <w:rPr>
          <w:rFonts w:ascii="Arial" w:hAnsi="Arial" w:cs="Arial"/>
          <w:color w:val="000000" w:themeColor="text1"/>
          <w:sz w:val="22"/>
          <w:szCs w:val="22"/>
        </w:rPr>
        <w:t>późn</w:t>
      </w:r>
      <w:proofErr w:type="spellEnd"/>
      <w:r w:rsidRPr="00B40D6C">
        <w:rPr>
          <w:rFonts w:ascii="Arial" w:hAnsi="Arial" w:cs="Arial"/>
          <w:sz w:val="22"/>
          <w:szCs w:val="22"/>
        </w:rPr>
        <w:t>. zm.) zwana dalej „</w:t>
      </w:r>
      <w:r w:rsidRPr="00B40D6C">
        <w:rPr>
          <w:rFonts w:ascii="Arial" w:hAnsi="Arial" w:cs="Arial"/>
          <w:b/>
          <w:sz w:val="22"/>
          <w:szCs w:val="22"/>
        </w:rPr>
        <w:t xml:space="preserve">ustawą o odpadach” </w:t>
      </w:r>
      <w:r w:rsidRPr="00B40D6C">
        <w:rPr>
          <w:rFonts w:ascii="Arial" w:hAnsi="Arial" w:cs="Arial"/>
          <w:sz w:val="22"/>
          <w:szCs w:val="22"/>
        </w:rPr>
        <w:t>oraz wydane na jej podstawie rozporządzenia,</w:t>
      </w:r>
    </w:p>
    <w:p w:rsidR="00B40D6C" w:rsidRPr="00B40D6C" w:rsidRDefault="00B40D6C" w:rsidP="001948AB">
      <w:pPr>
        <w:numPr>
          <w:ilvl w:val="0"/>
          <w:numId w:val="46"/>
        </w:numPr>
        <w:contextualSpacing/>
        <w:jc w:val="both"/>
        <w:rPr>
          <w:rFonts w:ascii="Arial" w:hAnsi="Arial" w:cs="Arial"/>
          <w:sz w:val="22"/>
          <w:szCs w:val="22"/>
        </w:rPr>
      </w:pPr>
      <w:r w:rsidRPr="00B40D6C">
        <w:rPr>
          <w:rFonts w:ascii="Arial" w:hAnsi="Arial" w:cs="Arial"/>
          <w:sz w:val="22"/>
          <w:szCs w:val="22"/>
        </w:rPr>
        <w:t xml:space="preserve">ustawa z dnia 8 marca 1990 r. o samorządzie gminnym (tekst jednolity </w:t>
      </w:r>
      <w:proofErr w:type="spellStart"/>
      <w:r w:rsidRPr="00B40D6C">
        <w:rPr>
          <w:rFonts w:ascii="Arial" w:hAnsi="Arial" w:cs="Arial"/>
          <w:sz w:val="22"/>
          <w:szCs w:val="22"/>
        </w:rPr>
        <w:t>Dz.U</w:t>
      </w:r>
      <w:proofErr w:type="spellEnd"/>
      <w:r w:rsidRPr="00B40D6C">
        <w:rPr>
          <w:rFonts w:ascii="Arial" w:hAnsi="Arial" w:cs="Arial"/>
          <w:sz w:val="22"/>
          <w:szCs w:val="22"/>
        </w:rPr>
        <w:t xml:space="preserve">. 2019 r. poz. 506 z </w:t>
      </w:r>
      <w:proofErr w:type="spellStart"/>
      <w:r w:rsidRPr="00B40D6C">
        <w:rPr>
          <w:rFonts w:ascii="Arial" w:hAnsi="Arial" w:cs="Arial"/>
          <w:sz w:val="22"/>
          <w:szCs w:val="22"/>
        </w:rPr>
        <w:t>póżn</w:t>
      </w:r>
      <w:proofErr w:type="spellEnd"/>
      <w:r w:rsidRPr="00B40D6C">
        <w:rPr>
          <w:rFonts w:ascii="Arial" w:hAnsi="Arial" w:cs="Arial"/>
          <w:sz w:val="22"/>
          <w:szCs w:val="22"/>
        </w:rPr>
        <w:t>. zm. ),</w:t>
      </w:r>
    </w:p>
    <w:p w:rsidR="00B40D6C" w:rsidRPr="00B40D6C" w:rsidRDefault="00B40D6C" w:rsidP="001948AB">
      <w:pPr>
        <w:numPr>
          <w:ilvl w:val="0"/>
          <w:numId w:val="46"/>
        </w:numPr>
        <w:contextualSpacing/>
        <w:jc w:val="both"/>
        <w:rPr>
          <w:rFonts w:ascii="Arial" w:hAnsi="Arial" w:cs="Arial"/>
          <w:color w:val="000000" w:themeColor="text1"/>
          <w:sz w:val="22"/>
          <w:szCs w:val="22"/>
        </w:rPr>
      </w:pPr>
      <w:r w:rsidRPr="00B40D6C">
        <w:rPr>
          <w:rFonts w:ascii="Arial" w:hAnsi="Arial" w:cs="Arial"/>
          <w:sz w:val="22"/>
          <w:szCs w:val="22"/>
        </w:rPr>
        <w:t xml:space="preserve">ustawa z dnia 13 września 1996 r. o utrzymaniu czystości i porządku w gminach (tekst jednolity </w:t>
      </w:r>
      <w:r w:rsidRPr="00B40D6C">
        <w:rPr>
          <w:rFonts w:ascii="Arial" w:hAnsi="Arial" w:cs="Arial"/>
          <w:color w:val="000000" w:themeColor="text1"/>
          <w:sz w:val="22"/>
          <w:szCs w:val="22"/>
        </w:rPr>
        <w:t xml:space="preserve">Dz. U. z 2018 r. poz. 1454 z </w:t>
      </w:r>
      <w:proofErr w:type="spellStart"/>
      <w:r w:rsidRPr="00B40D6C">
        <w:rPr>
          <w:rFonts w:ascii="Arial" w:hAnsi="Arial" w:cs="Arial"/>
          <w:color w:val="000000" w:themeColor="text1"/>
          <w:sz w:val="22"/>
          <w:szCs w:val="22"/>
        </w:rPr>
        <w:t>póżn</w:t>
      </w:r>
      <w:proofErr w:type="spellEnd"/>
      <w:r w:rsidRPr="00B40D6C">
        <w:rPr>
          <w:rFonts w:ascii="Arial" w:hAnsi="Arial" w:cs="Arial"/>
          <w:color w:val="000000" w:themeColor="text1"/>
          <w:sz w:val="22"/>
          <w:szCs w:val="22"/>
        </w:rPr>
        <w:t>. zm.) zwana dalej „</w:t>
      </w:r>
      <w:r w:rsidRPr="00B40D6C">
        <w:rPr>
          <w:rFonts w:ascii="Arial" w:hAnsi="Arial" w:cs="Arial"/>
          <w:b/>
          <w:color w:val="000000" w:themeColor="text1"/>
          <w:sz w:val="22"/>
          <w:szCs w:val="22"/>
        </w:rPr>
        <w:t xml:space="preserve">ustawą” </w:t>
      </w:r>
      <w:r w:rsidRPr="00B40D6C">
        <w:rPr>
          <w:rFonts w:ascii="Arial" w:hAnsi="Arial" w:cs="Arial"/>
          <w:color w:val="000000" w:themeColor="text1"/>
          <w:sz w:val="22"/>
          <w:szCs w:val="22"/>
        </w:rPr>
        <w:t>oraz wydane na jej podstawie rozporządzenia,</w:t>
      </w:r>
    </w:p>
    <w:p w:rsidR="00B40D6C" w:rsidRPr="00B40D6C" w:rsidRDefault="00B40D6C" w:rsidP="001948AB">
      <w:pPr>
        <w:numPr>
          <w:ilvl w:val="0"/>
          <w:numId w:val="46"/>
        </w:numPr>
        <w:contextualSpacing/>
        <w:jc w:val="both"/>
        <w:rPr>
          <w:rFonts w:ascii="Arial" w:hAnsi="Arial" w:cs="Arial"/>
          <w:color w:val="000000" w:themeColor="text1"/>
          <w:sz w:val="22"/>
          <w:szCs w:val="22"/>
        </w:rPr>
      </w:pPr>
      <w:r w:rsidRPr="00B40D6C">
        <w:rPr>
          <w:rFonts w:ascii="Arial" w:hAnsi="Arial" w:cs="Arial"/>
          <w:color w:val="000000" w:themeColor="text1"/>
          <w:sz w:val="22"/>
          <w:szCs w:val="22"/>
        </w:rPr>
        <w:t>Regulamin utrzymania czystości i porządku w Gminie Dębowiec, zwany dalej „</w:t>
      </w:r>
      <w:r w:rsidRPr="00B40D6C">
        <w:rPr>
          <w:rFonts w:ascii="Arial" w:hAnsi="Arial" w:cs="Arial"/>
          <w:b/>
          <w:color w:val="000000" w:themeColor="text1"/>
          <w:sz w:val="22"/>
          <w:szCs w:val="22"/>
        </w:rPr>
        <w:t>Regulaminem”</w:t>
      </w:r>
      <w:r w:rsidRPr="00B40D6C">
        <w:rPr>
          <w:rFonts w:ascii="Arial" w:hAnsi="Arial" w:cs="Arial"/>
          <w:color w:val="000000" w:themeColor="text1"/>
          <w:sz w:val="22"/>
          <w:szCs w:val="22"/>
        </w:rPr>
        <w:t>, zatwierdzony uchwałą Nr 299/XLII/2018 Rady Gminy Dębowiec z dnia 25 września 2018 r.          (Dz. Urz. Woj. Śl. 2018 r. poz. 5953);</w:t>
      </w:r>
    </w:p>
    <w:p w:rsidR="00B40D6C" w:rsidRPr="00B40D6C" w:rsidRDefault="00B40D6C" w:rsidP="001948AB">
      <w:pPr>
        <w:numPr>
          <w:ilvl w:val="0"/>
          <w:numId w:val="46"/>
        </w:numPr>
        <w:contextualSpacing/>
        <w:jc w:val="both"/>
        <w:rPr>
          <w:rFonts w:ascii="Arial" w:hAnsi="Arial" w:cs="Arial"/>
          <w:color w:val="000000" w:themeColor="text1"/>
          <w:sz w:val="22"/>
          <w:szCs w:val="22"/>
        </w:rPr>
      </w:pPr>
      <w:r w:rsidRPr="00B40D6C">
        <w:rPr>
          <w:rFonts w:ascii="Arial" w:hAnsi="Arial" w:cs="Arial"/>
          <w:color w:val="000000" w:themeColor="text1"/>
          <w:sz w:val="22"/>
          <w:szCs w:val="22"/>
        </w:rPr>
        <w:t>uchwała Nr 199/XXIV/2012 Rady Gminy Dębowiec z dnia 14 grudnia 2012 r. w sprawie odbierania odpadów komunalnych od właścicieli nieruchomości, na których nie zamieszkują mieszkańcy, a powstają odpady komunalne (Dz. Urz. Woj. Śl. poz. 316),</w:t>
      </w:r>
    </w:p>
    <w:p w:rsidR="00B40D6C" w:rsidRPr="00B40D6C" w:rsidRDefault="00B40D6C" w:rsidP="001948AB">
      <w:pPr>
        <w:numPr>
          <w:ilvl w:val="0"/>
          <w:numId w:val="46"/>
        </w:numPr>
        <w:contextualSpacing/>
        <w:jc w:val="both"/>
        <w:rPr>
          <w:rFonts w:ascii="Arial" w:hAnsi="Arial" w:cs="Arial"/>
          <w:color w:val="000000" w:themeColor="text1"/>
          <w:sz w:val="22"/>
          <w:szCs w:val="22"/>
        </w:rPr>
      </w:pPr>
      <w:r w:rsidRPr="00B40D6C">
        <w:rPr>
          <w:rFonts w:ascii="Arial" w:hAnsi="Arial" w:cs="Arial"/>
          <w:color w:val="000000" w:themeColor="text1"/>
          <w:sz w:val="22"/>
          <w:szCs w:val="22"/>
        </w:rPr>
        <w:t>uchwała Nr 300/XLII/2018 Rady Gminy Dębowiec z dnia 25 września 2018 r. w sprawie w sprawie ustalenia szczegółowego sposobu i zakresu świadczenia usług w zakresie odbierania odpadów komunalnych od właścicieli nieruchomości i zagospodarowania tych odpadów (Dz. Urz. Woj. Śl. poz. 5954),</w:t>
      </w:r>
    </w:p>
    <w:p w:rsidR="00B40D6C" w:rsidRPr="00B40D6C" w:rsidRDefault="00B40D6C" w:rsidP="001948AB">
      <w:pPr>
        <w:numPr>
          <w:ilvl w:val="0"/>
          <w:numId w:val="46"/>
        </w:numPr>
        <w:contextualSpacing/>
        <w:jc w:val="both"/>
        <w:rPr>
          <w:rFonts w:ascii="Arial" w:hAnsi="Arial" w:cs="Arial"/>
          <w:sz w:val="22"/>
          <w:szCs w:val="22"/>
        </w:rPr>
      </w:pPr>
      <w:r w:rsidRPr="00B40D6C">
        <w:rPr>
          <w:rFonts w:ascii="Arial" w:hAnsi="Arial" w:cs="Arial"/>
          <w:color w:val="000000" w:themeColor="text1"/>
          <w:sz w:val="22"/>
          <w:szCs w:val="22"/>
        </w:rPr>
        <w:lastRenderedPageBreak/>
        <w:t>uchwała Nr 141/XX/2016 Rady Gminy Dębowiec dnia 28 czerwca 2016 r. w sprawie określenia terminu, częstotliwości i trybu uiszczania opłaty za gospodarowanie odpadami k</w:t>
      </w:r>
      <w:r w:rsidRPr="00B40D6C">
        <w:rPr>
          <w:rFonts w:ascii="Arial" w:hAnsi="Arial" w:cs="Arial"/>
          <w:sz w:val="22"/>
          <w:szCs w:val="22"/>
        </w:rPr>
        <w:t>omunalnymi      (Dz. Urz. Woj. Śl. poz.3817)</w:t>
      </w:r>
    </w:p>
    <w:p w:rsidR="00B40D6C" w:rsidRPr="00B40D6C" w:rsidRDefault="00B40D6C" w:rsidP="001948AB">
      <w:pPr>
        <w:numPr>
          <w:ilvl w:val="0"/>
          <w:numId w:val="46"/>
        </w:numPr>
        <w:contextualSpacing/>
        <w:jc w:val="both"/>
        <w:rPr>
          <w:rFonts w:ascii="Arial" w:hAnsi="Arial" w:cs="Arial"/>
          <w:sz w:val="22"/>
          <w:szCs w:val="22"/>
        </w:rPr>
      </w:pPr>
      <w:r w:rsidRPr="00B40D6C">
        <w:rPr>
          <w:rFonts w:ascii="Arial" w:hAnsi="Arial" w:cs="Arial"/>
          <w:sz w:val="22"/>
          <w:szCs w:val="22"/>
        </w:rPr>
        <w:t>uchwała Nr V/37/7/2017 Sejmiku Województwa Śląskiego z dnia 24 kwietnia 2017 r. w sprawie przyjęcia „Programu gospodarki odpadami dla województwa śląskiego 2016-2022”.</w:t>
      </w:r>
    </w:p>
    <w:p w:rsidR="00B40D6C" w:rsidRPr="00B40D6C" w:rsidRDefault="00B40D6C" w:rsidP="001948AB">
      <w:pPr>
        <w:numPr>
          <w:ilvl w:val="0"/>
          <w:numId w:val="52"/>
        </w:numPr>
        <w:contextualSpacing/>
        <w:jc w:val="both"/>
        <w:rPr>
          <w:rFonts w:ascii="Arial" w:hAnsi="Arial" w:cs="Arial"/>
          <w:sz w:val="22"/>
          <w:szCs w:val="22"/>
        </w:rPr>
      </w:pPr>
      <w:r w:rsidRPr="00B40D6C">
        <w:rPr>
          <w:rFonts w:ascii="Arial" w:hAnsi="Arial" w:cs="Arial"/>
          <w:sz w:val="22"/>
          <w:szCs w:val="22"/>
        </w:rPr>
        <w:t>Wykonawca jest obowiązany dostosować zasady realizacji zamówienia do przepisów obowiązujących w momencie realizacji zamówienia, co oznacza, że każda zmiana przepisów wymienionych w ust. 2, będzie miała zastosowanie również do zamówienia udzielonego w ramach niniejszego postępowania.</w:t>
      </w:r>
    </w:p>
    <w:p w:rsidR="00B40D6C" w:rsidRPr="00B40D6C" w:rsidRDefault="00B40D6C" w:rsidP="001948AB">
      <w:pPr>
        <w:numPr>
          <w:ilvl w:val="0"/>
          <w:numId w:val="52"/>
        </w:numPr>
        <w:contextualSpacing/>
        <w:jc w:val="both"/>
        <w:rPr>
          <w:rFonts w:ascii="Arial" w:hAnsi="Arial" w:cs="Arial"/>
          <w:sz w:val="22"/>
          <w:szCs w:val="22"/>
        </w:rPr>
      </w:pPr>
      <w:r w:rsidRPr="00B40D6C">
        <w:rPr>
          <w:rFonts w:ascii="Arial" w:hAnsi="Arial" w:cs="Arial"/>
          <w:sz w:val="22"/>
          <w:szCs w:val="22"/>
        </w:rPr>
        <w:t xml:space="preserve"> W prowadzonym postępowaniu o udzielenie zamówienia publicznego Zamawiający przewiduję tzw. „procedurę odwróconą”, o której mowa w art. 24aa ustawy PZP. Procedura ta polega na tym, że Zamawiający w toku czynności oceny ofert nie będzie dokonywał podmiotowej oceny wszystkich Wykonawców [ocena spełnienia warunków udziału w postępowaniu, oraz braku podstaw do wykluczenia] i nie będzie badał wszystkich oświadczeń Wykonawców, złożonych przy ofertach. Zamawiający najpierw dokona oceny złożonych ofert, pod kątem kryteriów oceny ofert, określonych w części XIV SIWZ oraz przesłanek odrzucenia oferty [art. 89 ust. 1 ustawy PZP], po czym dopiero wyłącznie w odniesieniu do Wykonawcy, którego oferta została oceniona jako </w:t>
      </w:r>
      <w:r w:rsidRPr="0087681E">
        <w:rPr>
          <w:rFonts w:ascii="Arial" w:hAnsi="Arial" w:cs="Arial"/>
          <w:sz w:val="22"/>
          <w:szCs w:val="22"/>
        </w:rPr>
        <w:t>najkorzystniejsza [uplasowała się na najwyższej pozycji rankingowej] dokona oceny podmiotowej tego Wykonawcy</w:t>
      </w:r>
      <w:r w:rsidR="0087681E" w:rsidRPr="0087681E">
        <w:rPr>
          <w:rFonts w:ascii="Arial" w:hAnsi="Arial" w:cs="Arial"/>
          <w:sz w:val="22"/>
          <w:szCs w:val="22"/>
        </w:rPr>
        <w:t>,</w:t>
      </w:r>
      <w:r w:rsidRPr="0087681E">
        <w:rPr>
          <w:rFonts w:ascii="Arial" w:hAnsi="Arial" w:cs="Arial"/>
          <w:sz w:val="22"/>
          <w:szCs w:val="22"/>
        </w:rPr>
        <w:t xml:space="preserve"> tj.</w:t>
      </w:r>
      <w:r w:rsidRPr="00B40D6C">
        <w:rPr>
          <w:rFonts w:ascii="Arial" w:hAnsi="Arial" w:cs="Arial"/>
          <w:sz w:val="22"/>
          <w:szCs w:val="22"/>
        </w:rPr>
        <w:t xml:space="preserve"> zbada jego oświadczenia złożone przy ofercie, a następnie zażąda od niego – na podstawie art. 26 ust. </w:t>
      </w:r>
      <w:r w:rsidR="00CC4D17">
        <w:rPr>
          <w:rFonts w:ascii="Arial" w:hAnsi="Arial" w:cs="Arial"/>
          <w:sz w:val="22"/>
          <w:szCs w:val="22"/>
        </w:rPr>
        <w:t>1</w:t>
      </w:r>
      <w:r w:rsidRPr="00B40D6C">
        <w:rPr>
          <w:rFonts w:ascii="Arial" w:hAnsi="Arial" w:cs="Arial"/>
          <w:sz w:val="22"/>
          <w:szCs w:val="22"/>
        </w:rPr>
        <w:t xml:space="preserve"> ustawy PZP przedłożenia określonych dokumentów potwierdzających.</w:t>
      </w:r>
    </w:p>
    <w:p w:rsidR="00B40D6C" w:rsidRPr="00B40D6C" w:rsidRDefault="00B40D6C" w:rsidP="001948AB">
      <w:pPr>
        <w:numPr>
          <w:ilvl w:val="0"/>
          <w:numId w:val="52"/>
        </w:numPr>
        <w:contextualSpacing/>
        <w:jc w:val="both"/>
        <w:rPr>
          <w:rFonts w:ascii="Arial" w:hAnsi="Arial" w:cs="Arial"/>
          <w:color w:val="000000" w:themeColor="text1"/>
          <w:sz w:val="22"/>
          <w:szCs w:val="22"/>
        </w:rPr>
      </w:pPr>
      <w:r w:rsidRPr="00B40D6C">
        <w:rPr>
          <w:rFonts w:ascii="Arial" w:hAnsi="Arial" w:cs="Arial"/>
          <w:color w:val="000000" w:themeColor="text1"/>
          <w:sz w:val="22"/>
          <w:szCs w:val="22"/>
        </w:rPr>
        <w:t xml:space="preserve">Zgodnie z obowiązkiem informacyjnym wynikającym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B40D6C" w:rsidRPr="00B40D6C" w:rsidRDefault="00B40D6C" w:rsidP="00B40D6C">
      <w:pPr>
        <w:ind w:left="709"/>
        <w:contextualSpacing/>
        <w:jc w:val="both"/>
        <w:rPr>
          <w:rFonts w:ascii="Arial" w:hAnsi="Arial" w:cs="Arial"/>
          <w:color w:val="000000" w:themeColor="text1"/>
          <w:sz w:val="22"/>
          <w:szCs w:val="22"/>
        </w:rPr>
      </w:pPr>
      <w:r w:rsidRPr="00B40D6C">
        <w:rPr>
          <w:rFonts w:ascii="Arial" w:hAnsi="Arial" w:cs="Arial"/>
          <w:color w:val="000000" w:themeColor="text1"/>
          <w:sz w:val="22"/>
          <w:szCs w:val="22"/>
        </w:rPr>
        <w:t xml:space="preserve">• administratorem danych osobowych Wykonawcy jest Gmina Dębowiec, reprezentowana przez Wójta Gminy Dębowiec, ul. Katowicka 6, 43-426 Dębowiec. </w:t>
      </w:r>
    </w:p>
    <w:p w:rsidR="00B40D6C" w:rsidRPr="00B40D6C" w:rsidRDefault="00B40D6C" w:rsidP="00B40D6C">
      <w:pPr>
        <w:ind w:left="709"/>
        <w:contextualSpacing/>
        <w:jc w:val="both"/>
        <w:rPr>
          <w:rFonts w:ascii="Arial" w:hAnsi="Arial" w:cs="Arial"/>
          <w:color w:val="000000" w:themeColor="text1"/>
          <w:sz w:val="22"/>
          <w:szCs w:val="22"/>
        </w:rPr>
      </w:pPr>
      <w:r w:rsidRPr="00B40D6C">
        <w:rPr>
          <w:rFonts w:ascii="Arial" w:hAnsi="Arial" w:cs="Arial"/>
          <w:color w:val="000000" w:themeColor="text1"/>
          <w:sz w:val="22"/>
          <w:szCs w:val="22"/>
        </w:rPr>
        <w:t xml:space="preserve">• inspektorem ochrony danych osobowych w Gminie Dębowiec jest Tomasz </w:t>
      </w:r>
      <w:proofErr w:type="spellStart"/>
      <w:r w:rsidRPr="00B40D6C">
        <w:rPr>
          <w:rFonts w:ascii="Arial" w:hAnsi="Arial" w:cs="Arial"/>
          <w:color w:val="000000" w:themeColor="text1"/>
          <w:sz w:val="22"/>
          <w:szCs w:val="22"/>
        </w:rPr>
        <w:t>Parchański</w:t>
      </w:r>
      <w:proofErr w:type="spellEnd"/>
      <w:r w:rsidRPr="00B40D6C">
        <w:rPr>
          <w:rFonts w:ascii="Arial" w:hAnsi="Arial" w:cs="Arial"/>
          <w:color w:val="000000" w:themeColor="text1"/>
          <w:sz w:val="22"/>
          <w:szCs w:val="22"/>
        </w:rPr>
        <w:t xml:space="preserve"> kontakt: adres e-mail: iod.ug@debowiec.cieszyn.pl. </w:t>
      </w:r>
    </w:p>
    <w:p w:rsidR="00B40D6C" w:rsidRPr="00B40D6C" w:rsidRDefault="00B40D6C" w:rsidP="00B40D6C">
      <w:pPr>
        <w:ind w:left="709"/>
        <w:contextualSpacing/>
        <w:jc w:val="both"/>
        <w:rPr>
          <w:rFonts w:ascii="Arial" w:hAnsi="Arial" w:cs="Arial"/>
          <w:color w:val="000000" w:themeColor="text1"/>
          <w:sz w:val="22"/>
          <w:szCs w:val="22"/>
        </w:rPr>
      </w:pPr>
      <w:r w:rsidRPr="00B40D6C">
        <w:rPr>
          <w:rFonts w:ascii="Arial" w:hAnsi="Arial" w:cs="Arial"/>
          <w:color w:val="000000" w:themeColor="text1"/>
          <w:sz w:val="22"/>
          <w:szCs w:val="22"/>
        </w:rPr>
        <w:t xml:space="preserve">•  dane osobowe Wykonawcy przetwarzane będą na podstawie art. 6 ust. 1 lit. c RODO w celu związanym z postępowaniem o udzielenie zamówienia publicznego pn. „Świadczenie usługi odbierania i zagospodarowania odpadów komunalnych od właścicieli nieruchomości zamieszkałych i niezamieszkałych, na których powstają odpady komunalne, z terenu Gminy Dębowiec” </w:t>
      </w:r>
      <w:r w:rsidRPr="0097106E">
        <w:rPr>
          <w:rFonts w:ascii="Arial" w:hAnsi="Arial" w:cs="Arial"/>
          <w:color w:val="000000" w:themeColor="text1"/>
          <w:sz w:val="22"/>
          <w:szCs w:val="22"/>
        </w:rPr>
        <w:t>RGW.271.17.2019 r.</w:t>
      </w:r>
      <w:r w:rsidRPr="00B40D6C">
        <w:rPr>
          <w:rFonts w:ascii="Arial" w:hAnsi="Arial" w:cs="Arial"/>
          <w:color w:val="000000" w:themeColor="text1"/>
          <w:sz w:val="22"/>
          <w:szCs w:val="22"/>
        </w:rPr>
        <w:t xml:space="preserve"> prowadzonym w trybie przetargu nieograniczonego. </w:t>
      </w:r>
    </w:p>
    <w:p w:rsidR="00B40D6C" w:rsidRPr="00B40D6C" w:rsidRDefault="00B40D6C" w:rsidP="00B40D6C">
      <w:pPr>
        <w:ind w:left="709"/>
        <w:contextualSpacing/>
        <w:jc w:val="both"/>
        <w:rPr>
          <w:rFonts w:ascii="Arial" w:hAnsi="Arial" w:cs="Arial"/>
          <w:color w:val="000000" w:themeColor="text1"/>
          <w:sz w:val="22"/>
          <w:szCs w:val="22"/>
        </w:rPr>
      </w:pPr>
      <w:r w:rsidRPr="00B40D6C">
        <w:rPr>
          <w:rFonts w:ascii="Arial" w:hAnsi="Arial" w:cs="Arial"/>
          <w:color w:val="000000" w:themeColor="text1"/>
          <w:sz w:val="22"/>
          <w:szCs w:val="22"/>
        </w:rPr>
        <w:t>• odbiorcami danych osobowych Wykonawcy będą osoby lub podmioty, którym udostępniona zostanie dokumentacja postępowania w oparciu o art. 8 oraz art. 96 ust. 3 ustawy z dnia 29 stycznia 2004 r. – Prawo zamówień publicznych (Dz. U. z 201</w:t>
      </w:r>
      <w:r w:rsidR="00432BD6">
        <w:rPr>
          <w:rFonts w:ascii="Arial" w:hAnsi="Arial" w:cs="Arial"/>
          <w:color w:val="000000" w:themeColor="text1"/>
          <w:sz w:val="22"/>
          <w:szCs w:val="22"/>
        </w:rPr>
        <w:t>9.poz. 1</w:t>
      </w:r>
      <w:r w:rsidRPr="00B40D6C">
        <w:rPr>
          <w:rFonts w:ascii="Arial" w:hAnsi="Arial" w:cs="Arial"/>
          <w:color w:val="000000" w:themeColor="text1"/>
          <w:sz w:val="22"/>
          <w:szCs w:val="22"/>
        </w:rPr>
        <w:t>8</w:t>
      </w:r>
      <w:r w:rsidR="00432BD6">
        <w:rPr>
          <w:rFonts w:ascii="Arial" w:hAnsi="Arial" w:cs="Arial"/>
          <w:color w:val="000000" w:themeColor="text1"/>
          <w:sz w:val="22"/>
          <w:szCs w:val="22"/>
        </w:rPr>
        <w:t>42</w:t>
      </w:r>
      <w:r w:rsidRPr="00B40D6C">
        <w:rPr>
          <w:rFonts w:ascii="Arial" w:hAnsi="Arial" w:cs="Arial"/>
          <w:color w:val="000000" w:themeColor="text1"/>
          <w:sz w:val="22"/>
          <w:szCs w:val="22"/>
        </w:rPr>
        <w:t xml:space="preserve"> ), dalej „ustawa </w:t>
      </w:r>
      <w:proofErr w:type="spellStart"/>
      <w:r w:rsidRPr="00B40D6C">
        <w:rPr>
          <w:rFonts w:ascii="Arial" w:hAnsi="Arial" w:cs="Arial"/>
          <w:color w:val="000000" w:themeColor="text1"/>
          <w:sz w:val="22"/>
          <w:szCs w:val="22"/>
        </w:rPr>
        <w:t>Pzp</w:t>
      </w:r>
      <w:proofErr w:type="spellEnd"/>
      <w:r w:rsidRPr="00B40D6C">
        <w:rPr>
          <w:rFonts w:ascii="Arial" w:hAnsi="Arial" w:cs="Arial"/>
          <w:color w:val="000000" w:themeColor="text1"/>
          <w:sz w:val="22"/>
          <w:szCs w:val="22"/>
        </w:rPr>
        <w:t xml:space="preserve">”; </w:t>
      </w:r>
    </w:p>
    <w:p w:rsidR="00B40D6C" w:rsidRPr="00B40D6C" w:rsidRDefault="00B40D6C" w:rsidP="00B40D6C">
      <w:pPr>
        <w:ind w:left="709"/>
        <w:contextualSpacing/>
        <w:jc w:val="both"/>
        <w:rPr>
          <w:rFonts w:ascii="Arial" w:hAnsi="Arial" w:cs="Arial"/>
          <w:color w:val="000000" w:themeColor="text1"/>
          <w:sz w:val="22"/>
          <w:szCs w:val="22"/>
        </w:rPr>
      </w:pPr>
      <w:r w:rsidRPr="00B40D6C">
        <w:rPr>
          <w:rFonts w:ascii="Arial" w:hAnsi="Arial" w:cs="Arial"/>
          <w:color w:val="000000" w:themeColor="text1"/>
          <w:sz w:val="22"/>
          <w:szCs w:val="22"/>
        </w:rPr>
        <w:t xml:space="preserve">• dane osobowe Wykonawcy będą przechowywane, zgodnie z art. 97 ust. 1 ustawy </w:t>
      </w:r>
      <w:proofErr w:type="spellStart"/>
      <w:r w:rsidRPr="00B40D6C">
        <w:rPr>
          <w:rFonts w:ascii="Arial" w:hAnsi="Arial" w:cs="Arial"/>
          <w:color w:val="000000" w:themeColor="text1"/>
          <w:sz w:val="22"/>
          <w:szCs w:val="22"/>
        </w:rPr>
        <w:t>Pzp</w:t>
      </w:r>
      <w:proofErr w:type="spellEnd"/>
      <w:r w:rsidRPr="00B40D6C">
        <w:rPr>
          <w:rFonts w:ascii="Arial" w:hAnsi="Arial" w:cs="Arial"/>
          <w:color w:val="000000" w:themeColor="text1"/>
          <w:sz w:val="22"/>
          <w:szCs w:val="22"/>
        </w:rPr>
        <w:t xml:space="preserve">, przez okres 4 lat od dnia zakończenia postępowania o udzielenie zamówienia, a jeżeli czas trwania umowy przekracza 4 lata, okres przechowywania obejmuje cały czas trwania umowy; </w:t>
      </w:r>
    </w:p>
    <w:p w:rsidR="00B40D6C" w:rsidRPr="00B40D6C" w:rsidRDefault="00B40D6C" w:rsidP="00B40D6C">
      <w:pPr>
        <w:ind w:left="709"/>
        <w:contextualSpacing/>
        <w:jc w:val="both"/>
        <w:rPr>
          <w:rFonts w:ascii="Arial" w:hAnsi="Arial" w:cs="Arial"/>
          <w:color w:val="000000" w:themeColor="text1"/>
          <w:sz w:val="22"/>
          <w:szCs w:val="22"/>
        </w:rPr>
      </w:pPr>
      <w:r w:rsidRPr="00B40D6C">
        <w:rPr>
          <w:rFonts w:ascii="Arial" w:hAnsi="Arial" w:cs="Arial"/>
          <w:color w:val="000000" w:themeColor="text1"/>
          <w:sz w:val="22"/>
          <w:szCs w:val="22"/>
        </w:rPr>
        <w:t xml:space="preserve">• obowiązek podania przez  Wykonawcę danych osobowych bezpośrednio  go dotyczących jest wymogiem ustawowym określonym w przepisach ustawy </w:t>
      </w:r>
      <w:proofErr w:type="spellStart"/>
      <w:r w:rsidRPr="00B40D6C">
        <w:rPr>
          <w:rFonts w:ascii="Arial" w:hAnsi="Arial" w:cs="Arial"/>
          <w:color w:val="000000" w:themeColor="text1"/>
          <w:sz w:val="22"/>
          <w:szCs w:val="22"/>
        </w:rPr>
        <w:t>Pzp</w:t>
      </w:r>
      <w:proofErr w:type="spellEnd"/>
      <w:r w:rsidRPr="00B40D6C">
        <w:rPr>
          <w:rFonts w:ascii="Arial" w:hAnsi="Arial" w:cs="Arial"/>
          <w:color w:val="000000" w:themeColor="text1"/>
          <w:sz w:val="22"/>
          <w:szCs w:val="22"/>
        </w:rPr>
        <w:t xml:space="preserve">, związanym z udziałem w postępowaniu o udzielenie zamówienia publicznego; konsekwencje niepodania określonych danych wynikają z ustawy </w:t>
      </w:r>
      <w:proofErr w:type="spellStart"/>
      <w:r w:rsidRPr="00B40D6C">
        <w:rPr>
          <w:rFonts w:ascii="Arial" w:hAnsi="Arial" w:cs="Arial"/>
          <w:color w:val="000000" w:themeColor="text1"/>
          <w:sz w:val="22"/>
          <w:szCs w:val="22"/>
        </w:rPr>
        <w:t>Pzp</w:t>
      </w:r>
      <w:proofErr w:type="spellEnd"/>
      <w:r w:rsidRPr="00B40D6C">
        <w:rPr>
          <w:rFonts w:ascii="Arial" w:hAnsi="Arial" w:cs="Arial"/>
          <w:color w:val="000000" w:themeColor="text1"/>
          <w:sz w:val="22"/>
          <w:szCs w:val="22"/>
        </w:rPr>
        <w:t xml:space="preserve">; </w:t>
      </w:r>
    </w:p>
    <w:p w:rsidR="00B40D6C" w:rsidRPr="00B40D6C" w:rsidRDefault="00B40D6C" w:rsidP="00B40D6C">
      <w:pPr>
        <w:ind w:left="709"/>
        <w:contextualSpacing/>
        <w:jc w:val="both"/>
        <w:rPr>
          <w:rFonts w:ascii="Arial" w:hAnsi="Arial" w:cs="Arial"/>
          <w:color w:val="000000" w:themeColor="text1"/>
          <w:sz w:val="22"/>
          <w:szCs w:val="22"/>
        </w:rPr>
      </w:pPr>
      <w:r w:rsidRPr="00B40D6C">
        <w:rPr>
          <w:rFonts w:ascii="Arial" w:hAnsi="Arial" w:cs="Arial"/>
          <w:color w:val="000000" w:themeColor="text1"/>
          <w:sz w:val="22"/>
          <w:szCs w:val="22"/>
        </w:rPr>
        <w:t xml:space="preserve">• w odniesieniu danych osobowych Wykonawcy decyzje nie będą podejmowane w sposób zautomatyzowany, stosowanie do art. 22 RODO; </w:t>
      </w:r>
    </w:p>
    <w:p w:rsidR="00B40D6C" w:rsidRPr="00B40D6C" w:rsidRDefault="00B40D6C" w:rsidP="00B40D6C">
      <w:pPr>
        <w:ind w:left="709"/>
        <w:contextualSpacing/>
        <w:jc w:val="both"/>
        <w:rPr>
          <w:rFonts w:ascii="Arial" w:hAnsi="Arial" w:cs="Arial"/>
          <w:color w:val="000000" w:themeColor="text1"/>
          <w:sz w:val="22"/>
          <w:szCs w:val="22"/>
        </w:rPr>
      </w:pPr>
      <w:r w:rsidRPr="00B40D6C">
        <w:rPr>
          <w:rFonts w:ascii="Arial" w:hAnsi="Arial" w:cs="Arial"/>
          <w:color w:val="000000" w:themeColor="text1"/>
          <w:sz w:val="22"/>
          <w:szCs w:val="22"/>
        </w:rPr>
        <w:t xml:space="preserve">• Wykonawca posiada : − na podstawie art. 15 RODO prawo dostępu do danych osobowych  go dotyczących; − na podstawie art. 16 RODO prawo do sprostowania swoich  danych osobowych **; − na podstawie art. 18 RODO prawo żądania od administratora ograniczenia przetwarzania danych osobowych z zastrzeżeniem przypadków, o których mowa w art. 18 ust. 2 RODO ***; − prawo do wniesienia skargi do Prezesa Urzędu Ochrony Danych Osobowych, gdy Wykonawca uzna , że przetwarzanie danych osobowych go dotyczących narusza przepisy RODO; </w:t>
      </w:r>
    </w:p>
    <w:p w:rsidR="00B40D6C" w:rsidRPr="00B40D6C" w:rsidRDefault="00B40D6C" w:rsidP="00B40D6C">
      <w:pPr>
        <w:ind w:left="709"/>
        <w:contextualSpacing/>
        <w:jc w:val="both"/>
        <w:rPr>
          <w:rFonts w:ascii="Arial" w:hAnsi="Arial" w:cs="Arial"/>
          <w:color w:val="000000" w:themeColor="text1"/>
          <w:sz w:val="22"/>
          <w:szCs w:val="22"/>
        </w:rPr>
      </w:pPr>
      <w:r w:rsidRPr="00B40D6C">
        <w:rPr>
          <w:rFonts w:ascii="Arial" w:hAnsi="Arial" w:cs="Arial"/>
          <w:color w:val="000000" w:themeColor="text1"/>
          <w:sz w:val="22"/>
          <w:szCs w:val="22"/>
        </w:rPr>
        <w:t xml:space="preserve">• Wykonawcy nie przysługuje: − w związku z art. 17 ust. 3 lit. b, d lub e RODO prawo do usunięcia danych osobowych; − prawo do przenoszenia danych osobowych, o którym mowa w art. 20 RODO; − na podstawie art. 21 RODO prawo sprzeciwu, wobec przetwarzania danych </w:t>
      </w:r>
      <w:r w:rsidRPr="00B40D6C">
        <w:rPr>
          <w:rFonts w:ascii="Arial" w:hAnsi="Arial" w:cs="Arial"/>
          <w:color w:val="000000" w:themeColor="text1"/>
          <w:sz w:val="22"/>
          <w:szCs w:val="22"/>
        </w:rPr>
        <w:lastRenderedPageBreak/>
        <w:t>osobowych, gdyż podstawą prawną przetwarzania  danych osobowych Wykonawcy jest art. 6 ust. 1 lit. c RODO. _________________</w:t>
      </w:r>
    </w:p>
    <w:p w:rsidR="00B40D6C" w:rsidRPr="00B40D6C" w:rsidRDefault="00B40D6C" w:rsidP="00B40D6C">
      <w:pPr>
        <w:ind w:left="709"/>
        <w:contextualSpacing/>
        <w:jc w:val="both"/>
        <w:rPr>
          <w:rFonts w:ascii="Arial" w:hAnsi="Arial" w:cs="Arial"/>
          <w:color w:val="000000" w:themeColor="text1"/>
          <w:sz w:val="22"/>
          <w:szCs w:val="22"/>
        </w:rPr>
      </w:pPr>
      <w:r w:rsidRPr="00B40D6C">
        <w:rPr>
          <w:rFonts w:ascii="Arial" w:hAnsi="Arial" w:cs="Arial"/>
          <w:color w:val="000000" w:themeColor="text1"/>
          <w:sz w:val="22"/>
          <w:szCs w:val="22"/>
        </w:rPr>
        <w:t xml:space="preserve"> * Wyjaśnienie: informacja w tym zakresie jest wymagana, jeżeli w odniesieniu do danego administratora lub podmiotu przetwarzającego istnieje obowiązek wyznaczenia inspektora ochrony danych osobowych. </w:t>
      </w:r>
    </w:p>
    <w:p w:rsidR="00B40D6C" w:rsidRPr="00B40D6C" w:rsidRDefault="00B40D6C" w:rsidP="00B40D6C">
      <w:pPr>
        <w:ind w:left="709"/>
        <w:contextualSpacing/>
        <w:jc w:val="both"/>
        <w:rPr>
          <w:rFonts w:ascii="Arial" w:hAnsi="Arial" w:cs="Arial"/>
          <w:color w:val="000000" w:themeColor="text1"/>
          <w:sz w:val="22"/>
          <w:szCs w:val="22"/>
        </w:rPr>
      </w:pPr>
      <w:r w:rsidRPr="00B40D6C">
        <w:rPr>
          <w:rFonts w:ascii="Arial" w:hAnsi="Arial" w:cs="Arial"/>
          <w:color w:val="000000" w:themeColor="text1"/>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B40D6C">
        <w:rPr>
          <w:rFonts w:ascii="Arial" w:hAnsi="Arial" w:cs="Arial"/>
          <w:color w:val="000000" w:themeColor="text1"/>
          <w:sz w:val="22"/>
          <w:szCs w:val="22"/>
        </w:rPr>
        <w:t>Pzp</w:t>
      </w:r>
      <w:proofErr w:type="spellEnd"/>
      <w:r w:rsidRPr="00B40D6C">
        <w:rPr>
          <w:rFonts w:ascii="Arial" w:hAnsi="Arial" w:cs="Arial"/>
          <w:color w:val="000000" w:themeColor="text1"/>
          <w:sz w:val="22"/>
          <w:szCs w:val="22"/>
        </w:rPr>
        <w:t xml:space="preserve"> oraz nie może naruszać integralności protokołu oraz jego załączników.                         </w:t>
      </w:r>
    </w:p>
    <w:p w:rsidR="00B40D6C" w:rsidRPr="00B40D6C" w:rsidRDefault="00B40D6C" w:rsidP="00B40D6C">
      <w:pPr>
        <w:ind w:left="709"/>
        <w:contextualSpacing/>
        <w:jc w:val="both"/>
        <w:rPr>
          <w:rFonts w:ascii="Arial" w:hAnsi="Arial" w:cs="Arial"/>
          <w:color w:val="000000" w:themeColor="text1"/>
          <w:sz w:val="22"/>
          <w:szCs w:val="22"/>
        </w:rPr>
      </w:pPr>
      <w:r w:rsidRPr="00B40D6C">
        <w:rPr>
          <w:rFonts w:ascii="Arial" w:hAnsi="Arial" w:cs="Arial"/>
          <w:color w:val="000000" w:themeColor="text1"/>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40D6C" w:rsidRPr="00B40D6C" w:rsidRDefault="00B40D6C" w:rsidP="00B40D6C">
      <w:pPr>
        <w:jc w:val="center"/>
        <w:rPr>
          <w:rFonts w:ascii="Arial" w:hAnsi="Arial" w:cs="Arial"/>
          <w:b/>
          <w:smallCaps/>
          <w:sz w:val="22"/>
          <w:szCs w:val="22"/>
        </w:rPr>
      </w:pPr>
    </w:p>
    <w:p w:rsidR="00B40D6C" w:rsidRPr="00B40D6C" w:rsidRDefault="00B40D6C" w:rsidP="00B40D6C">
      <w:pPr>
        <w:jc w:val="center"/>
        <w:rPr>
          <w:rFonts w:ascii="Arial" w:hAnsi="Arial" w:cs="Arial"/>
          <w:b/>
          <w:smallCap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B40D6C" w:rsidRPr="00B40D6C" w:rsidTr="00B40D6C">
        <w:tc>
          <w:tcPr>
            <w:tcW w:w="10204" w:type="dxa"/>
            <w:vAlign w:val="center"/>
          </w:tcPr>
          <w:p w:rsidR="00B40D6C" w:rsidRPr="00B40D6C" w:rsidRDefault="00B40D6C" w:rsidP="00432BD6">
            <w:pPr>
              <w:pStyle w:val="Nagwek1"/>
              <w:spacing w:before="120" w:after="120"/>
              <w:ind w:left="714" w:hanging="357"/>
            </w:pPr>
            <w:bookmarkStart w:id="2" w:name="_Toc21692303"/>
            <w:r w:rsidRPr="00B40D6C">
              <w:t>Opis przedmiotu zamówienia</w:t>
            </w:r>
            <w:bookmarkEnd w:id="2"/>
          </w:p>
        </w:tc>
      </w:tr>
    </w:tbl>
    <w:p w:rsidR="00B40D6C" w:rsidRPr="00B40D6C" w:rsidRDefault="00B40D6C" w:rsidP="00B40D6C">
      <w:pPr>
        <w:spacing w:line="281" w:lineRule="auto"/>
        <w:ind w:left="720"/>
        <w:rPr>
          <w:rFonts w:ascii="Arial" w:hAnsi="Arial" w:cs="Arial"/>
          <w:bCs/>
          <w:sz w:val="22"/>
          <w:szCs w:val="22"/>
        </w:rPr>
      </w:pPr>
    </w:p>
    <w:p w:rsidR="00B40D6C" w:rsidRPr="00B40D6C" w:rsidRDefault="00B40D6C" w:rsidP="009C56AD">
      <w:pPr>
        <w:numPr>
          <w:ilvl w:val="0"/>
          <w:numId w:val="22"/>
        </w:numPr>
        <w:spacing w:line="281" w:lineRule="auto"/>
        <w:jc w:val="both"/>
        <w:rPr>
          <w:rFonts w:ascii="Arial" w:hAnsi="Arial" w:cs="Arial"/>
          <w:sz w:val="22"/>
          <w:szCs w:val="22"/>
        </w:rPr>
      </w:pPr>
      <w:r w:rsidRPr="00B40D6C">
        <w:rPr>
          <w:rFonts w:ascii="Arial" w:hAnsi="Arial" w:cs="Arial"/>
          <w:bCs/>
          <w:sz w:val="22"/>
          <w:szCs w:val="22"/>
        </w:rPr>
        <w:t xml:space="preserve">Nazwa zadania: </w:t>
      </w:r>
      <w:r w:rsidRPr="00B40D6C">
        <w:rPr>
          <w:rFonts w:ascii="Arial" w:hAnsi="Arial" w:cs="Arial"/>
          <w:b/>
          <w:sz w:val="22"/>
          <w:szCs w:val="22"/>
        </w:rPr>
        <w:t>„Świadczenie usługi odbierania i zagospodarowania odpadów komunalnych od właścicieli nieruchomości zamieszkałych i niezamieszkałych, na których powstają odpady komunalne, z terenu Gminy Dębowiec”</w:t>
      </w:r>
    </w:p>
    <w:p w:rsidR="00B40D6C" w:rsidRPr="00B40D6C" w:rsidRDefault="00B40D6C" w:rsidP="009C56AD">
      <w:pPr>
        <w:numPr>
          <w:ilvl w:val="0"/>
          <w:numId w:val="22"/>
        </w:numPr>
        <w:spacing w:line="281" w:lineRule="auto"/>
        <w:ind w:left="720"/>
        <w:jc w:val="both"/>
        <w:rPr>
          <w:rFonts w:ascii="Arial" w:hAnsi="Arial" w:cs="Arial"/>
          <w:sz w:val="22"/>
          <w:szCs w:val="22"/>
        </w:rPr>
      </w:pPr>
      <w:r w:rsidRPr="00B40D6C">
        <w:rPr>
          <w:rFonts w:ascii="Arial" w:hAnsi="Arial" w:cs="Arial"/>
          <w:sz w:val="22"/>
          <w:szCs w:val="22"/>
        </w:rPr>
        <w:t>Przedmiotem zamówienia jest świadczenie usługi odbioru i zagospodarowania odpadów komunalnych z terenu gminy Dębowiec, powstających na nieruchomościach zamieszkałych oraz na nieruchomościach niezamieszkałych, na których powstają odpady komunalne, z wyłączeniem odpadów związanych z prowadzeniem działalności gospodarczej.</w:t>
      </w:r>
    </w:p>
    <w:p w:rsidR="00B40D6C" w:rsidRPr="00B40D6C" w:rsidRDefault="00B40D6C" w:rsidP="00B40D6C">
      <w:pPr>
        <w:spacing w:line="281" w:lineRule="auto"/>
        <w:ind w:left="720"/>
        <w:jc w:val="both"/>
        <w:rPr>
          <w:rFonts w:ascii="Arial" w:hAnsi="Arial" w:cs="Arial"/>
          <w:sz w:val="22"/>
          <w:szCs w:val="22"/>
        </w:rPr>
      </w:pPr>
      <w:r w:rsidRPr="00B40D6C">
        <w:rPr>
          <w:rFonts w:ascii="Arial" w:hAnsi="Arial" w:cs="Arial"/>
          <w:sz w:val="22"/>
          <w:szCs w:val="22"/>
        </w:rPr>
        <w:t xml:space="preserve">Gmina Dębowiec to gmina wiejska obejmująca swym zasięgiem 7 sołectw: Dębowiec, Ogrodzona, Simoradz, Iskrzyczyn, Kostkowice, Gumna i Łączka, o łącznej powierzchni 4248 ha. </w:t>
      </w:r>
    </w:p>
    <w:p w:rsidR="00B40D6C" w:rsidRPr="00B40D6C" w:rsidRDefault="00B40D6C" w:rsidP="00B40D6C">
      <w:pPr>
        <w:spacing w:line="281" w:lineRule="auto"/>
        <w:ind w:left="720"/>
        <w:rPr>
          <w:rFonts w:ascii="Arial" w:hAnsi="Arial" w:cs="Arial"/>
          <w:sz w:val="22"/>
          <w:szCs w:val="22"/>
        </w:rPr>
      </w:pPr>
    </w:p>
    <w:p w:rsidR="00B40D6C" w:rsidRPr="00B40D6C" w:rsidRDefault="00B40D6C" w:rsidP="009C56AD">
      <w:pPr>
        <w:numPr>
          <w:ilvl w:val="0"/>
          <w:numId w:val="22"/>
        </w:numPr>
        <w:spacing w:line="281" w:lineRule="auto"/>
        <w:contextualSpacing/>
        <w:rPr>
          <w:rFonts w:ascii="Arial" w:hAnsi="Arial" w:cs="Arial"/>
          <w:sz w:val="22"/>
          <w:szCs w:val="22"/>
        </w:rPr>
      </w:pPr>
      <w:r w:rsidRPr="00B40D6C">
        <w:rPr>
          <w:rFonts w:ascii="Arial" w:hAnsi="Arial" w:cs="Arial"/>
          <w:b/>
          <w:sz w:val="22"/>
          <w:szCs w:val="22"/>
        </w:rPr>
        <w:t>Rodzaje oraz ilość odpadów komunalnych odbieranych selektywnie:</w:t>
      </w:r>
    </w:p>
    <w:p w:rsidR="00B40D6C" w:rsidRPr="00B40D6C" w:rsidRDefault="00B40D6C" w:rsidP="00B40D6C">
      <w:pPr>
        <w:spacing w:line="281" w:lineRule="auto"/>
        <w:ind w:left="786"/>
        <w:contextualSpacing/>
        <w:rPr>
          <w:rFonts w:ascii="Arial" w:hAnsi="Arial" w:cs="Arial"/>
          <w:sz w:val="22"/>
          <w:szCs w:val="22"/>
        </w:rPr>
      </w:pPr>
    </w:p>
    <w:p w:rsidR="00B40D6C" w:rsidRPr="00B40D6C" w:rsidRDefault="00B40D6C" w:rsidP="009C56AD">
      <w:pPr>
        <w:numPr>
          <w:ilvl w:val="0"/>
          <w:numId w:val="24"/>
        </w:numPr>
        <w:ind w:firstLine="131"/>
        <w:contextualSpacing/>
        <w:rPr>
          <w:rFonts w:ascii="Arial" w:hAnsi="Arial" w:cs="Arial"/>
          <w:b/>
          <w:sz w:val="22"/>
          <w:szCs w:val="22"/>
        </w:rPr>
      </w:pPr>
      <w:r w:rsidRPr="00B40D6C">
        <w:rPr>
          <w:rFonts w:ascii="Arial" w:hAnsi="Arial" w:cs="Arial"/>
          <w:b/>
          <w:sz w:val="22"/>
          <w:szCs w:val="22"/>
        </w:rPr>
        <w:t>od właścicieli nieruchomości zamieszkałych:</w:t>
      </w:r>
    </w:p>
    <w:p w:rsidR="00B40D6C" w:rsidRPr="00B40D6C" w:rsidRDefault="00B40D6C" w:rsidP="00B40D6C">
      <w:pPr>
        <w:ind w:left="1418" w:hanging="567"/>
        <w:contextualSpacing/>
        <w:rPr>
          <w:rFonts w:ascii="Arial" w:hAnsi="Arial" w:cs="Arial"/>
          <w:sz w:val="22"/>
          <w:szCs w:val="22"/>
        </w:rPr>
      </w:pPr>
    </w:p>
    <w:p w:rsidR="00B40D6C" w:rsidRPr="00B40D6C" w:rsidRDefault="00B40D6C" w:rsidP="009C56AD">
      <w:pPr>
        <w:numPr>
          <w:ilvl w:val="0"/>
          <w:numId w:val="23"/>
        </w:numPr>
        <w:ind w:left="1418" w:hanging="567"/>
        <w:contextualSpacing/>
        <w:jc w:val="both"/>
        <w:rPr>
          <w:rFonts w:ascii="Arial" w:hAnsi="Arial" w:cs="Arial"/>
          <w:sz w:val="22"/>
          <w:szCs w:val="22"/>
        </w:rPr>
      </w:pPr>
      <w:r w:rsidRPr="00B40D6C">
        <w:rPr>
          <w:rFonts w:ascii="Arial" w:hAnsi="Arial" w:cs="Arial"/>
          <w:sz w:val="22"/>
          <w:szCs w:val="22"/>
        </w:rPr>
        <w:t xml:space="preserve">odpady niesegregowane (zmieszane); </w:t>
      </w:r>
    </w:p>
    <w:p w:rsidR="00B40D6C" w:rsidRPr="00B40D6C" w:rsidRDefault="00B40D6C" w:rsidP="009C56AD">
      <w:pPr>
        <w:numPr>
          <w:ilvl w:val="0"/>
          <w:numId w:val="23"/>
        </w:numPr>
        <w:ind w:left="1418" w:hanging="567"/>
        <w:contextualSpacing/>
        <w:jc w:val="both"/>
        <w:rPr>
          <w:rFonts w:ascii="Arial" w:hAnsi="Arial" w:cs="Arial"/>
          <w:sz w:val="22"/>
          <w:szCs w:val="22"/>
        </w:rPr>
      </w:pPr>
      <w:r w:rsidRPr="00B40D6C">
        <w:rPr>
          <w:rFonts w:ascii="Arial" w:hAnsi="Arial" w:cs="Arial"/>
          <w:sz w:val="22"/>
          <w:szCs w:val="22"/>
        </w:rPr>
        <w:t>papier i tektura  oraz opakowania z papieru i tektury ,</w:t>
      </w:r>
    </w:p>
    <w:p w:rsidR="00B40D6C" w:rsidRPr="00B40D6C" w:rsidRDefault="00B40D6C" w:rsidP="009C56AD">
      <w:pPr>
        <w:numPr>
          <w:ilvl w:val="0"/>
          <w:numId w:val="23"/>
        </w:numPr>
        <w:ind w:left="1418" w:hanging="567"/>
        <w:contextualSpacing/>
        <w:jc w:val="both"/>
        <w:rPr>
          <w:rFonts w:ascii="Arial" w:hAnsi="Arial" w:cs="Arial"/>
          <w:sz w:val="22"/>
          <w:szCs w:val="22"/>
        </w:rPr>
      </w:pPr>
      <w:r w:rsidRPr="00B40D6C">
        <w:rPr>
          <w:rFonts w:ascii="Arial" w:hAnsi="Arial" w:cs="Arial"/>
          <w:sz w:val="22"/>
          <w:szCs w:val="22"/>
        </w:rPr>
        <w:t>tworzywa sztuczne oraz opakowania z tworzyw sztucznych,</w:t>
      </w:r>
    </w:p>
    <w:p w:rsidR="00B40D6C" w:rsidRPr="00B40D6C" w:rsidRDefault="00B40D6C" w:rsidP="009C56AD">
      <w:pPr>
        <w:numPr>
          <w:ilvl w:val="0"/>
          <w:numId w:val="23"/>
        </w:numPr>
        <w:ind w:left="1418" w:hanging="567"/>
        <w:contextualSpacing/>
        <w:jc w:val="both"/>
        <w:rPr>
          <w:rFonts w:ascii="Arial" w:hAnsi="Arial" w:cs="Arial"/>
          <w:sz w:val="22"/>
          <w:szCs w:val="22"/>
        </w:rPr>
      </w:pPr>
      <w:r w:rsidRPr="00B40D6C">
        <w:rPr>
          <w:rFonts w:ascii="Arial" w:hAnsi="Arial" w:cs="Arial"/>
          <w:sz w:val="22"/>
          <w:szCs w:val="22"/>
        </w:rPr>
        <w:t>metale oraz opakowania z metali,</w:t>
      </w:r>
    </w:p>
    <w:p w:rsidR="00B40D6C" w:rsidRPr="00B40D6C" w:rsidRDefault="00B40D6C" w:rsidP="009C56AD">
      <w:pPr>
        <w:numPr>
          <w:ilvl w:val="0"/>
          <w:numId w:val="23"/>
        </w:numPr>
        <w:ind w:left="1418" w:hanging="567"/>
        <w:contextualSpacing/>
        <w:jc w:val="both"/>
        <w:rPr>
          <w:rFonts w:ascii="Arial" w:hAnsi="Arial" w:cs="Arial"/>
          <w:sz w:val="22"/>
          <w:szCs w:val="22"/>
        </w:rPr>
      </w:pPr>
      <w:r w:rsidRPr="00B40D6C">
        <w:rPr>
          <w:rFonts w:ascii="Arial" w:hAnsi="Arial" w:cs="Arial"/>
          <w:sz w:val="22"/>
          <w:szCs w:val="22"/>
        </w:rPr>
        <w:t>szkło oraz opakowania ze szkła ,</w:t>
      </w:r>
    </w:p>
    <w:p w:rsidR="00B40D6C" w:rsidRPr="00B40D6C" w:rsidRDefault="00B40D6C" w:rsidP="009C56AD">
      <w:pPr>
        <w:numPr>
          <w:ilvl w:val="0"/>
          <w:numId w:val="23"/>
        </w:numPr>
        <w:ind w:left="1418" w:hanging="567"/>
        <w:contextualSpacing/>
        <w:jc w:val="both"/>
        <w:rPr>
          <w:rFonts w:ascii="Arial" w:hAnsi="Arial" w:cs="Arial"/>
          <w:sz w:val="22"/>
          <w:szCs w:val="22"/>
        </w:rPr>
      </w:pPr>
      <w:r w:rsidRPr="00B40D6C">
        <w:rPr>
          <w:rFonts w:ascii="Arial" w:hAnsi="Arial" w:cs="Arial"/>
          <w:sz w:val="22"/>
          <w:szCs w:val="22"/>
        </w:rPr>
        <w:t xml:space="preserve">odpady </w:t>
      </w:r>
      <w:proofErr w:type="spellStart"/>
      <w:r w:rsidRPr="00B40D6C">
        <w:rPr>
          <w:rFonts w:ascii="Arial" w:hAnsi="Arial" w:cs="Arial"/>
          <w:sz w:val="22"/>
          <w:szCs w:val="22"/>
        </w:rPr>
        <w:t>wielomateriałowe</w:t>
      </w:r>
      <w:proofErr w:type="spellEnd"/>
      <w:r w:rsidRPr="00B40D6C">
        <w:rPr>
          <w:rFonts w:ascii="Arial" w:hAnsi="Arial" w:cs="Arial"/>
          <w:sz w:val="22"/>
          <w:szCs w:val="22"/>
        </w:rPr>
        <w:t>,</w:t>
      </w:r>
    </w:p>
    <w:p w:rsidR="00B40D6C" w:rsidRPr="00B40D6C" w:rsidRDefault="00B40D6C" w:rsidP="009C56AD">
      <w:pPr>
        <w:numPr>
          <w:ilvl w:val="0"/>
          <w:numId w:val="23"/>
        </w:numPr>
        <w:ind w:left="1418" w:hanging="567"/>
        <w:contextualSpacing/>
        <w:jc w:val="both"/>
        <w:rPr>
          <w:rFonts w:ascii="Arial" w:hAnsi="Arial" w:cs="Arial"/>
          <w:sz w:val="22"/>
          <w:szCs w:val="22"/>
        </w:rPr>
      </w:pPr>
      <w:r w:rsidRPr="00B40D6C">
        <w:rPr>
          <w:rFonts w:ascii="Arial" w:hAnsi="Arial" w:cs="Arial"/>
          <w:sz w:val="22"/>
          <w:szCs w:val="22"/>
        </w:rPr>
        <w:t>zmieszane odpady opakowaniowe,</w:t>
      </w:r>
    </w:p>
    <w:p w:rsidR="00B40D6C" w:rsidRPr="00B40D6C" w:rsidRDefault="00B40D6C" w:rsidP="009C56AD">
      <w:pPr>
        <w:numPr>
          <w:ilvl w:val="0"/>
          <w:numId w:val="23"/>
        </w:numPr>
        <w:ind w:left="1418" w:hanging="567"/>
        <w:contextualSpacing/>
        <w:jc w:val="both"/>
        <w:rPr>
          <w:rFonts w:ascii="Arial" w:hAnsi="Arial" w:cs="Arial"/>
          <w:color w:val="000000" w:themeColor="text1"/>
          <w:sz w:val="22"/>
          <w:szCs w:val="22"/>
        </w:rPr>
      </w:pPr>
      <w:r w:rsidRPr="00B40D6C">
        <w:rPr>
          <w:rFonts w:ascii="Arial" w:hAnsi="Arial" w:cs="Arial"/>
          <w:sz w:val="22"/>
          <w:szCs w:val="22"/>
        </w:rPr>
        <w:t>bioodpady</w:t>
      </w:r>
      <w:r w:rsidRPr="00B40D6C">
        <w:rPr>
          <w:rFonts w:ascii="Arial" w:hAnsi="Arial" w:cs="Arial"/>
          <w:color w:val="000000" w:themeColor="text1"/>
          <w:sz w:val="22"/>
          <w:szCs w:val="22"/>
        </w:rPr>
        <w:t>,</w:t>
      </w:r>
    </w:p>
    <w:p w:rsidR="00B40D6C" w:rsidRPr="00B40D6C" w:rsidRDefault="00B40D6C" w:rsidP="009C56AD">
      <w:pPr>
        <w:numPr>
          <w:ilvl w:val="0"/>
          <w:numId w:val="23"/>
        </w:numPr>
        <w:ind w:left="1418" w:hanging="567"/>
        <w:contextualSpacing/>
        <w:jc w:val="both"/>
        <w:rPr>
          <w:rFonts w:ascii="Arial" w:hAnsi="Arial" w:cs="Arial"/>
          <w:sz w:val="22"/>
          <w:szCs w:val="22"/>
        </w:rPr>
      </w:pPr>
      <w:r w:rsidRPr="00B40D6C">
        <w:rPr>
          <w:rFonts w:ascii="Arial" w:hAnsi="Arial" w:cs="Arial"/>
          <w:sz w:val="22"/>
          <w:szCs w:val="22"/>
        </w:rPr>
        <w:t>zużyty sprzęt elektryczny i elektroniczny,</w:t>
      </w:r>
    </w:p>
    <w:p w:rsidR="00B40D6C" w:rsidRPr="00B40D6C" w:rsidRDefault="00B40D6C" w:rsidP="009C56AD">
      <w:pPr>
        <w:numPr>
          <w:ilvl w:val="0"/>
          <w:numId w:val="23"/>
        </w:numPr>
        <w:ind w:left="1418" w:hanging="567"/>
        <w:contextualSpacing/>
        <w:jc w:val="both"/>
        <w:rPr>
          <w:rFonts w:ascii="Arial" w:hAnsi="Arial" w:cs="Arial"/>
          <w:sz w:val="22"/>
          <w:szCs w:val="22"/>
        </w:rPr>
      </w:pPr>
      <w:r w:rsidRPr="00B40D6C">
        <w:rPr>
          <w:rFonts w:ascii="Arial" w:hAnsi="Arial" w:cs="Arial"/>
          <w:sz w:val="22"/>
          <w:szCs w:val="22"/>
        </w:rPr>
        <w:t>meble i inne odpady wielkogabarytowe,</w:t>
      </w:r>
    </w:p>
    <w:p w:rsidR="00B40D6C" w:rsidRPr="00B40D6C" w:rsidRDefault="00B40D6C" w:rsidP="009C56AD">
      <w:pPr>
        <w:numPr>
          <w:ilvl w:val="0"/>
          <w:numId w:val="23"/>
        </w:numPr>
        <w:ind w:left="1418" w:hanging="567"/>
        <w:contextualSpacing/>
        <w:jc w:val="both"/>
        <w:rPr>
          <w:rFonts w:ascii="Arial" w:hAnsi="Arial" w:cs="Arial"/>
          <w:sz w:val="22"/>
          <w:szCs w:val="22"/>
        </w:rPr>
      </w:pPr>
      <w:r w:rsidRPr="00B40D6C">
        <w:rPr>
          <w:rFonts w:ascii="Arial" w:eastAsia="Arial" w:hAnsi="Arial" w:cs="Arial"/>
          <w:bCs/>
          <w:iCs/>
          <w:sz w:val="22"/>
          <w:szCs w:val="22"/>
        </w:rPr>
        <w:t>zużyte baterie i akumulatory,</w:t>
      </w:r>
    </w:p>
    <w:p w:rsidR="00B40D6C" w:rsidRPr="00B40D6C" w:rsidRDefault="00B40D6C" w:rsidP="009C56AD">
      <w:pPr>
        <w:numPr>
          <w:ilvl w:val="0"/>
          <w:numId w:val="23"/>
        </w:numPr>
        <w:ind w:left="1418" w:hanging="567"/>
        <w:contextualSpacing/>
        <w:jc w:val="both"/>
        <w:rPr>
          <w:rFonts w:ascii="Arial" w:hAnsi="Arial" w:cs="Arial"/>
          <w:sz w:val="22"/>
          <w:szCs w:val="22"/>
        </w:rPr>
      </w:pPr>
      <w:r w:rsidRPr="00B40D6C">
        <w:rPr>
          <w:rFonts w:ascii="Arial" w:hAnsi="Arial" w:cs="Arial"/>
          <w:sz w:val="22"/>
          <w:szCs w:val="22"/>
        </w:rPr>
        <w:t>leki cytotoksyczne i cytostatyczne,</w:t>
      </w:r>
    </w:p>
    <w:p w:rsidR="00B40D6C" w:rsidRPr="00B40D6C" w:rsidRDefault="00B40D6C" w:rsidP="009C56AD">
      <w:pPr>
        <w:numPr>
          <w:ilvl w:val="0"/>
          <w:numId w:val="23"/>
        </w:numPr>
        <w:ind w:left="1418" w:hanging="567"/>
        <w:contextualSpacing/>
        <w:jc w:val="both"/>
        <w:rPr>
          <w:rFonts w:ascii="Arial" w:hAnsi="Arial" w:cs="Arial"/>
          <w:sz w:val="22"/>
          <w:szCs w:val="22"/>
        </w:rPr>
      </w:pPr>
      <w:r w:rsidRPr="00B40D6C">
        <w:rPr>
          <w:rFonts w:ascii="Arial" w:hAnsi="Arial" w:cs="Arial"/>
          <w:sz w:val="22"/>
          <w:szCs w:val="22"/>
        </w:rPr>
        <w:t>meble i inne odpady wielkogabarytowe,</w:t>
      </w:r>
    </w:p>
    <w:p w:rsidR="00B40D6C" w:rsidRPr="00B40D6C" w:rsidRDefault="00B40D6C" w:rsidP="009C56AD">
      <w:pPr>
        <w:numPr>
          <w:ilvl w:val="0"/>
          <w:numId w:val="23"/>
        </w:numPr>
        <w:ind w:left="1418" w:hanging="567"/>
        <w:contextualSpacing/>
        <w:jc w:val="both"/>
        <w:rPr>
          <w:rFonts w:ascii="Arial" w:hAnsi="Arial" w:cs="Arial"/>
          <w:sz w:val="22"/>
          <w:szCs w:val="22"/>
        </w:rPr>
      </w:pPr>
      <w:r w:rsidRPr="00B40D6C">
        <w:rPr>
          <w:rFonts w:ascii="Arial" w:hAnsi="Arial" w:cs="Arial"/>
          <w:sz w:val="22"/>
          <w:szCs w:val="22"/>
        </w:rPr>
        <w:t>żużel i popiół z pieców centralnego ogrzewania, pieców kaflowych lub innych źródeł ciepła,</w:t>
      </w:r>
    </w:p>
    <w:p w:rsidR="00B40D6C" w:rsidRPr="00B40D6C" w:rsidRDefault="00B40D6C" w:rsidP="009C56AD">
      <w:pPr>
        <w:numPr>
          <w:ilvl w:val="0"/>
          <w:numId w:val="23"/>
        </w:numPr>
        <w:ind w:left="1418" w:hanging="567"/>
        <w:contextualSpacing/>
        <w:jc w:val="both"/>
        <w:rPr>
          <w:rFonts w:ascii="Arial" w:hAnsi="Arial" w:cs="Arial"/>
          <w:sz w:val="22"/>
          <w:szCs w:val="22"/>
        </w:rPr>
      </w:pPr>
      <w:r w:rsidRPr="00B40D6C">
        <w:rPr>
          <w:rFonts w:ascii="Arial" w:hAnsi="Arial" w:cs="Arial"/>
          <w:sz w:val="22"/>
          <w:szCs w:val="22"/>
        </w:rPr>
        <w:t>zużyty olej odpadowy,</w:t>
      </w:r>
    </w:p>
    <w:p w:rsidR="00B40D6C" w:rsidRPr="00B40D6C" w:rsidRDefault="00B40D6C" w:rsidP="009C56AD">
      <w:pPr>
        <w:numPr>
          <w:ilvl w:val="0"/>
          <w:numId w:val="23"/>
        </w:numPr>
        <w:ind w:left="1418" w:hanging="567"/>
        <w:contextualSpacing/>
        <w:jc w:val="both"/>
        <w:rPr>
          <w:rFonts w:ascii="Arial" w:hAnsi="Arial" w:cs="Arial"/>
          <w:sz w:val="22"/>
          <w:szCs w:val="22"/>
        </w:rPr>
      </w:pPr>
      <w:r w:rsidRPr="00B40D6C">
        <w:rPr>
          <w:rFonts w:ascii="Arial" w:hAnsi="Arial" w:cs="Arial"/>
          <w:sz w:val="22"/>
          <w:szCs w:val="22"/>
        </w:rPr>
        <w:t>opakowania po nawozach sztucznych,</w:t>
      </w:r>
    </w:p>
    <w:p w:rsidR="00B40D6C" w:rsidRPr="00B40D6C" w:rsidRDefault="00B40D6C" w:rsidP="009C56AD">
      <w:pPr>
        <w:numPr>
          <w:ilvl w:val="0"/>
          <w:numId w:val="23"/>
        </w:numPr>
        <w:ind w:left="1418" w:hanging="567"/>
        <w:contextualSpacing/>
        <w:jc w:val="both"/>
        <w:rPr>
          <w:rFonts w:ascii="Arial" w:hAnsi="Arial" w:cs="Arial"/>
          <w:sz w:val="22"/>
          <w:szCs w:val="22"/>
        </w:rPr>
      </w:pPr>
      <w:r w:rsidRPr="00B40D6C">
        <w:rPr>
          <w:rFonts w:ascii="Arial" w:hAnsi="Arial" w:cs="Arial"/>
          <w:sz w:val="22"/>
          <w:szCs w:val="22"/>
        </w:rPr>
        <w:t>opakowania po farbach i lakierach,</w:t>
      </w:r>
    </w:p>
    <w:p w:rsidR="00B40D6C" w:rsidRPr="00B40D6C" w:rsidRDefault="00B40D6C" w:rsidP="009C56AD">
      <w:pPr>
        <w:numPr>
          <w:ilvl w:val="0"/>
          <w:numId w:val="23"/>
        </w:numPr>
        <w:ind w:left="1418" w:hanging="567"/>
        <w:contextualSpacing/>
        <w:jc w:val="both"/>
        <w:rPr>
          <w:rFonts w:ascii="Arial" w:hAnsi="Arial" w:cs="Arial"/>
          <w:sz w:val="22"/>
          <w:szCs w:val="22"/>
        </w:rPr>
      </w:pPr>
      <w:r w:rsidRPr="00B40D6C">
        <w:rPr>
          <w:rFonts w:ascii="Arial" w:eastAsia="Arial" w:hAnsi="Arial" w:cs="Arial"/>
          <w:bCs/>
          <w:iCs/>
          <w:sz w:val="22"/>
          <w:szCs w:val="22"/>
        </w:rPr>
        <w:t>zużyte opony,</w:t>
      </w:r>
    </w:p>
    <w:p w:rsidR="00B40D6C" w:rsidRPr="00B40D6C" w:rsidRDefault="00B40D6C" w:rsidP="00B40D6C">
      <w:pPr>
        <w:ind w:left="1418"/>
        <w:contextualSpacing/>
        <w:jc w:val="both"/>
        <w:rPr>
          <w:rFonts w:ascii="Arial" w:hAnsi="Arial" w:cs="Arial"/>
          <w:sz w:val="22"/>
          <w:szCs w:val="22"/>
        </w:rPr>
      </w:pPr>
    </w:p>
    <w:p w:rsidR="00B40D6C" w:rsidRPr="00B40D6C" w:rsidRDefault="00B40D6C" w:rsidP="009C56AD">
      <w:pPr>
        <w:numPr>
          <w:ilvl w:val="0"/>
          <w:numId w:val="24"/>
        </w:numPr>
        <w:ind w:left="1418" w:hanging="567"/>
        <w:contextualSpacing/>
        <w:rPr>
          <w:rFonts w:ascii="Arial" w:hAnsi="Arial" w:cs="Arial"/>
          <w:b/>
          <w:sz w:val="22"/>
          <w:szCs w:val="22"/>
        </w:rPr>
      </w:pPr>
      <w:r w:rsidRPr="00B40D6C">
        <w:rPr>
          <w:rFonts w:ascii="Arial" w:hAnsi="Arial" w:cs="Arial"/>
          <w:b/>
          <w:sz w:val="22"/>
          <w:szCs w:val="22"/>
        </w:rPr>
        <w:t>od właścicieli nieruchomości niezamieszkałych:</w:t>
      </w:r>
    </w:p>
    <w:p w:rsidR="00B40D6C" w:rsidRPr="00B40D6C" w:rsidRDefault="00B40D6C" w:rsidP="009C56AD">
      <w:pPr>
        <w:numPr>
          <w:ilvl w:val="0"/>
          <w:numId w:val="25"/>
        </w:numPr>
        <w:ind w:left="1418" w:hanging="567"/>
        <w:contextualSpacing/>
        <w:jc w:val="both"/>
        <w:rPr>
          <w:rFonts w:ascii="Arial" w:hAnsi="Arial" w:cs="Arial"/>
          <w:sz w:val="22"/>
          <w:szCs w:val="22"/>
        </w:rPr>
      </w:pPr>
      <w:r w:rsidRPr="00B40D6C">
        <w:rPr>
          <w:rFonts w:ascii="Arial" w:hAnsi="Arial" w:cs="Arial"/>
          <w:sz w:val="22"/>
          <w:szCs w:val="22"/>
        </w:rPr>
        <w:t xml:space="preserve">odpady niesegregowane (zmieszane); </w:t>
      </w:r>
    </w:p>
    <w:p w:rsidR="00B40D6C" w:rsidRPr="00B40D6C" w:rsidRDefault="00B40D6C" w:rsidP="009C56AD">
      <w:pPr>
        <w:numPr>
          <w:ilvl w:val="0"/>
          <w:numId w:val="25"/>
        </w:numPr>
        <w:ind w:left="1418" w:hanging="567"/>
        <w:contextualSpacing/>
        <w:jc w:val="both"/>
        <w:rPr>
          <w:rFonts w:ascii="Arial" w:hAnsi="Arial" w:cs="Arial"/>
          <w:sz w:val="22"/>
          <w:szCs w:val="22"/>
        </w:rPr>
      </w:pPr>
      <w:r w:rsidRPr="00B40D6C">
        <w:rPr>
          <w:rFonts w:ascii="Arial" w:hAnsi="Arial" w:cs="Arial"/>
          <w:sz w:val="22"/>
          <w:szCs w:val="22"/>
        </w:rPr>
        <w:t>papier i tektura oraz opakowania z papieru i tektury,</w:t>
      </w:r>
    </w:p>
    <w:p w:rsidR="00B40D6C" w:rsidRPr="00B40D6C" w:rsidRDefault="00B40D6C" w:rsidP="009C56AD">
      <w:pPr>
        <w:numPr>
          <w:ilvl w:val="0"/>
          <w:numId w:val="25"/>
        </w:numPr>
        <w:ind w:left="1418" w:hanging="567"/>
        <w:contextualSpacing/>
        <w:jc w:val="both"/>
        <w:rPr>
          <w:rFonts w:ascii="Arial" w:hAnsi="Arial" w:cs="Arial"/>
          <w:sz w:val="22"/>
          <w:szCs w:val="22"/>
        </w:rPr>
      </w:pPr>
      <w:r w:rsidRPr="00B40D6C">
        <w:rPr>
          <w:rFonts w:ascii="Arial" w:hAnsi="Arial" w:cs="Arial"/>
          <w:sz w:val="22"/>
          <w:szCs w:val="22"/>
        </w:rPr>
        <w:t>tworzywa sztuczne oraz opakowania z tworzyw sztucznych,</w:t>
      </w:r>
    </w:p>
    <w:p w:rsidR="00B40D6C" w:rsidRPr="00B40D6C" w:rsidRDefault="00B40D6C" w:rsidP="009C56AD">
      <w:pPr>
        <w:numPr>
          <w:ilvl w:val="0"/>
          <w:numId w:val="25"/>
        </w:numPr>
        <w:ind w:left="1418" w:hanging="567"/>
        <w:contextualSpacing/>
        <w:jc w:val="both"/>
        <w:rPr>
          <w:rFonts w:ascii="Arial" w:hAnsi="Arial" w:cs="Arial"/>
          <w:sz w:val="22"/>
          <w:szCs w:val="22"/>
        </w:rPr>
      </w:pPr>
      <w:r w:rsidRPr="00B40D6C">
        <w:rPr>
          <w:rFonts w:ascii="Arial" w:hAnsi="Arial" w:cs="Arial"/>
          <w:sz w:val="22"/>
          <w:szCs w:val="22"/>
        </w:rPr>
        <w:lastRenderedPageBreak/>
        <w:t>metale oraz opakowania z metali,</w:t>
      </w:r>
    </w:p>
    <w:p w:rsidR="00B40D6C" w:rsidRPr="00B40D6C" w:rsidRDefault="00B40D6C" w:rsidP="009C56AD">
      <w:pPr>
        <w:numPr>
          <w:ilvl w:val="0"/>
          <w:numId w:val="25"/>
        </w:numPr>
        <w:ind w:left="1418" w:hanging="567"/>
        <w:contextualSpacing/>
        <w:jc w:val="both"/>
        <w:rPr>
          <w:rFonts w:ascii="Arial" w:hAnsi="Arial" w:cs="Arial"/>
          <w:sz w:val="22"/>
          <w:szCs w:val="22"/>
        </w:rPr>
      </w:pPr>
      <w:r w:rsidRPr="00B40D6C">
        <w:rPr>
          <w:rFonts w:ascii="Arial" w:hAnsi="Arial" w:cs="Arial"/>
          <w:sz w:val="22"/>
          <w:szCs w:val="22"/>
        </w:rPr>
        <w:t>szkło  oraz opakowania ze szkła,</w:t>
      </w:r>
    </w:p>
    <w:p w:rsidR="00B40D6C" w:rsidRPr="00B40D6C" w:rsidRDefault="00B40D6C" w:rsidP="009C56AD">
      <w:pPr>
        <w:numPr>
          <w:ilvl w:val="0"/>
          <w:numId w:val="25"/>
        </w:numPr>
        <w:ind w:left="1418" w:hanging="567"/>
        <w:contextualSpacing/>
        <w:jc w:val="both"/>
        <w:rPr>
          <w:rFonts w:ascii="Arial" w:hAnsi="Arial" w:cs="Arial"/>
          <w:sz w:val="22"/>
          <w:szCs w:val="22"/>
        </w:rPr>
      </w:pPr>
      <w:r w:rsidRPr="00B40D6C">
        <w:rPr>
          <w:rFonts w:ascii="Arial" w:hAnsi="Arial" w:cs="Arial"/>
          <w:sz w:val="22"/>
          <w:szCs w:val="22"/>
        </w:rPr>
        <w:t xml:space="preserve">odpady </w:t>
      </w:r>
      <w:proofErr w:type="spellStart"/>
      <w:r w:rsidRPr="00B40D6C">
        <w:rPr>
          <w:rFonts w:ascii="Arial" w:hAnsi="Arial" w:cs="Arial"/>
          <w:sz w:val="22"/>
          <w:szCs w:val="22"/>
        </w:rPr>
        <w:t>wielomateriałowe</w:t>
      </w:r>
      <w:proofErr w:type="spellEnd"/>
      <w:r w:rsidRPr="00B40D6C">
        <w:rPr>
          <w:rFonts w:ascii="Arial" w:hAnsi="Arial" w:cs="Arial"/>
          <w:sz w:val="22"/>
          <w:szCs w:val="22"/>
        </w:rPr>
        <w:t>,</w:t>
      </w:r>
    </w:p>
    <w:p w:rsidR="00B40D6C" w:rsidRPr="00B40D6C" w:rsidRDefault="00B40D6C" w:rsidP="009C56AD">
      <w:pPr>
        <w:numPr>
          <w:ilvl w:val="0"/>
          <w:numId w:val="25"/>
        </w:numPr>
        <w:ind w:left="1418" w:hanging="567"/>
        <w:contextualSpacing/>
        <w:jc w:val="both"/>
        <w:rPr>
          <w:rFonts w:ascii="Arial" w:hAnsi="Arial" w:cs="Arial"/>
          <w:sz w:val="22"/>
          <w:szCs w:val="22"/>
        </w:rPr>
      </w:pPr>
      <w:r w:rsidRPr="00B40D6C">
        <w:rPr>
          <w:rFonts w:ascii="Arial" w:hAnsi="Arial" w:cs="Arial"/>
          <w:sz w:val="22"/>
          <w:szCs w:val="22"/>
        </w:rPr>
        <w:t>zmieszane odpady opakowaniowe,</w:t>
      </w:r>
    </w:p>
    <w:p w:rsidR="00B40D6C" w:rsidRPr="00B40D6C" w:rsidRDefault="00B40D6C" w:rsidP="009C56AD">
      <w:pPr>
        <w:numPr>
          <w:ilvl w:val="0"/>
          <w:numId w:val="25"/>
        </w:numPr>
        <w:ind w:left="1418" w:hanging="567"/>
        <w:contextualSpacing/>
        <w:jc w:val="both"/>
        <w:rPr>
          <w:rFonts w:ascii="Arial" w:hAnsi="Arial" w:cs="Arial"/>
          <w:sz w:val="22"/>
          <w:szCs w:val="22"/>
        </w:rPr>
      </w:pPr>
      <w:r w:rsidRPr="00B40D6C">
        <w:rPr>
          <w:rFonts w:ascii="Arial" w:hAnsi="Arial" w:cs="Arial"/>
          <w:sz w:val="22"/>
          <w:szCs w:val="22"/>
        </w:rPr>
        <w:t>bioodpady,</w:t>
      </w:r>
    </w:p>
    <w:p w:rsidR="00B40D6C" w:rsidRPr="00B40D6C" w:rsidRDefault="00B40D6C" w:rsidP="009C56AD">
      <w:pPr>
        <w:numPr>
          <w:ilvl w:val="0"/>
          <w:numId w:val="25"/>
        </w:numPr>
        <w:ind w:left="1418" w:hanging="567"/>
        <w:contextualSpacing/>
        <w:jc w:val="both"/>
        <w:rPr>
          <w:rFonts w:ascii="Arial" w:hAnsi="Arial" w:cs="Arial"/>
          <w:sz w:val="22"/>
          <w:szCs w:val="22"/>
        </w:rPr>
      </w:pPr>
      <w:r w:rsidRPr="00B40D6C">
        <w:rPr>
          <w:rFonts w:ascii="Arial" w:hAnsi="Arial" w:cs="Arial"/>
          <w:sz w:val="22"/>
          <w:szCs w:val="22"/>
        </w:rPr>
        <w:t>żużel i popiół z pieców centralnego ogrzewania, pieców kaflowych lub innych źródeł ciepła.</w:t>
      </w:r>
    </w:p>
    <w:p w:rsidR="00B40D6C" w:rsidRPr="00B40D6C" w:rsidRDefault="00B40D6C" w:rsidP="00B40D6C">
      <w:pPr>
        <w:ind w:left="1418"/>
        <w:contextualSpacing/>
        <w:jc w:val="both"/>
        <w:rPr>
          <w:rFonts w:ascii="Arial" w:hAnsi="Arial" w:cs="Arial"/>
          <w:sz w:val="22"/>
          <w:szCs w:val="22"/>
        </w:rPr>
      </w:pPr>
    </w:p>
    <w:p w:rsidR="00B40D6C" w:rsidRPr="00B40D6C" w:rsidRDefault="00B40D6C" w:rsidP="009C56AD">
      <w:pPr>
        <w:numPr>
          <w:ilvl w:val="0"/>
          <w:numId w:val="24"/>
        </w:numPr>
        <w:ind w:left="1418" w:hanging="567"/>
        <w:contextualSpacing/>
        <w:jc w:val="both"/>
        <w:rPr>
          <w:rFonts w:ascii="Arial" w:hAnsi="Arial" w:cs="Arial"/>
          <w:b/>
          <w:sz w:val="22"/>
          <w:szCs w:val="22"/>
        </w:rPr>
      </w:pPr>
      <w:r w:rsidRPr="00B40D6C">
        <w:rPr>
          <w:rFonts w:ascii="Arial" w:hAnsi="Arial" w:cs="Arial"/>
          <w:b/>
          <w:sz w:val="22"/>
          <w:szCs w:val="22"/>
        </w:rPr>
        <w:t>od jednoosobowych działalności gospodarczych prowadzonych na nieruchomościach zamieszkałych:</w:t>
      </w:r>
    </w:p>
    <w:p w:rsidR="00B40D6C" w:rsidRPr="00B40D6C" w:rsidRDefault="00B40D6C" w:rsidP="009C56AD">
      <w:pPr>
        <w:numPr>
          <w:ilvl w:val="0"/>
          <w:numId w:val="26"/>
        </w:numPr>
        <w:ind w:left="1418" w:hanging="567"/>
        <w:contextualSpacing/>
        <w:jc w:val="both"/>
        <w:rPr>
          <w:rFonts w:ascii="Arial" w:hAnsi="Arial" w:cs="Arial"/>
          <w:sz w:val="22"/>
          <w:szCs w:val="22"/>
        </w:rPr>
      </w:pPr>
      <w:r w:rsidRPr="00B40D6C">
        <w:rPr>
          <w:rFonts w:ascii="Arial" w:hAnsi="Arial" w:cs="Arial"/>
          <w:sz w:val="22"/>
          <w:szCs w:val="22"/>
        </w:rPr>
        <w:t xml:space="preserve">odpady niesegregowane (zmieszane) oraz pozostałości z segregowania odpadów; </w:t>
      </w:r>
    </w:p>
    <w:p w:rsidR="00B40D6C" w:rsidRPr="00B40D6C" w:rsidRDefault="00B40D6C" w:rsidP="009C56AD">
      <w:pPr>
        <w:numPr>
          <w:ilvl w:val="0"/>
          <w:numId w:val="26"/>
        </w:numPr>
        <w:ind w:left="1418" w:hanging="567"/>
        <w:contextualSpacing/>
        <w:jc w:val="both"/>
        <w:rPr>
          <w:rFonts w:ascii="Arial" w:hAnsi="Arial" w:cs="Arial"/>
          <w:sz w:val="22"/>
          <w:szCs w:val="22"/>
        </w:rPr>
      </w:pPr>
      <w:r w:rsidRPr="00B40D6C">
        <w:rPr>
          <w:rFonts w:ascii="Arial" w:hAnsi="Arial" w:cs="Arial"/>
          <w:sz w:val="22"/>
          <w:szCs w:val="22"/>
        </w:rPr>
        <w:t>papier i tektura oraz opakowania z papieru i tektury,</w:t>
      </w:r>
    </w:p>
    <w:p w:rsidR="00B40D6C" w:rsidRPr="00B40D6C" w:rsidRDefault="00B40D6C" w:rsidP="009C56AD">
      <w:pPr>
        <w:numPr>
          <w:ilvl w:val="0"/>
          <w:numId w:val="26"/>
        </w:numPr>
        <w:ind w:left="1418" w:hanging="567"/>
        <w:contextualSpacing/>
        <w:jc w:val="both"/>
        <w:rPr>
          <w:rFonts w:ascii="Arial" w:hAnsi="Arial" w:cs="Arial"/>
          <w:sz w:val="22"/>
          <w:szCs w:val="22"/>
        </w:rPr>
      </w:pPr>
      <w:r w:rsidRPr="00B40D6C">
        <w:rPr>
          <w:rFonts w:ascii="Arial" w:hAnsi="Arial" w:cs="Arial"/>
          <w:sz w:val="22"/>
          <w:szCs w:val="22"/>
        </w:rPr>
        <w:t>tworzywa sztuczne oraz opakowania z tworzyw sztucznych,</w:t>
      </w:r>
    </w:p>
    <w:p w:rsidR="00B40D6C" w:rsidRPr="00B40D6C" w:rsidRDefault="00B40D6C" w:rsidP="009C56AD">
      <w:pPr>
        <w:numPr>
          <w:ilvl w:val="0"/>
          <w:numId w:val="26"/>
        </w:numPr>
        <w:ind w:left="1418" w:hanging="567"/>
        <w:contextualSpacing/>
        <w:jc w:val="both"/>
        <w:rPr>
          <w:rFonts w:ascii="Arial" w:hAnsi="Arial" w:cs="Arial"/>
          <w:sz w:val="22"/>
          <w:szCs w:val="22"/>
        </w:rPr>
      </w:pPr>
      <w:r w:rsidRPr="00B40D6C">
        <w:rPr>
          <w:rFonts w:ascii="Arial" w:hAnsi="Arial" w:cs="Arial"/>
          <w:sz w:val="22"/>
          <w:szCs w:val="22"/>
        </w:rPr>
        <w:t>metale oraz opakowania z metali,</w:t>
      </w:r>
    </w:p>
    <w:p w:rsidR="00B40D6C" w:rsidRPr="00B40D6C" w:rsidRDefault="00B40D6C" w:rsidP="009C56AD">
      <w:pPr>
        <w:numPr>
          <w:ilvl w:val="0"/>
          <w:numId w:val="26"/>
        </w:numPr>
        <w:ind w:left="1418" w:hanging="567"/>
        <w:contextualSpacing/>
        <w:jc w:val="both"/>
        <w:rPr>
          <w:rFonts w:ascii="Arial" w:hAnsi="Arial" w:cs="Arial"/>
          <w:sz w:val="22"/>
          <w:szCs w:val="22"/>
        </w:rPr>
      </w:pPr>
      <w:r w:rsidRPr="00B40D6C">
        <w:rPr>
          <w:rFonts w:ascii="Arial" w:hAnsi="Arial" w:cs="Arial"/>
          <w:sz w:val="22"/>
          <w:szCs w:val="22"/>
        </w:rPr>
        <w:t>szkło oraz opakowania ze szkła,</w:t>
      </w:r>
    </w:p>
    <w:p w:rsidR="00B40D6C" w:rsidRPr="00B40D6C" w:rsidRDefault="00B40D6C" w:rsidP="009C56AD">
      <w:pPr>
        <w:numPr>
          <w:ilvl w:val="0"/>
          <w:numId w:val="26"/>
        </w:numPr>
        <w:ind w:left="1418" w:hanging="567"/>
        <w:contextualSpacing/>
        <w:jc w:val="both"/>
        <w:rPr>
          <w:rFonts w:ascii="Arial" w:hAnsi="Arial" w:cs="Arial"/>
          <w:sz w:val="22"/>
          <w:szCs w:val="22"/>
        </w:rPr>
      </w:pPr>
      <w:r w:rsidRPr="00B40D6C">
        <w:rPr>
          <w:rFonts w:ascii="Arial" w:hAnsi="Arial" w:cs="Arial"/>
          <w:sz w:val="22"/>
          <w:szCs w:val="22"/>
        </w:rPr>
        <w:t xml:space="preserve">odpady </w:t>
      </w:r>
      <w:proofErr w:type="spellStart"/>
      <w:r w:rsidRPr="00B40D6C">
        <w:rPr>
          <w:rFonts w:ascii="Arial" w:hAnsi="Arial" w:cs="Arial"/>
          <w:sz w:val="22"/>
          <w:szCs w:val="22"/>
        </w:rPr>
        <w:t>wielomateriałowe</w:t>
      </w:r>
      <w:proofErr w:type="spellEnd"/>
      <w:r w:rsidRPr="00B40D6C">
        <w:rPr>
          <w:rFonts w:ascii="Arial" w:hAnsi="Arial" w:cs="Arial"/>
          <w:sz w:val="22"/>
          <w:szCs w:val="22"/>
        </w:rPr>
        <w:t>,</w:t>
      </w:r>
    </w:p>
    <w:p w:rsidR="00B40D6C" w:rsidRPr="00B40D6C" w:rsidRDefault="00B40D6C" w:rsidP="009C56AD">
      <w:pPr>
        <w:numPr>
          <w:ilvl w:val="0"/>
          <w:numId w:val="26"/>
        </w:numPr>
        <w:ind w:left="1418" w:hanging="567"/>
        <w:contextualSpacing/>
        <w:jc w:val="both"/>
        <w:rPr>
          <w:rFonts w:ascii="Arial" w:hAnsi="Arial" w:cs="Arial"/>
          <w:sz w:val="22"/>
          <w:szCs w:val="22"/>
        </w:rPr>
      </w:pPr>
      <w:r w:rsidRPr="00B40D6C">
        <w:rPr>
          <w:rFonts w:ascii="Arial" w:hAnsi="Arial" w:cs="Arial"/>
          <w:sz w:val="22"/>
          <w:szCs w:val="22"/>
        </w:rPr>
        <w:t>zmieszane odpady opakowaniowe,</w:t>
      </w:r>
    </w:p>
    <w:p w:rsidR="00B40D6C" w:rsidRPr="00B40D6C" w:rsidRDefault="00B40D6C" w:rsidP="009C56AD">
      <w:pPr>
        <w:numPr>
          <w:ilvl w:val="0"/>
          <w:numId w:val="26"/>
        </w:numPr>
        <w:ind w:left="1418" w:hanging="567"/>
        <w:contextualSpacing/>
        <w:jc w:val="both"/>
        <w:rPr>
          <w:rFonts w:ascii="Arial" w:hAnsi="Arial" w:cs="Arial"/>
          <w:color w:val="000000" w:themeColor="text1"/>
          <w:sz w:val="22"/>
          <w:szCs w:val="22"/>
        </w:rPr>
      </w:pPr>
      <w:r w:rsidRPr="00B40D6C">
        <w:rPr>
          <w:rFonts w:ascii="Arial" w:hAnsi="Arial" w:cs="Arial"/>
          <w:sz w:val="22"/>
          <w:szCs w:val="22"/>
        </w:rPr>
        <w:t>bioodpady,</w:t>
      </w:r>
    </w:p>
    <w:p w:rsidR="00B40D6C" w:rsidRPr="00B40D6C" w:rsidRDefault="00B40D6C" w:rsidP="009C56AD">
      <w:pPr>
        <w:numPr>
          <w:ilvl w:val="0"/>
          <w:numId w:val="26"/>
        </w:numPr>
        <w:ind w:left="1418" w:hanging="567"/>
        <w:contextualSpacing/>
        <w:jc w:val="both"/>
        <w:rPr>
          <w:rFonts w:ascii="Arial" w:hAnsi="Arial" w:cs="Arial"/>
          <w:color w:val="000000" w:themeColor="text1"/>
          <w:sz w:val="22"/>
          <w:szCs w:val="22"/>
        </w:rPr>
      </w:pPr>
      <w:r w:rsidRPr="00B40D6C">
        <w:rPr>
          <w:rFonts w:ascii="Arial" w:hAnsi="Arial" w:cs="Arial"/>
          <w:color w:val="000000" w:themeColor="text1"/>
          <w:sz w:val="22"/>
          <w:szCs w:val="22"/>
        </w:rPr>
        <w:t>żużel i popiół z pieców centralnego ogrzewania, pieców kaflowych lub innych źródeł ciepła.</w:t>
      </w:r>
    </w:p>
    <w:p w:rsidR="00B40D6C" w:rsidRPr="00B40D6C" w:rsidRDefault="00B40D6C" w:rsidP="00B40D6C">
      <w:pPr>
        <w:autoSpaceDE w:val="0"/>
        <w:autoSpaceDN w:val="0"/>
        <w:adjustRightInd w:val="0"/>
        <w:spacing w:line="281" w:lineRule="auto"/>
        <w:ind w:left="1004"/>
        <w:contextualSpacing/>
        <w:jc w:val="both"/>
        <w:rPr>
          <w:rFonts w:ascii="Arial" w:hAnsi="Arial" w:cs="Arial"/>
          <w:color w:val="000000" w:themeColor="text1"/>
          <w:sz w:val="22"/>
          <w:szCs w:val="22"/>
        </w:rPr>
      </w:pPr>
    </w:p>
    <w:p w:rsidR="00B40D6C" w:rsidRPr="00B40D6C" w:rsidRDefault="00B40D6C" w:rsidP="009C56AD">
      <w:pPr>
        <w:numPr>
          <w:ilvl w:val="0"/>
          <w:numId w:val="22"/>
        </w:numPr>
        <w:contextualSpacing/>
        <w:jc w:val="both"/>
        <w:rPr>
          <w:rFonts w:ascii="Arial" w:hAnsi="Arial" w:cs="Arial"/>
          <w:b/>
          <w:color w:val="000000" w:themeColor="text1"/>
          <w:sz w:val="22"/>
          <w:szCs w:val="22"/>
          <w:u w:val="single"/>
        </w:rPr>
      </w:pPr>
      <w:r w:rsidRPr="00B40D6C">
        <w:rPr>
          <w:rFonts w:ascii="Arial" w:hAnsi="Arial" w:cs="Arial"/>
          <w:b/>
          <w:color w:val="000000" w:themeColor="text1"/>
          <w:sz w:val="22"/>
          <w:szCs w:val="22"/>
          <w:u w:val="single"/>
        </w:rPr>
        <w:t xml:space="preserve">Dodatkowe informacje: </w:t>
      </w:r>
    </w:p>
    <w:p w:rsidR="00B40D6C" w:rsidRPr="00B40D6C" w:rsidRDefault="00B40D6C" w:rsidP="00B40D6C">
      <w:pPr>
        <w:ind w:left="720"/>
        <w:contextualSpacing/>
        <w:jc w:val="both"/>
        <w:rPr>
          <w:rFonts w:ascii="Arial" w:hAnsi="Arial" w:cs="Arial"/>
          <w:b/>
          <w:sz w:val="22"/>
          <w:szCs w:val="22"/>
        </w:rPr>
      </w:pPr>
      <w:r w:rsidRPr="00B40D6C">
        <w:rPr>
          <w:rFonts w:ascii="Arial" w:hAnsi="Arial" w:cs="Arial"/>
          <w:b/>
          <w:color w:val="000000" w:themeColor="text1"/>
          <w:sz w:val="22"/>
          <w:szCs w:val="22"/>
        </w:rPr>
        <w:t>ilości odpadów wytworzone na terenie gminy Dębowiec od 1 stycznia 2018 r.</w:t>
      </w:r>
      <w:r w:rsidR="00B335BF">
        <w:rPr>
          <w:rFonts w:ascii="Arial" w:hAnsi="Arial" w:cs="Arial"/>
          <w:b/>
          <w:color w:val="000000" w:themeColor="text1"/>
          <w:sz w:val="22"/>
          <w:szCs w:val="22"/>
        </w:rPr>
        <w:t xml:space="preserve"> </w:t>
      </w:r>
      <w:r w:rsidRPr="00B40D6C">
        <w:rPr>
          <w:rFonts w:ascii="Arial" w:hAnsi="Arial" w:cs="Arial"/>
          <w:b/>
          <w:color w:val="000000" w:themeColor="text1"/>
          <w:sz w:val="22"/>
          <w:szCs w:val="22"/>
        </w:rPr>
        <w:t>do  31 grudnia 2018 r. (odpady odebrane z nieruchomości zamieszkałych i niezamieszkałych</w:t>
      </w:r>
      <w:r w:rsidRPr="00B40D6C">
        <w:rPr>
          <w:rFonts w:ascii="Arial" w:hAnsi="Arial" w:cs="Arial"/>
          <w:b/>
          <w:sz w:val="22"/>
          <w:szCs w:val="22"/>
        </w:rPr>
        <w:t>, jednoosobowych działalności gospodarczych oraz odpady zebrane w punkcie selektywnej zbiórki odpadów komunalnych) przedstawiono w tabeli</w:t>
      </w:r>
    </w:p>
    <w:p w:rsidR="00B40D6C" w:rsidRPr="00B40D6C" w:rsidRDefault="00B40D6C" w:rsidP="00B40D6C">
      <w:pPr>
        <w:jc w:val="both"/>
        <w:rPr>
          <w:rFonts w:ascii="Arial" w:hAnsi="Arial" w:cs="Arial"/>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4"/>
        <w:gridCol w:w="2795"/>
        <w:gridCol w:w="2654"/>
      </w:tblGrid>
      <w:tr w:rsidR="00B40D6C" w:rsidRPr="00B40D6C" w:rsidTr="00B40D6C">
        <w:trPr>
          <w:trHeight w:val="567"/>
        </w:trPr>
        <w:tc>
          <w:tcPr>
            <w:tcW w:w="2654" w:type="dxa"/>
            <w:shd w:val="clear" w:color="auto" w:fill="92D050"/>
            <w:vAlign w:val="center"/>
          </w:tcPr>
          <w:p w:rsidR="00B40D6C" w:rsidRPr="00B40D6C" w:rsidRDefault="00B40D6C" w:rsidP="00B40D6C">
            <w:pPr>
              <w:jc w:val="center"/>
              <w:rPr>
                <w:rFonts w:ascii="Arial" w:eastAsia="Calibri" w:hAnsi="Arial" w:cs="Arial"/>
                <w:b/>
                <w:sz w:val="22"/>
                <w:szCs w:val="22"/>
              </w:rPr>
            </w:pPr>
            <w:r w:rsidRPr="00B40D6C">
              <w:rPr>
                <w:rFonts w:ascii="Arial" w:eastAsia="Calibri" w:hAnsi="Arial" w:cs="Arial"/>
                <w:b/>
                <w:sz w:val="22"/>
                <w:szCs w:val="22"/>
              </w:rPr>
              <w:t>Kod odpadu</w:t>
            </w:r>
          </w:p>
        </w:tc>
        <w:tc>
          <w:tcPr>
            <w:tcW w:w="2795" w:type="dxa"/>
            <w:shd w:val="clear" w:color="auto" w:fill="92D050"/>
            <w:vAlign w:val="center"/>
          </w:tcPr>
          <w:p w:rsidR="00B40D6C" w:rsidRPr="00B40D6C" w:rsidRDefault="00B40D6C" w:rsidP="00B40D6C">
            <w:pPr>
              <w:jc w:val="center"/>
              <w:rPr>
                <w:rFonts w:ascii="Arial" w:eastAsia="Calibri" w:hAnsi="Arial" w:cs="Arial"/>
                <w:b/>
                <w:sz w:val="22"/>
                <w:szCs w:val="22"/>
              </w:rPr>
            </w:pPr>
            <w:r w:rsidRPr="00B40D6C">
              <w:rPr>
                <w:rFonts w:ascii="Arial" w:eastAsia="Calibri" w:hAnsi="Arial" w:cs="Arial"/>
                <w:b/>
                <w:sz w:val="22"/>
                <w:szCs w:val="22"/>
              </w:rPr>
              <w:t>Nazwa odpadu</w:t>
            </w:r>
          </w:p>
        </w:tc>
        <w:tc>
          <w:tcPr>
            <w:tcW w:w="2654" w:type="dxa"/>
            <w:shd w:val="clear" w:color="auto" w:fill="92D050"/>
            <w:vAlign w:val="center"/>
          </w:tcPr>
          <w:p w:rsidR="00B40D6C" w:rsidRPr="00B40D6C" w:rsidRDefault="00B40D6C" w:rsidP="00B40D6C">
            <w:pPr>
              <w:jc w:val="center"/>
              <w:rPr>
                <w:rFonts w:ascii="Arial" w:eastAsia="Calibri" w:hAnsi="Arial" w:cs="Arial"/>
                <w:b/>
                <w:sz w:val="22"/>
                <w:szCs w:val="22"/>
              </w:rPr>
            </w:pPr>
            <w:r w:rsidRPr="00B40D6C">
              <w:rPr>
                <w:rFonts w:ascii="Arial" w:eastAsia="Calibri" w:hAnsi="Arial" w:cs="Arial"/>
                <w:b/>
                <w:sz w:val="22"/>
                <w:szCs w:val="22"/>
              </w:rPr>
              <w:t>Ilość odpadu [Mg]</w:t>
            </w:r>
          </w:p>
        </w:tc>
      </w:tr>
      <w:tr w:rsidR="00B40D6C" w:rsidRPr="00B40D6C" w:rsidTr="00B40D6C">
        <w:trPr>
          <w:trHeight w:val="567"/>
        </w:trPr>
        <w:tc>
          <w:tcPr>
            <w:tcW w:w="2654" w:type="dxa"/>
            <w:vAlign w:val="center"/>
          </w:tcPr>
          <w:p w:rsidR="00B40D6C" w:rsidRPr="00B40D6C" w:rsidRDefault="00B40D6C" w:rsidP="00B40D6C">
            <w:pPr>
              <w:tabs>
                <w:tab w:val="right" w:pos="2804"/>
              </w:tabs>
              <w:jc w:val="center"/>
              <w:rPr>
                <w:rFonts w:ascii="Arial" w:eastAsia="Calibri" w:hAnsi="Arial" w:cs="Arial"/>
                <w:sz w:val="22"/>
                <w:szCs w:val="22"/>
              </w:rPr>
            </w:pPr>
            <w:r w:rsidRPr="00B40D6C">
              <w:rPr>
                <w:rFonts w:ascii="Arial" w:eastAsia="Calibri" w:hAnsi="Arial" w:cs="Arial"/>
                <w:sz w:val="22"/>
                <w:szCs w:val="22"/>
              </w:rPr>
              <w:t>15 01 02</w:t>
            </w:r>
          </w:p>
        </w:tc>
        <w:tc>
          <w:tcPr>
            <w:tcW w:w="2795"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opakowania z tworzyw sztucznych</w:t>
            </w:r>
          </w:p>
        </w:tc>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201,391</w:t>
            </w:r>
          </w:p>
        </w:tc>
      </w:tr>
      <w:tr w:rsidR="00B40D6C" w:rsidRPr="00B40D6C" w:rsidTr="00B40D6C">
        <w:trPr>
          <w:trHeight w:val="567"/>
        </w:trPr>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15 01 07</w:t>
            </w:r>
          </w:p>
        </w:tc>
        <w:tc>
          <w:tcPr>
            <w:tcW w:w="2795"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opakowania ze szkła</w:t>
            </w:r>
          </w:p>
        </w:tc>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120,363</w:t>
            </w:r>
          </w:p>
        </w:tc>
      </w:tr>
      <w:tr w:rsidR="00B40D6C" w:rsidRPr="00B40D6C" w:rsidTr="00B40D6C">
        <w:trPr>
          <w:trHeight w:val="567"/>
        </w:trPr>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 xml:space="preserve">15 01 </w:t>
            </w:r>
            <w:proofErr w:type="spellStart"/>
            <w:r w:rsidRPr="00B40D6C">
              <w:rPr>
                <w:rFonts w:ascii="Arial" w:eastAsia="Calibri" w:hAnsi="Arial" w:cs="Arial"/>
                <w:sz w:val="22"/>
                <w:szCs w:val="22"/>
              </w:rPr>
              <w:t>01</w:t>
            </w:r>
            <w:proofErr w:type="spellEnd"/>
          </w:p>
        </w:tc>
        <w:tc>
          <w:tcPr>
            <w:tcW w:w="2795"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opakowania z papieru</w:t>
            </w:r>
          </w:p>
        </w:tc>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83,260</w:t>
            </w:r>
          </w:p>
        </w:tc>
      </w:tr>
      <w:tr w:rsidR="00B40D6C" w:rsidRPr="00B40D6C" w:rsidTr="00B40D6C">
        <w:trPr>
          <w:trHeight w:val="567"/>
        </w:trPr>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15 01 04</w:t>
            </w:r>
          </w:p>
        </w:tc>
        <w:tc>
          <w:tcPr>
            <w:tcW w:w="2795"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Opakowania z metali</w:t>
            </w:r>
          </w:p>
        </w:tc>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1,720</w:t>
            </w:r>
          </w:p>
        </w:tc>
      </w:tr>
      <w:tr w:rsidR="00B40D6C" w:rsidRPr="00B40D6C" w:rsidTr="00B40D6C">
        <w:trPr>
          <w:trHeight w:val="567"/>
        </w:trPr>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20 01 32</w:t>
            </w:r>
          </w:p>
        </w:tc>
        <w:tc>
          <w:tcPr>
            <w:tcW w:w="2795" w:type="dxa"/>
            <w:vAlign w:val="center"/>
          </w:tcPr>
          <w:p w:rsidR="00B40D6C" w:rsidRPr="00B40D6C" w:rsidRDefault="00B40D6C" w:rsidP="0097106E">
            <w:pPr>
              <w:jc w:val="center"/>
              <w:rPr>
                <w:rFonts w:ascii="Arial" w:eastAsia="Calibri" w:hAnsi="Arial" w:cs="Arial"/>
                <w:sz w:val="22"/>
                <w:szCs w:val="22"/>
              </w:rPr>
            </w:pPr>
            <w:r w:rsidRPr="00B40D6C">
              <w:rPr>
                <w:rFonts w:ascii="Arial" w:eastAsia="Calibri" w:hAnsi="Arial" w:cs="Arial"/>
                <w:sz w:val="22"/>
                <w:szCs w:val="22"/>
              </w:rPr>
              <w:t xml:space="preserve">Leki inne niż wymienione w </w:t>
            </w:r>
            <w:r w:rsidR="0097106E">
              <w:rPr>
                <w:rFonts w:ascii="Arial" w:eastAsia="Calibri" w:hAnsi="Arial" w:cs="Arial"/>
                <w:sz w:val="22"/>
                <w:szCs w:val="22"/>
              </w:rPr>
              <w:t xml:space="preserve"> </w:t>
            </w:r>
            <w:r w:rsidRPr="00B40D6C">
              <w:rPr>
                <w:rFonts w:ascii="Arial" w:eastAsia="Calibri" w:hAnsi="Arial" w:cs="Arial"/>
                <w:sz w:val="22"/>
                <w:szCs w:val="22"/>
              </w:rPr>
              <w:t>20 01 31</w:t>
            </w:r>
          </w:p>
        </w:tc>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0,100</w:t>
            </w:r>
          </w:p>
        </w:tc>
      </w:tr>
      <w:tr w:rsidR="00B40D6C" w:rsidRPr="00B40D6C" w:rsidTr="00B40D6C">
        <w:trPr>
          <w:trHeight w:val="567"/>
        </w:trPr>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 xml:space="preserve">20 02 01 </w:t>
            </w:r>
          </w:p>
        </w:tc>
        <w:tc>
          <w:tcPr>
            <w:tcW w:w="2795"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odpady ulegające biodegradacji</w:t>
            </w:r>
          </w:p>
        </w:tc>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156,320</w:t>
            </w:r>
          </w:p>
        </w:tc>
      </w:tr>
      <w:tr w:rsidR="00B40D6C" w:rsidRPr="00B40D6C" w:rsidTr="00B40D6C">
        <w:trPr>
          <w:trHeight w:val="567"/>
        </w:trPr>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20 03 01</w:t>
            </w:r>
          </w:p>
        </w:tc>
        <w:tc>
          <w:tcPr>
            <w:tcW w:w="2795"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niesegregowane (zmieszane) odpady komunalne</w:t>
            </w:r>
          </w:p>
        </w:tc>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467,940</w:t>
            </w:r>
          </w:p>
        </w:tc>
      </w:tr>
      <w:tr w:rsidR="00B40D6C" w:rsidRPr="00B40D6C" w:rsidTr="00B40D6C">
        <w:trPr>
          <w:trHeight w:val="567"/>
        </w:trPr>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20 01 23*</w:t>
            </w:r>
          </w:p>
        </w:tc>
        <w:tc>
          <w:tcPr>
            <w:tcW w:w="2795"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urządzenia zawierające freon</w:t>
            </w:r>
          </w:p>
        </w:tc>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2,008</w:t>
            </w:r>
          </w:p>
        </w:tc>
      </w:tr>
      <w:tr w:rsidR="00B40D6C" w:rsidRPr="00B40D6C" w:rsidTr="00B40D6C">
        <w:trPr>
          <w:trHeight w:val="567"/>
        </w:trPr>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20 01 35*</w:t>
            </w:r>
          </w:p>
        </w:tc>
        <w:tc>
          <w:tcPr>
            <w:tcW w:w="2795"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zużyty sprzęt elektryczny i elektroniczny</w:t>
            </w:r>
          </w:p>
        </w:tc>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2,940</w:t>
            </w:r>
          </w:p>
        </w:tc>
      </w:tr>
      <w:tr w:rsidR="00B40D6C" w:rsidRPr="00B40D6C" w:rsidTr="00B40D6C">
        <w:trPr>
          <w:trHeight w:val="567"/>
        </w:trPr>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20 01 36</w:t>
            </w:r>
          </w:p>
        </w:tc>
        <w:tc>
          <w:tcPr>
            <w:tcW w:w="2795"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zużyty sprzęt elektryczny i elektroniczny</w:t>
            </w:r>
          </w:p>
        </w:tc>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5,737</w:t>
            </w:r>
          </w:p>
        </w:tc>
      </w:tr>
      <w:tr w:rsidR="00B40D6C" w:rsidRPr="00B40D6C" w:rsidTr="00B40D6C">
        <w:trPr>
          <w:trHeight w:val="567"/>
        </w:trPr>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20 03 07</w:t>
            </w:r>
          </w:p>
        </w:tc>
        <w:tc>
          <w:tcPr>
            <w:tcW w:w="2795"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odpady wielkogabarytowe</w:t>
            </w:r>
          </w:p>
        </w:tc>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114,920</w:t>
            </w:r>
          </w:p>
        </w:tc>
      </w:tr>
      <w:tr w:rsidR="00B40D6C" w:rsidRPr="00B40D6C" w:rsidTr="00B40D6C">
        <w:trPr>
          <w:trHeight w:val="567"/>
        </w:trPr>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ex 20 01 99</w:t>
            </w:r>
          </w:p>
        </w:tc>
        <w:tc>
          <w:tcPr>
            <w:tcW w:w="2795"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 xml:space="preserve">Inne niewymienione frakcje zbierane w sposób </w:t>
            </w:r>
          </w:p>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lastRenderedPageBreak/>
              <w:t>selektywny – popiół</w:t>
            </w:r>
          </w:p>
        </w:tc>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lastRenderedPageBreak/>
              <w:t>565,670</w:t>
            </w:r>
          </w:p>
        </w:tc>
      </w:tr>
      <w:tr w:rsidR="00B40D6C" w:rsidRPr="00B40D6C" w:rsidTr="00B40D6C">
        <w:trPr>
          <w:trHeight w:val="567"/>
        </w:trPr>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lastRenderedPageBreak/>
              <w:t xml:space="preserve">10 01 </w:t>
            </w:r>
            <w:proofErr w:type="spellStart"/>
            <w:r w:rsidRPr="00B40D6C">
              <w:rPr>
                <w:rFonts w:ascii="Arial" w:eastAsia="Calibri" w:hAnsi="Arial" w:cs="Arial"/>
                <w:sz w:val="22"/>
                <w:szCs w:val="22"/>
              </w:rPr>
              <w:t>01</w:t>
            </w:r>
            <w:proofErr w:type="spellEnd"/>
          </w:p>
        </w:tc>
        <w:tc>
          <w:tcPr>
            <w:tcW w:w="2795"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Żużle, popioły paleniskowe i pyły z kotłów</w:t>
            </w:r>
          </w:p>
        </w:tc>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51,500</w:t>
            </w:r>
          </w:p>
        </w:tc>
      </w:tr>
      <w:tr w:rsidR="00B40D6C" w:rsidRPr="00B40D6C" w:rsidTr="00B40D6C">
        <w:trPr>
          <w:trHeight w:val="567"/>
        </w:trPr>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16 01 03</w:t>
            </w:r>
          </w:p>
        </w:tc>
        <w:tc>
          <w:tcPr>
            <w:tcW w:w="2795"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zużyte opony</w:t>
            </w:r>
          </w:p>
        </w:tc>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3,649</w:t>
            </w:r>
          </w:p>
        </w:tc>
      </w:tr>
      <w:tr w:rsidR="00B40D6C" w:rsidRPr="00B40D6C" w:rsidTr="00B40D6C">
        <w:trPr>
          <w:trHeight w:val="567"/>
        </w:trPr>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17 01 07</w:t>
            </w:r>
          </w:p>
        </w:tc>
        <w:tc>
          <w:tcPr>
            <w:tcW w:w="2795"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zmieszane odpady betonu, gruzu ceglanego</w:t>
            </w:r>
          </w:p>
        </w:tc>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24,215</w:t>
            </w:r>
          </w:p>
        </w:tc>
      </w:tr>
      <w:tr w:rsidR="00B40D6C" w:rsidRPr="00B40D6C" w:rsidTr="00B40D6C">
        <w:trPr>
          <w:trHeight w:val="567"/>
        </w:trPr>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17 03 80</w:t>
            </w:r>
          </w:p>
        </w:tc>
        <w:tc>
          <w:tcPr>
            <w:tcW w:w="2795"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Odpadowa papa</w:t>
            </w:r>
          </w:p>
        </w:tc>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6,150</w:t>
            </w:r>
          </w:p>
        </w:tc>
      </w:tr>
      <w:tr w:rsidR="00B40D6C" w:rsidRPr="00B40D6C" w:rsidTr="00B40D6C">
        <w:trPr>
          <w:trHeight w:val="567"/>
        </w:trPr>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17 06 04</w:t>
            </w:r>
          </w:p>
        </w:tc>
        <w:tc>
          <w:tcPr>
            <w:tcW w:w="2795"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Materiały izolacyjne inne niż wymienione w 17 06 01 i 17 06 03</w:t>
            </w:r>
          </w:p>
        </w:tc>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0,230</w:t>
            </w:r>
          </w:p>
        </w:tc>
      </w:tr>
      <w:tr w:rsidR="00B40D6C" w:rsidRPr="00B40D6C" w:rsidTr="00B40D6C">
        <w:trPr>
          <w:trHeight w:val="567"/>
        </w:trPr>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15 01 10*</w:t>
            </w:r>
          </w:p>
        </w:tc>
        <w:tc>
          <w:tcPr>
            <w:tcW w:w="2795"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 xml:space="preserve">opakowania zawierające pozostałości </w:t>
            </w:r>
            <w:proofErr w:type="spellStart"/>
            <w:r w:rsidRPr="00B40D6C">
              <w:rPr>
                <w:rFonts w:ascii="Arial" w:eastAsia="Calibri" w:hAnsi="Arial" w:cs="Arial"/>
                <w:sz w:val="22"/>
                <w:szCs w:val="22"/>
              </w:rPr>
              <w:t>subs.niebezpiecznych</w:t>
            </w:r>
            <w:proofErr w:type="spellEnd"/>
          </w:p>
        </w:tc>
        <w:tc>
          <w:tcPr>
            <w:tcW w:w="2654" w:type="dxa"/>
            <w:vAlign w:val="center"/>
          </w:tcPr>
          <w:p w:rsidR="00B40D6C" w:rsidRPr="00B40D6C" w:rsidRDefault="00B40D6C" w:rsidP="00B40D6C">
            <w:pPr>
              <w:jc w:val="center"/>
              <w:rPr>
                <w:rFonts w:ascii="Arial" w:eastAsia="Calibri" w:hAnsi="Arial" w:cs="Arial"/>
                <w:sz w:val="22"/>
                <w:szCs w:val="22"/>
              </w:rPr>
            </w:pPr>
            <w:r w:rsidRPr="00B40D6C">
              <w:rPr>
                <w:rFonts w:ascii="Arial" w:eastAsia="Calibri" w:hAnsi="Arial" w:cs="Arial"/>
                <w:sz w:val="22"/>
                <w:szCs w:val="22"/>
              </w:rPr>
              <w:t>0,127</w:t>
            </w:r>
          </w:p>
        </w:tc>
      </w:tr>
    </w:tbl>
    <w:p w:rsidR="00382532" w:rsidRDefault="00382532" w:rsidP="00B40D6C">
      <w:pPr>
        <w:jc w:val="both"/>
        <w:rPr>
          <w:rFonts w:ascii="Arial" w:hAnsi="Arial" w:cs="Arial"/>
          <w:sz w:val="22"/>
          <w:szCs w:val="22"/>
        </w:rPr>
      </w:pPr>
    </w:p>
    <w:p w:rsidR="00382532" w:rsidRPr="00030DB3" w:rsidRDefault="00382532" w:rsidP="00B40D6C">
      <w:pPr>
        <w:jc w:val="both"/>
        <w:rPr>
          <w:rFonts w:ascii="Arial" w:hAnsi="Arial" w:cs="Arial"/>
          <w:sz w:val="22"/>
          <w:szCs w:val="22"/>
        </w:rPr>
      </w:pPr>
      <w:r w:rsidRPr="00030DB3">
        <w:rPr>
          <w:rFonts w:ascii="Arial" w:hAnsi="Arial" w:cs="Arial"/>
          <w:sz w:val="22"/>
          <w:szCs w:val="22"/>
        </w:rPr>
        <w:t>UWAGA:</w:t>
      </w:r>
    </w:p>
    <w:p w:rsidR="00B40D6C" w:rsidRPr="00030DB3" w:rsidRDefault="00382532" w:rsidP="00B40D6C">
      <w:pPr>
        <w:jc w:val="both"/>
        <w:rPr>
          <w:rFonts w:ascii="Arial" w:hAnsi="Arial" w:cs="Arial"/>
          <w:sz w:val="22"/>
          <w:szCs w:val="22"/>
        </w:rPr>
      </w:pPr>
      <w:r w:rsidRPr="00030DB3">
        <w:rPr>
          <w:rFonts w:ascii="Arial" w:hAnsi="Arial" w:cs="Arial"/>
          <w:sz w:val="22"/>
          <w:szCs w:val="22"/>
        </w:rPr>
        <w:t xml:space="preserve">Zamawiający przyjmuję, że szacowana ilości wytworzonych odpadów komunalnych na ternie Gminy Dębowiec w roku 2020 wyniesie ok. </w:t>
      </w:r>
      <w:r w:rsidRPr="00BA7762">
        <w:rPr>
          <w:rFonts w:ascii="Arial" w:hAnsi="Arial" w:cs="Arial"/>
          <w:b/>
          <w:sz w:val="22"/>
          <w:szCs w:val="22"/>
        </w:rPr>
        <w:t xml:space="preserve">2 000 </w:t>
      </w:r>
      <w:proofErr w:type="spellStart"/>
      <w:r w:rsidRPr="00BA7762">
        <w:rPr>
          <w:rFonts w:ascii="Arial" w:hAnsi="Arial" w:cs="Arial"/>
          <w:b/>
          <w:sz w:val="22"/>
          <w:szCs w:val="22"/>
        </w:rPr>
        <w:t>Mg</w:t>
      </w:r>
      <w:proofErr w:type="spellEnd"/>
      <w:r w:rsidRPr="00BA7762">
        <w:rPr>
          <w:rFonts w:ascii="Arial" w:hAnsi="Arial" w:cs="Arial"/>
          <w:b/>
          <w:sz w:val="22"/>
          <w:szCs w:val="22"/>
        </w:rPr>
        <w:t>.</w:t>
      </w:r>
    </w:p>
    <w:p w:rsidR="00B40D6C" w:rsidRPr="00030DB3" w:rsidRDefault="00B40D6C" w:rsidP="00B40D6C">
      <w:pPr>
        <w:rPr>
          <w:rFonts w:ascii="Arial" w:hAnsi="Arial" w:cs="Arial"/>
          <w:b/>
          <w:smallCaps/>
          <w:sz w:val="22"/>
          <w:szCs w:val="22"/>
        </w:rPr>
      </w:pPr>
    </w:p>
    <w:p w:rsidR="00B40D6C" w:rsidRPr="00030DB3" w:rsidRDefault="00B40D6C" w:rsidP="009C56AD">
      <w:pPr>
        <w:numPr>
          <w:ilvl w:val="0"/>
          <w:numId w:val="22"/>
        </w:numPr>
        <w:contextualSpacing/>
        <w:jc w:val="both"/>
        <w:rPr>
          <w:rFonts w:ascii="Arial" w:hAnsi="Arial" w:cs="Arial"/>
          <w:sz w:val="22"/>
          <w:szCs w:val="22"/>
        </w:rPr>
      </w:pPr>
      <w:r w:rsidRPr="00030DB3">
        <w:rPr>
          <w:rFonts w:ascii="Arial" w:hAnsi="Arial" w:cs="Arial"/>
          <w:sz w:val="22"/>
          <w:szCs w:val="22"/>
        </w:rPr>
        <w:t>Zbiórka odpadów bezpośrednio z nieruchomości odbywać się będzie z podziałem na:</w:t>
      </w:r>
    </w:p>
    <w:p w:rsidR="00B40D6C" w:rsidRPr="00030DB3" w:rsidRDefault="00B40D6C" w:rsidP="00B40D6C">
      <w:pPr>
        <w:ind w:left="426"/>
        <w:contextualSpacing/>
        <w:jc w:val="both"/>
        <w:rPr>
          <w:rFonts w:ascii="Arial" w:hAnsi="Arial" w:cs="Arial"/>
          <w:sz w:val="22"/>
          <w:szCs w:val="22"/>
        </w:rPr>
      </w:pPr>
    </w:p>
    <w:p w:rsidR="00B40D6C" w:rsidRPr="00030DB3" w:rsidRDefault="00B40D6C" w:rsidP="009C56AD">
      <w:pPr>
        <w:numPr>
          <w:ilvl w:val="0"/>
          <w:numId w:val="28"/>
        </w:numPr>
        <w:spacing w:line="276" w:lineRule="auto"/>
        <w:ind w:left="426" w:firstLine="283"/>
        <w:contextualSpacing/>
        <w:jc w:val="both"/>
        <w:rPr>
          <w:rFonts w:ascii="Arial" w:hAnsi="Arial" w:cs="Arial"/>
          <w:b/>
          <w:sz w:val="22"/>
          <w:szCs w:val="22"/>
        </w:rPr>
      </w:pPr>
      <w:r w:rsidRPr="00030DB3">
        <w:rPr>
          <w:rFonts w:ascii="Arial" w:hAnsi="Arial" w:cs="Arial"/>
          <w:b/>
          <w:sz w:val="22"/>
          <w:szCs w:val="22"/>
        </w:rPr>
        <w:t>Nieruchomości zamieszkałe:</w:t>
      </w:r>
    </w:p>
    <w:p w:rsidR="00B40D6C" w:rsidRPr="00030DB3" w:rsidRDefault="00B40D6C" w:rsidP="009C56AD">
      <w:pPr>
        <w:numPr>
          <w:ilvl w:val="1"/>
          <w:numId w:val="27"/>
        </w:numPr>
        <w:spacing w:line="276" w:lineRule="auto"/>
        <w:ind w:left="851" w:firstLine="283"/>
        <w:contextualSpacing/>
        <w:jc w:val="both"/>
        <w:rPr>
          <w:rFonts w:ascii="Arial" w:hAnsi="Arial" w:cs="Arial"/>
          <w:sz w:val="22"/>
          <w:szCs w:val="22"/>
        </w:rPr>
      </w:pPr>
      <w:r w:rsidRPr="00030DB3">
        <w:rPr>
          <w:rFonts w:ascii="Arial" w:hAnsi="Arial" w:cs="Arial"/>
          <w:sz w:val="22"/>
          <w:szCs w:val="22"/>
        </w:rPr>
        <w:t>odpady zmieszane umieszczane w pojemnikach, o których mowa w § 5 Regulaminu,</w:t>
      </w:r>
    </w:p>
    <w:p w:rsidR="00B40D6C" w:rsidRPr="00030DB3" w:rsidRDefault="00B40D6C" w:rsidP="009C56AD">
      <w:pPr>
        <w:numPr>
          <w:ilvl w:val="1"/>
          <w:numId w:val="27"/>
        </w:numPr>
        <w:spacing w:line="276" w:lineRule="auto"/>
        <w:ind w:left="851" w:firstLine="283"/>
        <w:contextualSpacing/>
        <w:jc w:val="both"/>
        <w:rPr>
          <w:rFonts w:ascii="Arial" w:hAnsi="Arial" w:cs="Arial"/>
          <w:sz w:val="22"/>
          <w:szCs w:val="22"/>
        </w:rPr>
      </w:pPr>
      <w:r w:rsidRPr="00030DB3">
        <w:rPr>
          <w:rFonts w:ascii="Arial" w:hAnsi="Arial" w:cs="Arial"/>
          <w:sz w:val="22"/>
          <w:szCs w:val="22"/>
        </w:rPr>
        <w:t>odpady z papieru i odpady z tektury oraz odpady opakowaniowe z papieru i odpady opakowaniowe z tektury – umieszczane w worku o</w:t>
      </w:r>
      <w:r w:rsidR="00382532" w:rsidRPr="00030DB3">
        <w:rPr>
          <w:rFonts w:ascii="Arial" w:hAnsi="Arial" w:cs="Arial"/>
          <w:sz w:val="22"/>
          <w:szCs w:val="22"/>
        </w:rPr>
        <w:t xml:space="preserve"> minimalnej pojemności 80 </w:t>
      </w:r>
      <w:r w:rsidRPr="00030DB3">
        <w:rPr>
          <w:rFonts w:ascii="Arial" w:hAnsi="Arial" w:cs="Arial"/>
          <w:sz w:val="22"/>
          <w:szCs w:val="22"/>
        </w:rPr>
        <w:t xml:space="preserve">l w kolorze niebieskim z napisem </w:t>
      </w:r>
      <w:r w:rsidRPr="00030DB3">
        <w:rPr>
          <w:rFonts w:ascii="Arial" w:hAnsi="Arial" w:cs="Arial"/>
          <w:b/>
          <w:i/>
          <w:sz w:val="22"/>
          <w:szCs w:val="22"/>
        </w:rPr>
        <w:t>„Papier i tektura”,</w:t>
      </w:r>
    </w:p>
    <w:p w:rsidR="00B40D6C" w:rsidRPr="00030DB3" w:rsidRDefault="00B40D6C" w:rsidP="009C56AD">
      <w:pPr>
        <w:numPr>
          <w:ilvl w:val="1"/>
          <w:numId w:val="27"/>
        </w:numPr>
        <w:spacing w:line="276" w:lineRule="auto"/>
        <w:ind w:left="851" w:firstLine="283"/>
        <w:contextualSpacing/>
        <w:jc w:val="both"/>
        <w:rPr>
          <w:rFonts w:ascii="Arial" w:hAnsi="Arial" w:cs="Arial"/>
          <w:sz w:val="22"/>
          <w:szCs w:val="22"/>
        </w:rPr>
      </w:pPr>
      <w:r w:rsidRPr="00030DB3">
        <w:rPr>
          <w:rFonts w:ascii="Arial" w:hAnsi="Arial" w:cs="Arial"/>
          <w:sz w:val="22"/>
          <w:szCs w:val="22"/>
        </w:rPr>
        <w:t xml:space="preserve">odpady </w:t>
      </w:r>
      <w:r w:rsidR="00020A9B" w:rsidRPr="00030DB3">
        <w:rPr>
          <w:rFonts w:ascii="Arial" w:hAnsi="Arial" w:cs="Arial"/>
          <w:sz w:val="22"/>
          <w:szCs w:val="22"/>
        </w:rPr>
        <w:t>z</w:t>
      </w:r>
      <w:r w:rsidRPr="00030DB3">
        <w:rPr>
          <w:rFonts w:ascii="Arial" w:hAnsi="Arial" w:cs="Arial"/>
          <w:sz w:val="22"/>
          <w:szCs w:val="22"/>
        </w:rPr>
        <w:t xml:space="preserve"> tworzyw sztucznych oraz odpady opakowaniowe</w:t>
      </w:r>
      <w:r w:rsidR="00020A9B" w:rsidRPr="00030DB3">
        <w:rPr>
          <w:rFonts w:ascii="Arial" w:hAnsi="Arial" w:cs="Arial"/>
          <w:sz w:val="22"/>
          <w:szCs w:val="22"/>
        </w:rPr>
        <w:t xml:space="preserve"> z</w:t>
      </w:r>
      <w:r w:rsidRPr="00030DB3">
        <w:rPr>
          <w:rFonts w:ascii="Arial" w:hAnsi="Arial" w:cs="Arial"/>
          <w:sz w:val="22"/>
          <w:szCs w:val="22"/>
        </w:rPr>
        <w:t xml:space="preserve"> tworzyw sztucznych, odpady metali oraz odpady opakowaniowe z metali, a także odpady opakowaniowe </w:t>
      </w:r>
      <w:proofErr w:type="spellStart"/>
      <w:r w:rsidRPr="00030DB3">
        <w:rPr>
          <w:rFonts w:ascii="Arial" w:hAnsi="Arial" w:cs="Arial"/>
          <w:sz w:val="22"/>
          <w:szCs w:val="22"/>
        </w:rPr>
        <w:t>wielomateriałowe</w:t>
      </w:r>
      <w:proofErr w:type="spellEnd"/>
      <w:r w:rsidRPr="00030DB3">
        <w:rPr>
          <w:rFonts w:ascii="Arial" w:hAnsi="Arial" w:cs="Arial"/>
          <w:sz w:val="22"/>
          <w:szCs w:val="22"/>
        </w:rPr>
        <w:t xml:space="preserve">  – umieszczane w worku </w:t>
      </w:r>
      <w:r w:rsidR="00382532" w:rsidRPr="00030DB3">
        <w:rPr>
          <w:rFonts w:ascii="Arial" w:hAnsi="Arial" w:cs="Arial"/>
          <w:sz w:val="22"/>
          <w:szCs w:val="22"/>
        </w:rPr>
        <w:t xml:space="preserve">o minimalnej pojemności 80 l </w:t>
      </w:r>
      <w:r w:rsidRPr="00030DB3">
        <w:rPr>
          <w:rFonts w:ascii="Arial" w:hAnsi="Arial" w:cs="Arial"/>
          <w:sz w:val="22"/>
          <w:szCs w:val="22"/>
        </w:rPr>
        <w:t xml:space="preserve">w kolorze żółtym z napisem </w:t>
      </w:r>
      <w:r w:rsidRPr="00030DB3">
        <w:rPr>
          <w:rFonts w:ascii="Arial" w:hAnsi="Arial" w:cs="Arial"/>
          <w:b/>
          <w:i/>
          <w:sz w:val="22"/>
          <w:szCs w:val="22"/>
        </w:rPr>
        <w:t>„Metale i tworzywa sztuczne”,</w:t>
      </w:r>
      <w:r w:rsidRPr="00030DB3">
        <w:rPr>
          <w:rFonts w:ascii="Arial" w:hAnsi="Arial" w:cs="Arial"/>
          <w:sz w:val="22"/>
          <w:szCs w:val="22"/>
        </w:rPr>
        <w:t>,</w:t>
      </w:r>
    </w:p>
    <w:p w:rsidR="00B40D6C" w:rsidRPr="00030DB3" w:rsidRDefault="00B40D6C" w:rsidP="009C56AD">
      <w:pPr>
        <w:numPr>
          <w:ilvl w:val="1"/>
          <w:numId w:val="27"/>
        </w:numPr>
        <w:spacing w:line="276" w:lineRule="auto"/>
        <w:ind w:left="851" w:firstLine="283"/>
        <w:contextualSpacing/>
        <w:jc w:val="both"/>
        <w:rPr>
          <w:rFonts w:ascii="Arial" w:hAnsi="Arial" w:cs="Arial"/>
          <w:sz w:val="22"/>
          <w:szCs w:val="22"/>
        </w:rPr>
      </w:pPr>
      <w:r w:rsidRPr="00030DB3">
        <w:rPr>
          <w:rFonts w:ascii="Arial" w:hAnsi="Arial" w:cs="Arial"/>
          <w:sz w:val="22"/>
          <w:szCs w:val="22"/>
        </w:rPr>
        <w:t xml:space="preserve">odpady ze szkła oraz odpady opakowaniowe ze szkła – umieszczane w worku </w:t>
      </w:r>
      <w:r w:rsidR="00382532" w:rsidRPr="00030DB3">
        <w:rPr>
          <w:rFonts w:ascii="Arial" w:hAnsi="Arial" w:cs="Arial"/>
          <w:sz w:val="22"/>
          <w:szCs w:val="22"/>
        </w:rPr>
        <w:t xml:space="preserve">o minimalnej pojemności 80 l </w:t>
      </w:r>
      <w:r w:rsidRPr="00030DB3">
        <w:rPr>
          <w:rFonts w:ascii="Arial" w:hAnsi="Arial" w:cs="Arial"/>
          <w:sz w:val="22"/>
          <w:szCs w:val="22"/>
        </w:rPr>
        <w:t xml:space="preserve">w kolorze zielonym z napisem </w:t>
      </w:r>
      <w:r w:rsidRPr="00030DB3">
        <w:rPr>
          <w:rFonts w:ascii="Arial" w:hAnsi="Arial" w:cs="Arial"/>
          <w:b/>
          <w:i/>
          <w:sz w:val="22"/>
          <w:szCs w:val="22"/>
        </w:rPr>
        <w:t>„Szkło”,</w:t>
      </w:r>
      <w:r w:rsidRPr="00030DB3">
        <w:rPr>
          <w:rFonts w:ascii="Arial" w:hAnsi="Arial" w:cs="Arial"/>
          <w:sz w:val="22"/>
          <w:szCs w:val="22"/>
        </w:rPr>
        <w:t>,</w:t>
      </w:r>
    </w:p>
    <w:p w:rsidR="00B40D6C" w:rsidRPr="00030DB3" w:rsidRDefault="00B40D6C" w:rsidP="009C56AD">
      <w:pPr>
        <w:numPr>
          <w:ilvl w:val="1"/>
          <w:numId w:val="27"/>
        </w:numPr>
        <w:spacing w:line="276" w:lineRule="auto"/>
        <w:ind w:left="851" w:firstLine="283"/>
        <w:contextualSpacing/>
        <w:jc w:val="both"/>
        <w:rPr>
          <w:rFonts w:ascii="Arial" w:hAnsi="Arial" w:cs="Arial"/>
          <w:sz w:val="22"/>
          <w:szCs w:val="22"/>
        </w:rPr>
      </w:pPr>
      <w:r w:rsidRPr="00030DB3">
        <w:rPr>
          <w:rFonts w:ascii="Arial" w:hAnsi="Arial" w:cs="Arial"/>
          <w:sz w:val="22"/>
          <w:szCs w:val="22"/>
        </w:rPr>
        <w:t xml:space="preserve">bioodpady – umieszczane w worku </w:t>
      </w:r>
      <w:r w:rsidR="00382532" w:rsidRPr="00030DB3">
        <w:rPr>
          <w:rFonts w:ascii="Arial" w:hAnsi="Arial" w:cs="Arial"/>
          <w:sz w:val="22"/>
          <w:szCs w:val="22"/>
        </w:rPr>
        <w:t>o minimalnej pojemności 80 l</w:t>
      </w:r>
      <w:r w:rsidRPr="00030DB3">
        <w:rPr>
          <w:rFonts w:ascii="Arial" w:hAnsi="Arial" w:cs="Arial"/>
          <w:sz w:val="22"/>
          <w:szCs w:val="22"/>
        </w:rPr>
        <w:t xml:space="preserve"> w kolorze brązowym z napisem </w:t>
      </w:r>
      <w:r w:rsidRPr="00030DB3">
        <w:rPr>
          <w:rFonts w:ascii="Arial" w:hAnsi="Arial" w:cs="Arial"/>
          <w:b/>
          <w:sz w:val="22"/>
          <w:szCs w:val="22"/>
        </w:rPr>
        <w:t>„</w:t>
      </w:r>
      <w:proofErr w:type="spellStart"/>
      <w:r w:rsidRPr="00030DB3">
        <w:rPr>
          <w:rFonts w:ascii="Arial" w:hAnsi="Arial" w:cs="Arial"/>
          <w:b/>
          <w:sz w:val="22"/>
          <w:szCs w:val="22"/>
        </w:rPr>
        <w:t>Bio</w:t>
      </w:r>
      <w:proofErr w:type="spellEnd"/>
      <w:r w:rsidRPr="00030DB3">
        <w:rPr>
          <w:rFonts w:ascii="Arial" w:hAnsi="Arial" w:cs="Arial"/>
          <w:b/>
          <w:sz w:val="22"/>
          <w:szCs w:val="22"/>
        </w:rPr>
        <w:t>”</w:t>
      </w:r>
      <w:r w:rsidRPr="00030DB3">
        <w:rPr>
          <w:rFonts w:ascii="Arial" w:hAnsi="Arial" w:cs="Arial"/>
          <w:sz w:val="22"/>
          <w:szCs w:val="22"/>
        </w:rPr>
        <w:t>,</w:t>
      </w:r>
    </w:p>
    <w:p w:rsidR="00B40D6C" w:rsidRPr="00030DB3" w:rsidRDefault="00B40D6C" w:rsidP="009C56AD">
      <w:pPr>
        <w:numPr>
          <w:ilvl w:val="1"/>
          <w:numId w:val="27"/>
        </w:numPr>
        <w:spacing w:line="276" w:lineRule="auto"/>
        <w:ind w:left="851" w:firstLine="283"/>
        <w:contextualSpacing/>
        <w:jc w:val="both"/>
        <w:rPr>
          <w:rFonts w:ascii="Arial" w:hAnsi="Arial" w:cs="Arial"/>
          <w:sz w:val="22"/>
          <w:szCs w:val="22"/>
        </w:rPr>
      </w:pPr>
      <w:r w:rsidRPr="00030DB3">
        <w:rPr>
          <w:rFonts w:ascii="Arial" w:hAnsi="Arial" w:cs="Arial"/>
          <w:sz w:val="22"/>
          <w:szCs w:val="22"/>
        </w:rPr>
        <w:t xml:space="preserve">popiół – umieszczany w workach </w:t>
      </w:r>
      <w:r w:rsidR="00382532" w:rsidRPr="00030DB3">
        <w:rPr>
          <w:rFonts w:ascii="Arial" w:hAnsi="Arial" w:cs="Arial"/>
          <w:sz w:val="22"/>
          <w:szCs w:val="22"/>
        </w:rPr>
        <w:t xml:space="preserve">o minimalnej pojemności 80 l </w:t>
      </w:r>
      <w:r w:rsidRPr="00030DB3">
        <w:rPr>
          <w:rFonts w:ascii="Arial" w:hAnsi="Arial" w:cs="Arial"/>
          <w:sz w:val="22"/>
          <w:szCs w:val="22"/>
        </w:rPr>
        <w:t xml:space="preserve">w kolorze szarym z napisem </w:t>
      </w:r>
      <w:r w:rsidRPr="00030DB3">
        <w:rPr>
          <w:rFonts w:ascii="Arial" w:hAnsi="Arial" w:cs="Arial"/>
          <w:b/>
          <w:sz w:val="22"/>
          <w:szCs w:val="22"/>
        </w:rPr>
        <w:t>„Popiół”.</w:t>
      </w:r>
    </w:p>
    <w:p w:rsidR="00B40D6C" w:rsidRPr="00030DB3" w:rsidRDefault="00B40D6C" w:rsidP="00B40D6C">
      <w:pPr>
        <w:spacing w:line="276" w:lineRule="auto"/>
        <w:ind w:left="851" w:firstLine="283"/>
        <w:contextualSpacing/>
        <w:jc w:val="both"/>
        <w:rPr>
          <w:rFonts w:ascii="Arial" w:hAnsi="Arial" w:cs="Arial"/>
          <w:sz w:val="22"/>
          <w:szCs w:val="22"/>
        </w:rPr>
      </w:pPr>
    </w:p>
    <w:p w:rsidR="00B40D6C" w:rsidRPr="00030DB3" w:rsidRDefault="00B40D6C" w:rsidP="009C56AD">
      <w:pPr>
        <w:numPr>
          <w:ilvl w:val="0"/>
          <w:numId w:val="28"/>
        </w:numPr>
        <w:spacing w:line="276" w:lineRule="auto"/>
        <w:ind w:left="426" w:firstLine="283"/>
        <w:contextualSpacing/>
        <w:jc w:val="both"/>
        <w:rPr>
          <w:rFonts w:ascii="Arial" w:hAnsi="Arial" w:cs="Arial"/>
          <w:b/>
          <w:sz w:val="22"/>
          <w:szCs w:val="22"/>
        </w:rPr>
      </w:pPr>
      <w:r w:rsidRPr="00030DB3">
        <w:rPr>
          <w:rFonts w:ascii="Arial" w:hAnsi="Arial" w:cs="Arial"/>
          <w:b/>
          <w:sz w:val="22"/>
          <w:szCs w:val="22"/>
        </w:rPr>
        <w:t>Nieruchomości  niezamieszkałe i jednoosobowe działalności gospodarcze prowadzone na nieruchomości zamieszkałej</w:t>
      </w:r>
    </w:p>
    <w:p w:rsidR="00B40D6C" w:rsidRPr="00030DB3" w:rsidRDefault="00B40D6C" w:rsidP="009C56AD">
      <w:pPr>
        <w:numPr>
          <w:ilvl w:val="0"/>
          <w:numId w:val="29"/>
        </w:numPr>
        <w:spacing w:line="276" w:lineRule="auto"/>
        <w:ind w:left="851" w:firstLine="283"/>
        <w:contextualSpacing/>
        <w:rPr>
          <w:rFonts w:ascii="Arial" w:hAnsi="Arial" w:cs="Arial"/>
          <w:sz w:val="22"/>
          <w:szCs w:val="22"/>
        </w:rPr>
      </w:pPr>
      <w:r w:rsidRPr="00030DB3">
        <w:rPr>
          <w:rFonts w:ascii="Arial" w:hAnsi="Arial" w:cs="Arial"/>
          <w:sz w:val="22"/>
          <w:szCs w:val="22"/>
        </w:rPr>
        <w:t>odpady zmieszane umieszczane w pojemnikach, o których mowa w § 5 Regulaminu,</w:t>
      </w:r>
    </w:p>
    <w:p w:rsidR="00B40D6C" w:rsidRPr="00030DB3" w:rsidRDefault="00B40D6C" w:rsidP="009C56AD">
      <w:pPr>
        <w:numPr>
          <w:ilvl w:val="0"/>
          <w:numId w:val="29"/>
        </w:numPr>
        <w:spacing w:line="276" w:lineRule="auto"/>
        <w:ind w:left="851" w:firstLine="283"/>
        <w:contextualSpacing/>
        <w:rPr>
          <w:rFonts w:ascii="Arial" w:hAnsi="Arial" w:cs="Arial"/>
          <w:sz w:val="22"/>
          <w:szCs w:val="22"/>
        </w:rPr>
      </w:pPr>
      <w:r w:rsidRPr="00030DB3">
        <w:rPr>
          <w:rFonts w:ascii="Arial" w:hAnsi="Arial" w:cs="Arial"/>
          <w:sz w:val="22"/>
          <w:szCs w:val="22"/>
        </w:rPr>
        <w:t xml:space="preserve">odpady z papieru i odpady z tektury oraz odpady opakowaniowe z papieru i odpady opakowaniowe z tektury – umieszczane w worku </w:t>
      </w:r>
      <w:r w:rsidR="00020A9B" w:rsidRPr="00030DB3">
        <w:rPr>
          <w:rFonts w:ascii="Arial" w:hAnsi="Arial" w:cs="Arial"/>
          <w:sz w:val="22"/>
          <w:szCs w:val="22"/>
        </w:rPr>
        <w:t xml:space="preserve">o minimalnej pojemności 80 l </w:t>
      </w:r>
      <w:r w:rsidRPr="00030DB3">
        <w:rPr>
          <w:rFonts w:ascii="Arial" w:hAnsi="Arial" w:cs="Arial"/>
          <w:sz w:val="22"/>
          <w:szCs w:val="22"/>
        </w:rPr>
        <w:t xml:space="preserve">w kolorze niebieskim z napisem </w:t>
      </w:r>
      <w:r w:rsidRPr="00030DB3">
        <w:rPr>
          <w:rFonts w:ascii="Arial" w:hAnsi="Arial" w:cs="Arial"/>
          <w:b/>
          <w:i/>
          <w:sz w:val="22"/>
          <w:szCs w:val="22"/>
        </w:rPr>
        <w:t>„Papier i tektura”,</w:t>
      </w:r>
    </w:p>
    <w:p w:rsidR="00B40D6C" w:rsidRPr="00030DB3" w:rsidRDefault="00B40D6C" w:rsidP="009C56AD">
      <w:pPr>
        <w:numPr>
          <w:ilvl w:val="0"/>
          <w:numId w:val="29"/>
        </w:numPr>
        <w:spacing w:line="276" w:lineRule="auto"/>
        <w:ind w:left="851" w:firstLine="283"/>
        <w:contextualSpacing/>
        <w:rPr>
          <w:rFonts w:ascii="Arial" w:hAnsi="Arial" w:cs="Arial"/>
          <w:sz w:val="22"/>
          <w:szCs w:val="22"/>
        </w:rPr>
      </w:pPr>
      <w:r w:rsidRPr="00030DB3">
        <w:rPr>
          <w:rFonts w:ascii="Arial" w:hAnsi="Arial" w:cs="Arial"/>
          <w:sz w:val="22"/>
          <w:szCs w:val="22"/>
        </w:rPr>
        <w:t xml:space="preserve">odpady </w:t>
      </w:r>
      <w:r w:rsidR="00020A9B" w:rsidRPr="00030DB3">
        <w:rPr>
          <w:rFonts w:ascii="Arial" w:hAnsi="Arial" w:cs="Arial"/>
          <w:sz w:val="22"/>
          <w:szCs w:val="22"/>
        </w:rPr>
        <w:t>z</w:t>
      </w:r>
      <w:r w:rsidRPr="00030DB3">
        <w:rPr>
          <w:rFonts w:ascii="Arial" w:hAnsi="Arial" w:cs="Arial"/>
          <w:sz w:val="22"/>
          <w:szCs w:val="22"/>
        </w:rPr>
        <w:t xml:space="preserve"> tworzyw sztucznych oraz odpady opakowaniowe</w:t>
      </w:r>
      <w:r w:rsidR="00020A9B" w:rsidRPr="00030DB3">
        <w:rPr>
          <w:rFonts w:ascii="Arial" w:hAnsi="Arial" w:cs="Arial"/>
          <w:sz w:val="22"/>
          <w:szCs w:val="22"/>
        </w:rPr>
        <w:t xml:space="preserve"> z</w:t>
      </w:r>
      <w:r w:rsidRPr="00030DB3">
        <w:rPr>
          <w:rFonts w:ascii="Arial" w:hAnsi="Arial" w:cs="Arial"/>
          <w:sz w:val="22"/>
          <w:szCs w:val="22"/>
        </w:rPr>
        <w:t xml:space="preserve"> tworzyw sztucznych, odpady metali oraz odpady opakowaniowe z metali, a także odpady opakowaniowe </w:t>
      </w:r>
      <w:proofErr w:type="spellStart"/>
      <w:r w:rsidRPr="00030DB3">
        <w:rPr>
          <w:rFonts w:ascii="Arial" w:hAnsi="Arial" w:cs="Arial"/>
          <w:sz w:val="22"/>
          <w:szCs w:val="22"/>
        </w:rPr>
        <w:t>wielomateriałowe</w:t>
      </w:r>
      <w:proofErr w:type="spellEnd"/>
      <w:r w:rsidRPr="00030DB3">
        <w:rPr>
          <w:rFonts w:ascii="Arial" w:hAnsi="Arial" w:cs="Arial"/>
          <w:sz w:val="22"/>
          <w:szCs w:val="22"/>
        </w:rPr>
        <w:t xml:space="preserve">  – umieszczane w worku </w:t>
      </w:r>
      <w:r w:rsidR="00020A9B" w:rsidRPr="00030DB3">
        <w:rPr>
          <w:rFonts w:ascii="Arial" w:hAnsi="Arial" w:cs="Arial"/>
          <w:sz w:val="22"/>
          <w:szCs w:val="22"/>
        </w:rPr>
        <w:t xml:space="preserve">o minimalnej pojemności 80 l </w:t>
      </w:r>
      <w:r w:rsidRPr="00030DB3">
        <w:rPr>
          <w:rFonts w:ascii="Arial" w:hAnsi="Arial" w:cs="Arial"/>
          <w:sz w:val="22"/>
          <w:szCs w:val="22"/>
        </w:rPr>
        <w:t xml:space="preserve">w kolorze żółtym z napisem </w:t>
      </w:r>
      <w:r w:rsidRPr="00030DB3">
        <w:rPr>
          <w:rFonts w:ascii="Arial" w:hAnsi="Arial" w:cs="Arial"/>
          <w:b/>
          <w:i/>
          <w:sz w:val="22"/>
          <w:szCs w:val="22"/>
        </w:rPr>
        <w:t>„Metal i tworzywa sztuczne”,</w:t>
      </w:r>
      <w:r w:rsidRPr="00030DB3">
        <w:rPr>
          <w:rFonts w:ascii="Arial" w:hAnsi="Arial" w:cs="Arial"/>
          <w:sz w:val="22"/>
          <w:szCs w:val="22"/>
        </w:rPr>
        <w:t>,</w:t>
      </w:r>
    </w:p>
    <w:p w:rsidR="00B40D6C" w:rsidRPr="00030DB3" w:rsidRDefault="00B40D6C" w:rsidP="009C56AD">
      <w:pPr>
        <w:numPr>
          <w:ilvl w:val="0"/>
          <w:numId w:val="29"/>
        </w:numPr>
        <w:spacing w:line="276" w:lineRule="auto"/>
        <w:ind w:left="851" w:firstLine="283"/>
        <w:contextualSpacing/>
        <w:rPr>
          <w:rFonts w:ascii="Arial" w:hAnsi="Arial" w:cs="Arial"/>
          <w:sz w:val="22"/>
          <w:szCs w:val="22"/>
        </w:rPr>
      </w:pPr>
      <w:r w:rsidRPr="00030DB3">
        <w:rPr>
          <w:rFonts w:ascii="Arial" w:hAnsi="Arial" w:cs="Arial"/>
          <w:sz w:val="22"/>
          <w:szCs w:val="22"/>
        </w:rPr>
        <w:t xml:space="preserve">odpady ze szkła oraz odpady opakowaniowe ze szkła – umieszczane w worku </w:t>
      </w:r>
      <w:r w:rsidR="00020A9B" w:rsidRPr="00030DB3">
        <w:rPr>
          <w:rFonts w:ascii="Arial" w:hAnsi="Arial" w:cs="Arial"/>
          <w:sz w:val="22"/>
          <w:szCs w:val="22"/>
        </w:rPr>
        <w:t xml:space="preserve">o minimalnej pojemności 80 l </w:t>
      </w:r>
      <w:r w:rsidRPr="00030DB3">
        <w:rPr>
          <w:rFonts w:ascii="Arial" w:hAnsi="Arial" w:cs="Arial"/>
          <w:sz w:val="22"/>
          <w:szCs w:val="22"/>
        </w:rPr>
        <w:t xml:space="preserve">w kolorze zielonym z napisem </w:t>
      </w:r>
      <w:r w:rsidRPr="00030DB3">
        <w:rPr>
          <w:rFonts w:ascii="Arial" w:hAnsi="Arial" w:cs="Arial"/>
          <w:b/>
          <w:i/>
          <w:sz w:val="22"/>
          <w:szCs w:val="22"/>
        </w:rPr>
        <w:t>„Szkło”,</w:t>
      </w:r>
      <w:r w:rsidRPr="00030DB3">
        <w:rPr>
          <w:rFonts w:ascii="Arial" w:hAnsi="Arial" w:cs="Arial"/>
          <w:sz w:val="22"/>
          <w:szCs w:val="22"/>
        </w:rPr>
        <w:t>,</w:t>
      </w:r>
    </w:p>
    <w:p w:rsidR="00B40D6C" w:rsidRPr="00030DB3" w:rsidRDefault="00B40D6C" w:rsidP="009C56AD">
      <w:pPr>
        <w:numPr>
          <w:ilvl w:val="0"/>
          <w:numId w:val="29"/>
        </w:numPr>
        <w:spacing w:line="276" w:lineRule="auto"/>
        <w:ind w:left="851" w:firstLine="283"/>
        <w:contextualSpacing/>
        <w:rPr>
          <w:rFonts w:ascii="Arial" w:hAnsi="Arial" w:cs="Arial"/>
          <w:sz w:val="22"/>
          <w:szCs w:val="22"/>
        </w:rPr>
      </w:pPr>
      <w:r w:rsidRPr="00030DB3">
        <w:rPr>
          <w:rFonts w:ascii="Arial" w:hAnsi="Arial" w:cs="Arial"/>
          <w:sz w:val="22"/>
          <w:szCs w:val="22"/>
        </w:rPr>
        <w:lastRenderedPageBreak/>
        <w:t xml:space="preserve">bioodpady – umieszczane w worku </w:t>
      </w:r>
      <w:r w:rsidR="00020A9B" w:rsidRPr="00030DB3">
        <w:rPr>
          <w:rFonts w:ascii="Arial" w:hAnsi="Arial" w:cs="Arial"/>
          <w:sz w:val="22"/>
          <w:szCs w:val="22"/>
        </w:rPr>
        <w:t xml:space="preserve">o minimalnej pojemności 80 l </w:t>
      </w:r>
      <w:r w:rsidRPr="00030DB3">
        <w:rPr>
          <w:rFonts w:ascii="Arial" w:hAnsi="Arial" w:cs="Arial"/>
          <w:sz w:val="22"/>
          <w:szCs w:val="22"/>
        </w:rPr>
        <w:t xml:space="preserve"> w kolorze brązowym z napisem </w:t>
      </w:r>
      <w:r w:rsidRPr="00030DB3">
        <w:rPr>
          <w:rFonts w:ascii="Arial" w:hAnsi="Arial" w:cs="Arial"/>
          <w:b/>
          <w:sz w:val="22"/>
          <w:szCs w:val="22"/>
        </w:rPr>
        <w:t>„</w:t>
      </w:r>
      <w:proofErr w:type="spellStart"/>
      <w:r w:rsidRPr="00030DB3">
        <w:rPr>
          <w:rFonts w:ascii="Arial" w:hAnsi="Arial" w:cs="Arial"/>
          <w:b/>
          <w:sz w:val="22"/>
          <w:szCs w:val="22"/>
        </w:rPr>
        <w:t>Bio</w:t>
      </w:r>
      <w:proofErr w:type="spellEnd"/>
      <w:r w:rsidRPr="00030DB3">
        <w:rPr>
          <w:rFonts w:ascii="Arial" w:hAnsi="Arial" w:cs="Arial"/>
          <w:b/>
          <w:sz w:val="22"/>
          <w:szCs w:val="22"/>
        </w:rPr>
        <w:t>”</w:t>
      </w:r>
      <w:r w:rsidRPr="00030DB3">
        <w:rPr>
          <w:rFonts w:ascii="Arial" w:hAnsi="Arial" w:cs="Arial"/>
          <w:sz w:val="22"/>
          <w:szCs w:val="22"/>
        </w:rPr>
        <w:t>,</w:t>
      </w:r>
    </w:p>
    <w:p w:rsidR="00B40D6C" w:rsidRPr="00030DB3" w:rsidRDefault="00B40D6C" w:rsidP="009C56AD">
      <w:pPr>
        <w:numPr>
          <w:ilvl w:val="0"/>
          <w:numId w:val="29"/>
        </w:numPr>
        <w:spacing w:line="276" w:lineRule="auto"/>
        <w:ind w:left="851" w:firstLine="283"/>
        <w:contextualSpacing/>
        <w:rPr>
          <w:rFonts w:ascii="Arial" w:hAnsi="Arial" w:cs="Arial"/>
          <w:sz w:val="22"/>
          <w:szCs w:val="22"/>
        </w:rPr>
      </w:pPr>
      <w:r w:rsidRPr="00030DB3">
        <w:rPr>
          <w:rFonts w:ascii="Arial" w:hAnsi="Arial" w:cs="Arial"/>
          <w:sz w:val="22"/>
          <w:szCs w:val="22"/>
        </w:rPr>
        <w:t xml:space="preserve">popiół – umieszczany w workach </w:t>
      </w:r>
      <w:r w:rsidR="00020A9B" w:rsidRPr="00030DB3">
        <w:rPr>
          <w:rFonts w:ascii="Arial" w:hAnsi="Arial" w:cs="Arial"/>
          <w:sz w:val="22"/>
          <w:szCs w:val="22"/>
        </w:rPr>
        <w:t xml:space="preserve">o minimalnej pojemności 80 l </w:t>
      </w:r>
      <w:r w:rsidRPr="00030DB3">
        <w:rPr>
          <w:rFonts w:ascii="Arial" w:hAnsi="Arial" w:cs="Arial"/>
          <w:sz w:val="22"/>
          <w:szCs w:val="22"/>
        </w:rPr>
        <w:t xml:space="preserve">w kolorze szarym z napisem </w:t>
      </w:r>
      <w:r w:rsidRPr="00030DB3">
        <w:rPr>
          <w:rFonts w:ascii="Arial" w:hAnsi="Arial" w:cs="Arial"/>
          <w:b/>
          <w:sz w:val="22"/>
          <w:szCs w:val="22"/>
        </w:rPr>
        <w:t>„Popiół”.</w:t>
      </w:r>
    </w:p>
    <w:p w:rsidR="00B40D6C" w:rsidRPr="00030DB3" w:rsidRDefault="00B40D6C" w:rsidP="00B40D6C">
      <w:pPr>
        <w:jc w:val="center"/>
        <w:rPr>
          <w:rFonts w:ascii="Arial" w:hAnsi="Arial" w:cs="Arial"/>
          <w:b/>
          <w:smallCaps/>
          <w:sz w:val="22"/>
          <w:szCs w:val="22"/>
        </w:rPr>
      </w:pPr>
    </w:p>
    <w:p w:rsidR="00B40D6C" w:rsidRPr="00B40D6C" w:rsidRDefault="00B40D6C" w:rsidP="009C56AD">
      <w:pPr>
        <w:numPr>
          <w:ilvl w:val="0"/>
          <w:numId w:val="22"/>
        </w:numPr>
        <w:contextualSpacing/>
        <w:jc w:val="both"/>
        <w:rPr>
          <w:rFonts w:ascii="Arial" w:hAnsi="Arial" w:cs="Arial"/>
          <w:sz w:val="22"/>
          <w:szCs w:val="22"/>
        </w:rPr>
      </w:pPr>
      <w:r w:rsidRPr="00B40D6C">
        <w:rPr>
          <w:rFonts w:ascii="Arial" w:hAnsi="Arial" w:cs="Arial"/>
          <w:sz w:val="22"/>
          <w:szCs w:val="22"/>
        </w:rPr>
        <w:t>Wykonawca zobowiązany jest do zapewnienia jednego kompletu worków (po jednym z każdego koloru) na odpady po sortowaniu, oddzielnie dla każdej nieruchomości zamieszkałej i niezamieszkałej, oraz dla każdej jednoosobowej działalności gospodarczej prowadzonej na nieruchomości zamieszkałej.</w:t>
      </w:r>
    </w:p>
    <w:p w:rsidR="00B40D6C" w:rsidRPr="00B40D6C" w:rsidRDefault="00B40D6C" w:rsidP="009C56AD">
      <w:pPr>
        <w:numPr>
          <w:ilvl w:val="0"/>
          <w:numId w:val="22"/>
        </w:numPr>
        <w:contextualSpacing/>
        <w:jc w:val="both"/>
        <w:rPr>
          <w:rFonts w:ascii="Arial" w:hAnsi="Arial" w:cs="Arial"/>
          <w:sz w:val="22"/>
          <w:szCs w:val="22"/>
        </w:rPr>
      </w:pPr>
      <w:r w:rsidRPr="00B40D6C">
        <w:rPr>
          <w:rFonts w:ascii="Arial" w:hAnsi="Arial" w:cs="Arial"/>
          <w:sz w:val="22"/>
          <w:szCs w:val="22"/>
        </w:rPr>
        <w:t>Wykonawca zobowiązany jest do zapewnienia worków na popiół o grubości nie mniejszej niż 70 mikronów.</w:t>
      </w:r>
    </w:p>
    <w:p w:rsidR="00B40D6C" w:rsidRPr="00B40D6C" w:rsidRDefault="00B40D6C" w:rsidP="009C56AD">
      <w:pPr>
        <w:numPr>
          <w:ilvl w:val="0"/>
          <w:numId w:val="22"/>
        </w:numPr>
        <w:contextualSpacing/>
        <w:jc w:val="both"/>
        <w:rPr>
          <w:rFonts w:ascii="Arial" w:hAnsi="Arial" w:cs="Arial"/>
          <w:sz w:val="22"/>
          <w:szCs w:val="22"/>
        </w:rPr>
      </w:pPr>
      <w:r w:rsidRPr="00B40D6C">
        <w:rPr>
          <w:rFonts w:ascii="Arial" w:hAnsi="Arial" w:cs="Arial"/>
          <w:sz w:val="22"/>
          <w:szCs w:val="22"/>
        </w:rPr>
        <w:t xml:space="preserve">Wykonawca zobowiązany jest do zapewnienia worków na odpady, o których mowa w cz. III ust. 5 A lit. b – f oraz w cz. III ust. 5 B lit. </w:t>
      </w:r>
      <w:proofErr w:type="spellStart"/>
      <w:r w:rsidRPr="00B40D6C">
        <w:rPr>
          <w:rFonts w:ascii="Arial" w:hAnsi="Arial" w:cs="Arial"/>
          <w:sz w:val="22"/>
          <w:szCs w:val="22"/>
        </w:rPr>
        <w:t>b-f</w:t>
      </w:r>
      <w:proofErr w:type="spellEnd"/>
      <w:r w:rsidRPr="00B40D6C">
        <w:rPr>
          <w:rFonts w:ascii="Arial" w:hAnsi="Arial" w:cs="Arial"/>
          <w:sz w:val="22"/>
          <w:szCs w:val="22"/>
        </w:rPr>
        <w:t xml:space="preserve">, w sposób ciągły i uzupełniania ich po każdorazowym odbiorze odpadów z nieruchomości zamieszkałych i niezamieszkałych oraz jednoosobowych działalności gospodarczych prowadzonych na nieruchomościach zamieszkałych. Wykonawca po raz pierwszy wyposaży w/w nieruchomości w worki, o których mowa w cz. </w:t>
      </w:r>
      <w:r w:rsidR="00752B4A">
        <w:rPr>
          <w:rFonts w:ascii="Arial" w:hAnsi="Arial" w:cs="Arial"/>
          <w:sz w:val="22"/>
          <w:szCs w:val="22"/>
        </w:rPr>
        <w:t>I</w:t>
      </w:r>
      <w:r w:rsidRPr="00B40D6C">
        <w:rPr>
          <w:rFonts w:ascii="Arial" w:hAnsi="Arial" w:cs="Arial"/>
          <w:sz w:val="22"/>
          <w:szCs w:val="22"/>
        </w:rPr>
        <w:t>II ust. 6, w terminie do 31.12.2019</w:t>
      </w:r>
      <w:r w:rsidRPr="00B40D6C">
        <w:rPr>
          <w:rFonts w:ascii="Arial" w:hAnsi="Arial" w:cs="Arial"/>
          <w:color w:val="00B050"/>
          <w:sz w:val="22"/>
          <w:szCs w:val="22"/>
        </w:rPr>
        <w:t xml:space="preserve"> </w:t>
      </w:r>
      <w:r w:rsidRPr="00B40D6C">
        <w:rPr>
          <w:rFonts w:ascii="Arial" w:hAnsi="Arial" w:cs="Arial"/>
          <w:sz w:val="22"/>
          <w:szCs w:val="22"/>
        </w:rPr>
        <w:t>r. Nowe worki (po odbiorze odpadów) muszą być dostarczone w tej samej ilości i rodzaju, jak ilość i rodzaj worków odebranych z terenu nieruchomości zamieszkałej lub niezamieszkałej oraz od jednoosobowej działalności gospodarczej prowadzonej na nieruchomości zamieszkałej. Wykonawca  zobowiązany jest dostarczać do Urzędu Gminy w Dębowcu w terminie do 31.12.2019</w:t>
      </w:r>
      <w:r w:rsidRPr="00B40D6C">
        <w:rPr>
          <w:rFonts w:ascii="Arial" w:hAnsi="Arial" w:cs="Arial"/>
          <w:color w:val="00B050"/>
          <w:sz w:val="22"/>
          <w:szCs w:val="22"/>
        </w:rPr>
        <w:t xml:space="preserve"> </w:t>
      </w:r>
      <w:r w:rsidRPr="00B40D6C">
        <w:rPr>
          <w:rFonts w:ascii="Arial" w:hAnsi="Arial" w:cs="Arial"/>
          <w:sz w:val="22"/>
          <w:szCs w:val="22"/>
        </w:rPr>
        <w:t xml:space="preserve">r. worki o których mowa w cz. </w:t>
      </w:r>
      <w:r w:rsidR="00752B4A">
        <w:rPr>
          <w:rFonts w:ascii="Arial" w:hAnsi="Arial" w:cs="Arial"/>
          <w:sz w:val="22"/>
          <w:szCs w:val="22"/>
        </w:rPr>
        <w:t>I</w:t>
      </w:r>
      <w:r w:rsidRPr="00B40D6C">
        <w:rPr>
          <w:rFonts w:ascii="Arial" w:hAnsi="Arial" w:cs="Arial"/>
          <w:sz w:val="22"/>
          <w:szCs w:val="22"/>
        </w:rPr>
        <w:t>II ust. 5 w ilości min. 100 szt. z każdego z kolorów dla właścicieli nieruchomości (dla których startowa ilość jest zbyt mała bądź składają deklarację po raz pierwszy) - dotyczy to worków na segregację oraz popiół.</w:t>
      </w:r>
    </w:p>
    <w:p w:rsidR="00B40D6C" w:rsidRPr="00B40D6C" w:rsidRDefault="00B40D6C" w:rsidP="009C56AD">
      <w:pPr>
        <w:numPr>
          <w:ilvl w:val="0"/>
          <w:numId w:val="22"/>
        </w:numPr>
        <w:contextualSpacing/>
        <w:jc w:val="both"/>
        <w:rPr>
          <w:rFonts w:ascii="Arial" w:hAnsi="Arial" w:cs="Arial"/>
          <w:sz w:val="22"/>
          <w:szCs w:val="22"/>
        </w:rPr>
      </w:pPr>
      <w:r w:rsidRPr="00B40D6C">
        <w:rPr>
          <w:rFonts w:ascii="Arial" w:hAnsi="Arial" w:cs="Arial"/>
          <w:sz w:val="22"/>
          <w:szCs w:val="22"/>
        </w:rPr>
        <w:t xml:space="preserve">Wykonawca  na każde pisemne lub mailowe wezwanie Zamawiającego zobowiązany jest dostarczać do Urzędu Gminy w Dębowcu w terminie  5 dni, worki o których mowa w cz. </w:t>
      </w:r>
      <w:r w:rsidR="00752B4A">
        <w:rPr>
          <w:rFonts w:ascii="Arial" w:hAnsi="Arial" w:cs="Arial"/>
          <w:sz w:val="22"/>
          <w:szCs w:val="22"/>
        </w:rPr>
        <w:t>I</w:t>
      </w:r>
      <w:r w:rsidRPr="00B40D6C">
        <w:rPr>
          <w:rFonts w:ascii="Arial" w:hAnsi="Arial" w:cs="Arial"/>
          <w:sz w:val="22"/>
          <w:szCs w:val="22"/>
        </w:rPr>
        <w:t>II ust. 5 w ilości określonych przez Zamawiającego, z każdego z kolorów;</w:t>
      </w:r>
    </w:p>
    <w:p w:rsidR="00B40D6C" w:rsidRPr="00B40D6C" w:rsidRDefault="00B40D6C" w:rsidP="009C56AD">
      <w:pPr>
        <w:numPr>
          <w:ilvl w:val="0"/>
          <w:numId w:val="22"/>
        </w:numPr>
        <w:contextualSpacing/>
        <w:jc w:val="both"/>
        <w:rPr>
          <w:rFonts w:ascii="Arial" w:hAnsi="Arial" w:cs="Arial"/>
          <w:sz w:val="22"/>
          <w:szCs w:val="22"/>
        </w:rPr>
      </w:pPr>
      <w:r w:rsidRPr="00B40D6C">
        <w:rPr>
          <w:rFonts w:ascii="Arial" w:hAnsi="Arial" w:cs="Arial"/>
          <w:sz w:val="22"/>
          <w:szCs w:val="22"/>
        </w:rPr>
        <w:t xml:space="preserve">Odbiór odpadów komunalnych określonych w </w:t>
      </w:r>
      <w:proofErr w:type="spellStart"/>
      <w:r w:rsidRPr="00B40D6C">
        <w:rPr>
          <w:rFonts w:ascii="Arial" w:hAnsi="Arial" w:cs="Arial"/>
          <w:sz w:val="22"/>
          <w:szCs w:val="22"/>
        </w:rPr>
        <w:t>cz.II</w:t>
      </w:r>
      <w:r w:rsidR="00020A9B">
        <w:rPr>
          <w:rFonts w:ascii="Arial" w:hAnsi="Arial" w:cs="Arial"/>
          <w:sz w:val="22"/>
          <w:szCs w:val="22"/>
        </w:rPr>
        <w:t>I</w:t>
      </w:r>
      <w:proofErr w:type="spellEnd"/>
      <w:r w:rsidRPr="00B40D6C">
        <w:rPr>
          <w:rFonts w:ascii="Arial" w:hAnsi="Arial" w:cs="Arial"/>
          <w:sz w:val="22"/>
          <w:szCs w:val="22"/>
        </w:rPr>
        <w:t xml:space="preserve"> ust.3 będzie odbywał się zgodnie z harmonogramem wywozu odpadów komunalnych dla Gminy tj.: odpadów zmieszanych, odpadów stanowiących pozostałość po sortowaniu odpadów, odpadów zbieranych w sposób selektywny (z terenu nieruchomości zamieszkałych, niezamieszkałych na których powstają odpady i jednoosobowych działalności gospodarczych prowadzonych na nieruchomościach zamieszkałych), z uwzględnieniem częstotliwości wywozu określonej w cz. </w:t>
      </w:r>
      <w:r w:rsidR="00752B4A">
        <w:rPr>
          <w:rFonts w:ascii="Arial" w:hAnsi="Arial" w:cs="Arial"/>
          <w:sz w:val="22"/>
          <w:szCs w:val="22"/>
        </w:rPr>
        <w:t>I</w:t>
      </w:r>
      <w:r w:rsidRPr="00B40D6C">
        <w:rPr>
          <w:rFonts w:ascii="Arial" w:hAnsi="Arial" w:cs="Arial"/>
          <w:sz w:val="22"/>
          <w:szCs w:val="22"/>
        </w:rPr>
        <w:t xml:space="preserve">II ust. 16  „Harmonogram odbioru odpadów komunalnych”. Częstotliwość wywozu odpadów, o której mowa w cz. </w:t>
      </w:r>
      <w:r w:rsidR="00931220">
        <w:rPr>
          <w:rFonts w:ascii="Arial" w:hAnsi="Arial" w:cs="Arial"/>
          <w:sz w:val="22"/>
          <w:szCs w:val="22"/>
        </w:rPr>
        <w:t>I</w:t>
      </w:r>
      <w:r w:rsidRPr="00B40D6C">
        <w:rPr>
          <w:rFonts w:ascii="Arial" w:hAnsi="Arial" w:cs="Arial"/>
          <w:sz w:val="22"/>
          <w:szCs w:val="22"/>
        </w:rPr>
        <w:t>II ust.16 „Harmonogram odbioru odpadów komunalnych”, jest częstotliwością minimalną i jej ewentualne zmniejszenie nie będzie możliwe w trakcie realizacji usługi wywozu. Wykonawca zobowiązany jest dostarczyć do każdej posesji harmonogram odbioru odpadów wraz z workami do segregacji w terminie do 31.12.2019</w:t>
      </w:r>
      <w:r w:rsidRPr="00B40D6C">
        <w:rPr>
          <w:rFonts w:ascii="Arial" w:hAnsi="Arial" w:cs="Arial"/>
          <w:color w:val="00B050"/>
          <w:sz w:val="22"/>
          <w:szCs w:val="22"/>
        </w:rPr>
        <w:t xml:space="preserve"> </w:t>
      </w:r>
      <w:r w:rsidR="00020A9B">
        <w:rPr>
          <w:rFonts w:ascii="Arial" w:hAnsi="Arial" w:cs="Arial"/>
          <w:sz w:val="22"/>
          <w:szCs w:val="22"/>
        </w:rPr>
        <w:t>r.</w:t>
      </w:r>
    </w:p>
    <w:p w:rsidR="00B40D6C" w:rsidRPr="00030DB3" w:rsidRDefault="00B40D6C" w:rsidP="009C56AD">
      <w:pPr>
        <w:numPr>
          <w:ilvl w:val="0"/>
          <w:numId w:val="22"/>
        </w:numPr>
        <w:contextualSpacing/>
        <w:jc w:val="both"/>
        <w:rPr>
          <w:rFonts w:ascii="Arial" w:hAnsi="Arial" w:cs="Arial"/>
          <w:sz w:val="22"/>
          <w:szCs w:val="22"/>
        </w:rPr>
      </w:pPr>
      <w:r w:rsidRPr="00B40D6C">
        <w:rPr>
          <w:rFonts w:ascii="Arial" w:hAnsi="Arial" w:cs="Arial"/>
          <w:sz w:val="22"/>
          <w:szCs w:val="22"/>
        </w:rPr>
        <w:t xml:space="preserve">Wykonawca jest zobowiązany do opróżniania pojemników na odpady zlokalizowanych </w:t>
      </w:r>
      <w:r w:rsidRPr="00030DB3">
        <w:rPr>
          <w:rFonts w:ascii="Arial" w:hAnsi="Arial" w:cs="Arial"/>
          <w:sz w:val="22"/>
          <w:szCs w:val="22"/>
        </w:rPr>
        <w:t>w miejscach publicznych oraz przy przystankach komuni</w:t>
      </w:r>
      <w:r w:rsidR="0087681E" w:rsidRPr="00030DB3">
        <w:rPr>
          <w:rFonts w:ascii="Arial" w:hAnsi="Arial" w:cs="Arial"/>
          <w:sz w:val="22"/>
          <w:szCs w:val="22"/>
        </w:rPr>
        <w:t>kacji publicznej raz na tydzień i każdorazowo uzupełniać worki w pojemnikach po odbiorze odpadów komunalnych. W</w:t>
      </w:r>
      <w:r w:rsidRPr="00030DB3">
        <w:rPr>
          <w:rFonts w:ascii="Arial" w:hAnsi="Arial" w:cs="Arial"/>
          <w:sz w:val="22"/>
          <w:szCs w:val="22"/>
        </w:rPr>
        <w:t>ykaz punktów odbioru stanowi załącznik nr</w:t>
      </w:r>
      <w:r w:rsidR="0097106E" w:rsidRPr="00030DB3">
        <w:rPr>
          <w:rFonts w:ascii="Arial" w:hAnsi="Arial" w:cs="Arial"/>
          <w:sz w:val="22"/>
          <w:szCs w:val="22"/>
        </w:rPr>
        <w:t xml:space="preserve"> 5 </w:t>
      </w:r>
    </w:p>
    <w:p w:rsidR="00B40D6C" w:rsidRPr="00B40D6C" w:rsidRDefault="00B40D6C" w:rsidP="009C56AD">
      <w:pPr>
        <w:numPr>
          <w:ilvl w:val="0"/>
          <w:numId w:val="22"/>
        </w:numPr>
        <w:contextualSpacing/>
        <w:jc w:val="both"/>
        <w:rPr>
          <w:rFonts w:ascii="Arial" w:hAnsi="Arial" w:cs="Arial"/>
          <w:sz w:val="22"/>
          <w:szCs w:val="22"/>
        </w:rPr>
      </w:pPr>
      <w:r w:rsidRPr="00B40D6C">
        <w:rPr>
          <w:rFonts w:ascii="Arial" w:hAnsi="Arial" w:cs="Arial"/>
          <w:sz w:val="22"/>
          <w:szCs w:val="22"/>
        </w:rPr>
        <w:t>Wykonawca jest zobowiązany do zebrania wszystkich worków z odpadami zbieranymi w sposób selektywny wystawionych przed nieruchomości zamieszkałe i nieruchomości niezamieszkałe oraz jednoosobowe działalności gospodarcze prowadzone na nieruchomościach zamieszkałych, a także do zagospodarowania tych odpadów.</w:t>
      </w:r>
    </w:p>
    <w:p w:rsidR="00B40D6C" w:rsidRPr="00B40D6C" w:rsidRDefault="00B40D6C" w:rsidP="009C56AD">
      <w:pPr>
        <w:numPr>
          <w:ilvl w:val="0"/>
          <w:numId w:val="22"/>
        </w:numPr>
        <w:contextualSpacing/>
        <w:jc w:val="both"/>
        <w:rPr>
          <w:rFonts w:ascii="Arial" w:hAnsi="Arial" w:cs="Arial"/>
          <w:sz w:val="22"/>
          <w:szCs w:val="22"/>
        </w:rPr>
      </w:pPr>
      <w:r w:rsidRPr="00B40D6C">
        <w:rPr>
          <w:rFonts w:ascii="Arial" w:hAnsi="Arial" w:cs="Arial"/>
          <w:sz w:val="22"/>
          <w:szCs w:val="22"/>
        </w:rPr>
        <w:t xml:space="preserve">W przypadku zapełnienia pojemnika na odpady zmieszane dopuszcza się umieszczanie odpadów, o których mowa </w:t>
      </w:r>
      <w:r w:rsidRPr="00030DB3">
        <w:rPr>
          <w:rFonts w:ascii="Arial" w:hAnsi="Arial" w:cs="Arial"/>
          <w:sz w:val="22"/>
          <w:szCs w:val="22"/>
        </w:rPr>
        <w:t xml:space="preserve">w cz. </w:t>
      </w:r>
      <w:r w:rsidR="00931220" w:rsidRPr="00030DB3">
        <w:rPr>
          <w:rFonts w:ascii="Arial" w:hAnsi="Arial" w:cs="Arial"/>
          <w:sz w:val="22"/>
          <w:szCs w:val="22"/>
        </w:rPr>
        <w:t>I</w:t>
      </w:r>
      <w:r w:rsidRPr="00030DB3">
        <w:rPr>
          <w:rFonts w:ascii="Arial" w:hAnsi="Arial" w:cs="Arial"/>
          <w:sz w:val="22"/>
          <w:szCs w:val="22"/>
        </w:rPr>
        <w:t>II ust. 5 A lit. a oraz w cz. I</w:t>
      </w:r>
      <w:r w:rsidR="00931220" w:rsidRPr="00030DB3">
        <w:rPr>
          <w:rFonts w:ascii="Arial" w:hAnsi="Arial" w:cs="Arial"/>
          <w:sz w:val="22"/>
          <w:szCs w:val="22"/>
        </w:rPr>
        <w:t>I</w:t>
      </w:r>
      <w:r w:rsidRPr="00030DB3">
        <w:rPr>
          <w:rFonts w:ascii="Arial" w:hAnsi="Arial" w:cs="Arial"/>
          <w:sz w:val="22"/>
          <w:szCs w:val="22"/>
        </w:rPr>
        <w:t>I ust. 5. B lit. a  w</w:t>
      </w:r>
      <w:r w:rsidRPr="00B40D6C">
        <w:rPr>
          <w:rFonts w:ascii="Arial" w:hAnsi="Arial" w:cs="Arial"/>
          <w:sz w:val="22"/>
          <w:szCs w:val="22"/>
        </w:rPr>
        <w:t xml:space="preserve"> workach.</w:t>
      </w:r>
    </w:p>
    <w:p w:rsidR="00B40D6C" w:rsidRPr="00B40D6C" w:rsidRDefault="00B40D6C" w:rsidP="00B40D6C">
      <w:pPr>
        <w:jc w:val="center"/>
        <w:rPr>
          <w:rFonts w:ascii="Arial" w:hAnsi="Arial" w:cs="Arial"/>
          <w:b/>
          <w:smallCaps/>
          <w:sz w:val="22"/>
          <w:szCs w:val="22"/>
        </w:rPr>
      </w:pPr>
    </w:p>
    <w:p w:rsidR="00B40D6C" w:rsidRPr="00030DB3" w:rsidRDefault="00B40D6C" w:rsidP="009C56AD">
      <w:pPr>
        <w:numPr>
          <w:ilvl w:val="0"/>
          <w:numId w:val="22"/>
        </w:numPr>
        <w:contextualSpacing/>
        <w:jc w:val="both"/>
        <w:rPr>
          <w:rFonts w:ascii="Arial" w:hAnsi="Arial" w:cs="Arial"/>
          <w:b/>
          <w:sz w:val="22"/>
          <w:szCs w:val="22"/>
        </w:rPr>
      </w:pPr>
      <w:r w:rsidRPr="00B40D6C">
        <w:rPr>
          <w:rFonts w:ascii="Arial" w:hAnsi="Arial" w:cs="Arial"/>
          <w:b/>
          <w:sz w:val="22"/>
          <w:szCs w:val="22"/>
        </w:rPr>
        <w:t xml:space="preserve">Wymogi dotyczące przekazywania odebranych odpadów komunalnych do instalacji </w:t>
      </w:r>
      <w:r w:rsidRPr="00030DB3">
        <w:rPr>
          <w:rFonts w:ascii="Arial" w:hAnsi="Arial" w:cs="Arial"/>
          <w:b/>
          <w:sz w:val="22"/>
          <w:szCs w:val="22"/>
        </w:rPr>
        <w:t>komunalnych</w:t>
      </w:r>
    </w:p>
    <w:p w:rsidR="00B40D6C" w:rsidRPr="00030DB3" w:rsidRDefault="00B40D6C" w:rsidP="001948AB">
      <w:pPr>
        <w:pStyle w:val="Akapitzlist"/>
        <w:numPr>
          <w:ilvl w:val="0"/>
          <w:numId w:val="50"/>
        </w:numPr>
        <w:jc w:val="both"/>
        <w:rPr>
          <w:rFonts w:ascii="Arial" w:hAnsi="Arial" w:cs="Arial"/>
          <w:sz w:val="22"/>
          <w:szCs w:val="22"/>
        </w:rPr>
      </w:pPr>
      <w:r w:rsidRPr="00030DB3">
        <w:rPr>
          <w:rFonts w:ascii="Arial" w:hAnsi="Arial" w:cs="Arial"/>
          <w:sz w:val="22"/>
          <w:szCs w:val="22"/>
        </w:rPr>
        <w:t>Wykonawca jest zobowiązany do:</w:t>
      </w:r>
    </w:p>
    <w:p w:rsidR="00B40D6C" w:rsidRPr="00030DB3" w:rsidRDefault="00B40D6C" w:rsidP="001948AB">
      <w:pPr>
        <w:pStyle w:val="Akapitzlist"/>
        <w:numPr>
          <w:ilvl w:val="0"/>
          <w:numId w:val="51"/>
        </w:numPr>
        <w:jc w:val="both"/>
        <w:rPr>
          <w:rFonts w:ascii="Arial" w:hAnsi="Arial" w:cs="Arial"/>
          <w:color w:val="00B050"/>
          <w:sz w:val="22"/>
          <w:szCs w:val="22"/>
        </w:rPr>
      </w:pPr>
      <w:r w:rsidRPr="00030DB3">
        <w:rPr>
          <w:rFonts w:ascii="Arial" w:hAnsi="Arial" w:cs="Arial"/>
          <w:sz w:val="22"/>
          <w:szCs w:val="22"/>
        </w:rPr>
        <w:t>przekazywania odebranych niesegregowanych  (zmieszanych) odpadów komunalnych do instalacji komu</w:t>
      </w:r>
      <w:r w:rsidR="00020A9B" w:rsidRPr="00030DB3">
        <w:rPr>
          <w:rFonts w:ascii="Arial" w:hAnsi="Arial" w:cs="Arial"/>
          <w:sz w:val="22"/>
          <w:szCs w:val="22"/>
        </w:rPr>
        <w:t>nalnych wskazan</w:t>
      </w:r>
      <w:r w:rsidR="00A07876" w:rsidRPr="00030DB3">
        <w:rPr>
          <w:rFonts w:ascii="Arial" w:hAnsi="Arial" w:cs="Arial"/>
          <w:sz w:val="22"/>
          <w:szCs w:val="22"/>
        </w:rPr>
        <w:t>ych</w:t>
      </w:r>
      <w:r w:rsidR="00020A9B" w:rsidRPr="00030DB3">
        <w:rPr>
          <w:rFonts w:ascii="Arial" w:hAnsi="Arial" w:cs="Arial"/>
          <w:sz w:val="22"/>
          <w:szCs w:val="22"/>
        </w:rPr>
        <w:t xml:space="preserve"> w formularzu ofertowym (załącznik nr 1 do SIWZ)</w:t>
      </w:r>
    </w:p>
    <w:p w:rsidR="00B40D6C" w:rsidRPr="00020A9B" w:rsidRDefault="00B40D6C" w:rsidP="00B40D6C">
      <w:pPr>
        <w:jc w:val="both"/>
        <w:rPr>
          <w:rFonts w:ascii="Arial" w:hAnsi="Arial" w:cs="Arial"/>
          <w:color w:val="00B050"/>
          <w:sz w:val="22"/>
          <w:szCs w:val="22"/>
        </w:rPr>
      </w:pPr>
    </w:p>
    <w:p w:rsidR="00B40D6C" w:rsidRPr="00B40D6C" w:rsidRDefault="00B40D6C" w:rsidP="001948AB">
      <w:pPr>
        <w:pStyle w:val="Akapitzlist"/>
        <w:numPr>
          <w:ilvl w:val="0"/>
          <w:numId w:val="51"/>
        </w:numPr>
        <w:jc w:val="both"/>
        <w:rPr>
          <w:rFonts w:ascii="Arial" w:hAnsi="Arial" w:cs="Arial"/>
          <w:sz w:val="22"/>
          <w:szCs w:val="22"/>
        </w:rPr>
      </w:pPr>
      <w:r w:rsidRPr="00B40D6C">
        <w:rPr>
          <w:rFonts w:ascii="Arial" w:hAnsi="Arial" w:cs="Arial"/>
          <w:sz w:val="22"/>
          <w:szCs w:val="22"/>
        </w:rPr>
        <w:t>zagospodarowania odpadów ulegających biodegradacji w sposób umożliwiający ograniczenie masy tych odpadów przekazywanych do składowania, w celu osiągnięcia poziomów określonych w rozporządzeniu wydanym na podstawie art. 3c ust. 2 ustawy.</w:t>
      </w:r>
    </w:p>
    <w:p w:rsidR="00B40D6C" w:rsidRPr="00B40D6C" w:rsidRDefault="00B40D6C" w:rsidP="00B40D6C">
      <w:pPr>
        <w:ind w:left="360"/>
        <w:jc w:val="both"/>
        <w:rPr>
          <w:rFonts w:ascii="Arial" w:hAnsi="Arial" w:cs="Arial"/>
          <w:sz w:val="22"/>
          <w:szCs w:val="22"/>
        </w:rPr>
      </w:pPr>
    </w:p>
    <w:p w:rsidR="00B40D6C" w:rsidRPr="00B40D6C" w:rsidRDefault="00B40D6C" w:rsidP="009C56AD">
      <w:pPr>
        <w:numPr>
          <w:ilvl w:val="0"/>
          <w:numId w:val="22"/>
        </w:numPr>
        <w:contextualSpacing/>
        <w:jc w:val="both"/>
        <w:rPr>
          <w:rFonts w:ascii="Arial" w:hAnsi="Arial" w:cs="Arial"/>
          <w:b/>
          <w:sz w:val="22"/>
          <w:szCs w:val="22"/>
        </w:rPr>
      </w:pPr>
      <w:r w:rsidRPr="00B40D6C">
        <w:rPr>
          <w:rFonts w:ascii="Arial" w:hAnsi="Arial" w:cs="Arial"/>
          <w:b/>
          <w:sz w:val="22"/>
          <w:szCs w:val="22"/>
        </w:rPr>
        <w:t>Wymogi dotyczące postępowania z odpadami komunalnymi</w:t>
      </w:r>
    </w:p>
    <w:p w:rsidR="00B40D6C" w:rsidRPr="00B40D6C" w:rsidRDefault="00B40D6C" w:rsidP="00B40D6C">
      <w:pPr>
        <w:ind w:left="568"/>
        <w:jc w:val="both"/>
        <w:rPr>
          <w:rFonts w:ascii="Arial" w:hAnsi="Arial" w:cs="Arial"/>
          <w:sz w:val="22"/>
          <w:szCs w:val="22"/>
        </w:rPr>
      </w:pPr>
    </w:p>
    <w:p w:rsidR="00B40D6C" w:rsidRPr="00B40D6C" w:rsidRDefault="00B40D6C" w:rsidP="001948AB">
      <w:pPr>
        <w:numPr>
          <w:ilvl w:val="0"/>
          <w:numId w:val="36"/>
        </w:numPr>
        <w:contextualSpacing/>
        <w:jc w:val="both"/>
        <w:rPr>
          <w:rFonts w:ascii="Arial" w:hAnsi="Arial" w:cs="Arial"/>
          <w:sz w:val="22"/>
          <w:szCs w:val="22"/>
        </w:rPr>
      </w:pPr>
      <w:r w:rsidRPr="00B40D6C">
        <w:rPr>
          <w:rFonts w:ascii="Arial" w:hAnsi="Arial" w:cs="Arial"/>
          <w:sz w:val="22"/>
          <w:szCs w:val="22"/>
        </w:rPr>
        <w:t xml:space="preserve">Wykonawca jest zobowiązany do przekazywania odebranych od właścicieli nieruchomości zamieszkałych i niezamieszkałych oraz jednoosobowych działalności gospodarczych prowadzonych na nieruchomościach zamieszkałych, selektywnie zebranych odpadów komunalnych (cz. </w:t>
      </w:r>
      <w:r w:rsidR="00931220">
        <w:rPr>
          <w:rFonts w:ascii="Arial" w:hAnsi="Arial" w:cs="Arial"/>
          <w:sz w:val="22"/>
          <w:szCs w:val="22"/>
        </w:rPr>
        <w:t>I</w:t>
      </w:r>
      <w:r w:rsidRPr="00B40D6C">
        <w:rPr>
          <w:rFonts w:ascii="Arial" w:hAnsi="Arial" w:cs="Arial"/>
          <w:sz w:val="22"/>
          <w:szCs w:val="22"/>
        </w:rPr>
        <w:t xml:space="preserve">II ust.3 A </w:t>
      </w:r>
      <w:proofErr w:type="spellStart"/>
      <w:r w:rsidRPr="00B40D6C">
        <w:rPr>
          <w:rFonts w:ascii="Arial" w:hAnsi="Arial" w:cs="Arial"/>
          <w:sz w:val="22"/>
          <w:szCs w:val="22"/>
        </w:rPr>
        <w:t>pkt</w:t>
      </w:r>
      <w:proofErr w:type="spellEnd"/>
      <w:r w:rsidRPr="00B40D6C">
        <w:rPr>
          <w:rFonts w:ascii="Arial" w:hAnsi="Arial" w:cs="Arial"/>
          <w:sz w:val="22"/>
          <w:szCs w:val="22"/>
        </w:rPr>
        <w:t xml:space="preserve"> </w:t>
      </w:r>
      <w:proofErr w:type="spellStart"/>
      <w:r w:rsidRPr="00B40D6C">
        <w:rPr>
          <w:rFonts w:ascii="Arial" w:hAnsi="Arial" w:cs="Arial"/>
          <w:sz w:val="22"/>
          <w:szCs w:val="22"/>
        </w:rPr>
        <w:t>b-r</w:t>
      </w:r>
      <w:proofErr w:type="spellEnd"/>
      <w:r w:rsidRPr="00B40D6C">
        <w:rPr>
          <w:rFonts w:ascii="Arial" w:hAnsi="Arial" w:cs="Arial"/>
          <w:sz w:val="22"/>
          <w:szCs w:val="22"/>
        </w:rPr>
        <w:t>, cz. I</w:t>
      </w:r>
      <w:r w:rsidR="00931220">
        <w:rPr>
          <w:rFonts w:ascii="Arial" w:hAnsi="Arial" w:cs="Arial"/>
          <w:sz w:val="22"/>
          <w:szCs w:val="22"/>
        </w:rPr>
        <w:t>I</w:t>
      </w:r>
      <w:r w:rsidRPr="00B40D6C">
        <w:rPr>
          <w:rFonts w:ascii="Arial" w:hAnsi="Arial" w:cs="Arial"/>
          <w:sz w:val="22"/>
          <w:szCs w:val="22"/>
        </w:rPr>
        <w:t xml:space="preserve">I ust.3 B </w:t>
      </w:r>
      <w:proofErr w:type="spellStart"/>
      <w:r w:rsidRPr="00B40D6C">
        <w:rPr>
          <w:rFonts w:ascii="Arial" w:hAnsi="Arial" w:cs="Arial"/>
          <w:sz w:val="22"/>
          <w:szCs w:val="22"/>
        </w:rPr>
        <w:t>b-</w:t>
      </w:r>
      <w:r w:rsidR="00A21538">
        <w:rPr>
          <w:rFonts w:ascii="Arial" w:hAnsi="Arial" w:cs="Arial"/>
          <w:sz w:val="22"/>
          <w:szCs w:val="22"/>
        </w:rPr>
        <w:t>i</w:t>
      </w:r>
      <w:proofErr w:type="spellEnd"/>
      <w:r w:rsidRPr="00B40D6C">
        <w:rPr>
          <w:rFonts w:ascii="Arial" w:hAnsi="Arial" w:cs="Arial"/>
          <w:sz w:val="22"/>
          <w:szCs w:val="22"/>
        </w:rPr>
        <w:t>, cz. I</w:t>
      </w:r>
      <w:r w:rsidR="00931220">
        <w:rPr>
          <w:rFonts w:ascii="Arial" w:hAnsi="Arial" w:cs="Arial"/>
          <w:sz w:val="22"/>
          <w:szCs w:val="22"/>
        </w:rPr>
        <w:t>I</w:t>
      </w:r>
      <w:r w:rsidRPr="00B40D6C">
        <w:rPr>
          <w:rFonts w:ascii="Arial" w:hAnsi="Arial" w:cs="Arial"/>
          <w:sz w:val="22"/>
          <w:szCs w:val="22"/>
        </w:rPr>
        <w:t xml:space="preserve">I ust.3 C </w:t>
      </w:r>
      <w:proofErr w:type="spellStart"/>
      <w:r w:rsidRPr="00B40D6C">
        <w:rPr>
          <w:rFonts w:ascii="Arial" w:hAnsi="Arial" w:cs="Arial"/>
          <w:sz w:val="22"/>
          <w:szCs w:val="22"/>
        </w:rPr>
        <w:t>b-</w:t>
      </w:r>
      <w:r w:rsidR="00A21538">
        <w:rPr>
          <w:rFonts w:ascii="Arial" w:hAnsi="Arial" w:cs="Arial"/>
          <w:sz w:val="22"/>
          <w:szCs w:val="22"/>
        </w:rPr>
        <w:t>i</w:t>
      </w:r>
      <w:proofErr w:type="spellEnd"/>
      <w:r w:rsidRPr="00B40D6C">
        <w:rPr>
          <w:rFonts w:ascii="Arial" w:hAnsi="Arial" w:cs="Arial"/>
          <w:sz w:val="22"/>
          <w:szCs w:val="22"/>
        </w:rPr>
        <w:t>), do instalacji odzysku i unieszkodliwiania, zgodnie z hierarchią postępowania z odpadami, o której mowa w art. 17 ustawy o odpadach oraz stosując zasadę bliskości określoną w art. 20  ustawy o odpadach.</w:t>
      </w:r>
    </w:p>
    <w:p w:rsidR="00B40D6C" w:rsidRPr="00B40D6C" w:rsidRDefault="00B40D6C" w:rsidP="001948AB">
      <w:pPr>
        <w:numPr>
          <w:ilvl w:val="0"/>
          <w:numId w:val="36"/>
        </w:numPr>
        <w:contextualSpacing/>
        <w:jc w:val="both"/>
        <w:rPr>
          <w:rFonts w:ascii="Arial" w:hAnsi="Arial" w:cs="Arial"/>
          <w:sz w:val="22"/>
          <w:szCs w:val="22"/>
        </w:rPr>
      </w:pPr>
      <w:r w:rsidRPr="00B40D6C">
        <w:rPr>
          <w:rFonts w:ascii="Arial" w:hAnsi="Arial" w:cs="Arial"/>
          <w:sz w:val="22"/>
          <w:szCs w:val="22"/>
        </w:rPr>
        <w:t xml:space="preserve">Wykonawca jest zobowiązany do zagospodarowania następujących frakcji odpadów komunalnych: papier, metale, tworzywa sztuczne i szkło oraz odpady opakowaniowe z papieru i tektury, tworzyw sztucznych, metali, szkła i opakowań </w:t>
      </w:r>
      <w:proofErr w:type="spellStart"/>
      <w:r w:rsidRPr="00B40D6C">
        <w:rPr>
          <w:rFonts w:ascii="Arial" w:hAnsi="Arial" w:cs="Arial"/>
          <w:sz w:val="22"/>
          <w:szCs w:val="22"/>
        </w:rPr>
        <w:t>wielomateriałowych</w:t>
      </w:r>
      <w:proofErr w:type="spellEnd"/>
      <w:r w:rsidRPr="00B40D6C">
        <w:rPr>
          <w:rFonts w:ascii="Arial" w:hAnsi="Arial" w:cs="Arial"/>
          <w:sz w:val="22"/>
          <w:szCs w:val="22"/>
        </w:rPr>
        <w:t xml:space="preserve">, w celu osiągnięcia poziomów recyklingu, przygotowania do ponownego użycia i odzysku innymi metodami, zgodnie z rozporządzeniem Ministra Środowiska z dnia 14 grudnia 2016 r. </w:t>
      </w:r>
      <w:r w:rsidRPr="00B40D6C">
        <w:rPr>
          <w:rFonts w:ascii="Arial" w:hAnsi="Arial" w:cs="Arial"/>
          <w:bCs/>
          <w:sz w:val="22"/>
          <w:szCs w:val="22"/>
        </w:rPr>
        <w:t>w sprawie poziomów recyklingu, przygotowania do ponownego użycia i odzysku innymi metodami niektórych frakcji odpadów komunalnych (Dz. U. z 2016 r. poz. 2167)</w:t>
      </w:r>
      <w:r w:rsidRPr="00B40D6C">
        <w:rPr>
          <w:rFonts w:ascii="Arial" w:hAnsi="Arial" w:cs="Arial"/>
          <w:sz w:val="22"/>
          <w:szCs w:val="22"/>
        </w:rPr>
        <w:t xml:space="preserve">. Zgodnie z przywołanym wyżej rozporządzeniem oraz ustawą, gminy są zobowiązane osiągnąć poziom recyklingu i przygotowania do ponownego użycia następujących frakcji odpadów komunalnych: papieru, metali, tworzyw sztucznych i szkła w wysokości: 2020 r. </w:t>
      </w:r>
      <w:r w:rsidRPr="00B40D6C">
        <w:rPr>
          <w:rFonts w:ascii="Arial" w:hAnsi="Arial" w:cs="Arial"/>
          <w:color w:val="000000" w:themeColor="text1"/>
          <w:sz w:val="22"/>
          <w:szCs w:val="22"/>
        </w:rPr>
        <w:t>– 50%.</w:t>
      </w:r>
    </w:p>
    <w:p w:rsidR="00B40D6C" w:rsidRPr="00B40D6C" w:rsidRDefault="00B40D6C" w:rsidP="001948AB">
      <w:pPr>
        <w:numPr>
          <w:ilvl w:val="0"/>
          <w:numId w:val="36"/>
        </w:numPr>
        <w:contextualSpacing/>
        <w:jc w:val="both"/>
        <w:rPr>
          <w:rFonts w:ascii="Arial" w:hAnsi="Arial" w:cs="Arial"/>
          <w:sz w:val="22"/>
          <w:szCs w:val="22"/>
        </w:rPr>
      </w:pPr>
      <w:r w:rsidRPr="00B40D6C">
        <w:rPr>
          <w:rFonts w:ascii="Arial" w:hAnsi="Arial" w:cs="Arial"/>
          <w:sz w:val="22"/>
          <w:szCs w:val="22"/>
        </w:rPr>
        <w:t>Powyższe poziomy są liczone łącznie dla wszystkich podanych wyżej frakcji odpadów komunalnych.</w:t>
      </w:r>
    </w:p>
    <w:p w:rsidR="00B40D6C" w:rsidRPr="00B40D6C" w:rsidRDefault="00B40D6C" w:rsidP="001948AB">
      <w:pPr>
        <w:numPr>
          <w:ilvl w:val="0"/>
          <w:numId w:val="36"/>
        </w:numPr>
        <w:contextualSpacing/>
        <w:jc w:val="both"/>
        <w:rPr>
          <w:rFonts w:ascii="Arial" w:hAnsi="Arial" w:cs="Arial"/>
          <w:sz w:val="22"/>
          <w:szCs w:val="22"/>
        </w:rPr>
      </w:pPr>
      <w:r w:rsidRPr="00B40D6C">
        <w:rPr>
          <w:rFonts w:ascii="Arial" w:hAnsi="Arial" w:cs="Arial"/>
          <w:sz w:val="22"/>
          <w:szCs w:val="22"/>
        </w:rPr>
        <w:t xml:space="preserve">Odbiór baterii i akumulatorów używanych w domowym sprzęcie RTV i AGD będzie realizowany poprzez odbiór tych odpadów z punktów zbiórki zlokalizowanych w: </w:t>
      </w:r>
    </w:p>
    <w:p w:rsidR="00B40D6C" w:rsidRPr="00B40D6C" w:rsidRDefault="00B40D6C" w:rsidP="009C56AD">
      <w:pPr>
        <w:numPr>
          <w:ilvl w:val="1"/>
          <w:numId w:val="31"/>
        </w:numPr>
        <w:contextualSpacing/>
        <w:jc w:val="both"/>
        <w:rPr>
          <w:rFonts w:ascii="Arial" w:hAnsi="Arial" w:cs="Arial"/>
          <w:sz w:val="22"/>
          <w:szCs w:val="22"/>
        </w:rPr>
      </w:pPr>
      <w:r w:rsidRPr="00B40D6C">
        <w:rPr>
          <w:rFonts w:ascii="Arial" w:hAnsi="Arial" w:cs="Arial"/>
          <w:sz w:val="22"/>
          <w:szCs w:val="22"/>
        </w:rPr>
        <w:t>Urzędzie Gminy Dębowiec, ul. Katowicka 6, Dębowiec (49°48’50,72” 18°43’08,35”),</w:t>
      </w:r>
    </w:p>
    <w:p w:rsidR="00B40D6C" w:rsidRPr="00B40D6C" w:rsidRDefault="00B40D6C" w:rsidP="009C56AD">
      <w:pPr>
        <w:numPr>
          <w:ilvl w:val="1"/>
          <w:numId w:val="31"/>
        </w:numPr>
        <w:contextualSpacing/>
        <w:jc w:val="both"/>
        <w:rPr>
          <w:rFonts w:ascii="Arial" w:hAnsi="Arial" w:cs="Arial"/>
          <w:sz w:val="22"/>
          <w:szCs w:val="22"/>
        </w:rPr>
      </w:pPr>
      <w:r w:rsidRPr="00B40D6C">
        <w:rPr>
          <w:rFonts w:ascii="Arial" w:hAnsi="Arial" w:cs="Arial"/>
          <w:sz w:val="22"/>
          <w:szCs w:val="22"/>
        </w:rPr>
        <w:t>sklepie ogólnospożywczym w Dębowcu, ul. Skoczowska 1 (49°48’48,37” 18°43’14,05”),</w:t>
      </w:r>
    </w:p>
    <w:p w:rsidR="00B40D6C" w:rsidRPr="00B40D6C" w:rsidRDefault="00B40D6C" w:rsidP="009C56AD">
      <w:pPr>
        <w:numPr>
          <w:ilvl w:val="1"/>
          <w:numId w:val="31"/>
        </w:numPr>
        <w:contextualSpacing/>
        <w:jc w:val="both"/>
        <w:rPr>
          <w:rFonts w:ascii="Arial" w:hAnsi="Arial" w:cs="Arial"/>
          <w:sz w:val="22"/>
          <w:szCs w:val="22"/>
        </w:rPr>
      </w:pPr>
      <w:r w:rsidRPr="00B40D6C">
        <w:rPr>
          <w:rFonts w:ascii="Arial" w:hAnsi="Arial" w:cs="Arial"/>
          <w:sz w:val="22"/>
          <w:szCs w:val="22"/>
        </w:rPr>
        <w:t>Szkole Podstawowej w Dębowcu, ul. Szkolna 3 (49°48’51,73” 18°43’12,45”),,</w:t>
      </w:r>
    </w:p>
    <w:p w:rsidR="00B40D6C" w:rsidRPr="00B40D6C" w:rsidRDefault="00B40D6C" w:rsidP="009C56AD">
      <w:pPr>
        <w:numPr>
          <w:ilvl w:val="1"/>
          <w:numId w:val="31"/>
        </w:numPr>
        <w:contextualSpacing/>
        <w:jc w:val="both"/>
        <w:rPr>
          <w:rFonts w:ascii="Arial" w:hAnsi="Arial" w:cs="Arial"/>
          <w:sz w:val="22"/>
          <w:szCs w:val="22"/>
        </w:rPr>
      </w:pPr>
      <w:r w:rsidRPr="00B40D6C">
        <w:rPr>
          <w:rFonts w:ascii="Arial" w:hAnsi="Arial" w:cs="Arial"/>
          <w:sz w:val="22"/>
          <w:szCs w:val="22"/>
        </w:rPr>
        <w:t>Szkole Podstawowej Dębowcu Filia w Iskrzyczynie ul. Mirów 6 (49°47’43,84” 18°44’46,3”),</w:t>
      </w:r>
    </w:p>
    <w:p w:rsidR="00B40D6C" w:rsidRPr="00B40D6C" w:rsidRDefault="00B40D6C" w:rsidP="009C56AD">
      <w:pPr>
        <w:numPr>
          <w:ilvl w:val="1"/>
          <w:numId w:val="31"/>
        </w:numPr>
        <w:contextualSpacing/>
        <w:jc w:val="both"/>
        <w:rPr>
          <w:rFonts w:ascii="Arial" w:hAnsi="Arial" w:cs="Arial"/>
          <w:sz w:val="22"/>
          <w:szCs w:val="22"/>
        </w:rPr>
      </w:pPr>
      <w:r w:rsidRPr="00B40D6C">
        <w:rPr>
          <w:rFonts w:ascii="Arial" w:hAnsi="Arial" w:cs="Arial"/>
          <w:sz w:val="22"/>
          <w:szCs w:val="22"/>
        </w:rPr>
        <w:t>Szkole Podstawowej w Dębowcu Fila w Ogrodzonej ul. Wiedeńska 18 (49°46’13,32” 18°43’21,55”),</w:t>
      </w:r>
    </w:p>
    <w:p w:rsidR="00B40D6C" w:rsidRPr="00B40D6C" w:rsidRDefault="00B40D6C" w:rsidP="009C56AD">
      <w:pPr>
        <w:numPr>
          <w:ilvl w:val="1"/>
          <w:numId w:val="31"/>
        </w:numPr>
        <w:contextualSpacing/>
        <w:jc w:val="both"/>
        <w:rPr>
          <w:rFonts w:ascii="Arial" w:hAnsi="Arial" w:cs="Arial"/>
          <w:sz w:val="22"/>
          <w:szCs w:val="22"/>
        </w:rPr>
      </w:pPr>
      <w:r w:rsidRPr="00B40D6C">
        <w:rPr>
          <w:rFonts w:ascii="Arial" w:hAnsi="Arial" w:cs="Arial"/>
          <w:sz w:val="22"/>
          <w:szCs w:val="22"/>
        </w:rPr>
        <w:t xml:space="preserve">Szkole Podstawowej w Dębowcu Filia z oddziałami przedszkolnymi w Simoradzu, ul. Kręta 15 (49°48’56,59” 18°45’01,33”), </w:t>
      </w:r>
    </w:p>
    <w:p w:rsidR="00B40D6C" w:rsidRPr="00B40D6C" w:rsidRDefault="00B40D6C" w:rsidP="009C56AD">
      <w:pPr>
        <w:numPr>
          <w:ilvl w:val="1"/>
          <w:numId w:val="31"/>
        </w:numPr>
        <w:contextualSpacing/>
        <w:jc w:val="both"/>
        <w:rPr>
          <w:rFonts w:ascii="Arial" w:hAnsi="Arial" w:cs="Arial"/>
          <w:sz w:val="22"/>
          <w:szCs w:val="22"/>
        </w:rPr>
      </w:pPr>
      <w:r w:rsidRPr="00B40D6C">
        <w:rPr>
          <w:rFonts w:ascii="Arial" w:hAnsi="Arial" w:cs="Arial"/>
          <w:sz w:val="22"/>
          <w:szCs w:val="22"/>
        </w:rPr>
        <w:t>w punkcie selektywnej zbiórki odpadów komunalnych.</w:t>
      </w:r>
    </w:p>
    <w:p w:rsidR="00B40D6C" w:rsidRPr="00B40D6C" w:rsidRDefault="00B40D6C" w:rsidP="001948AB">
      <w:pPr>
        <w:numPr>
          <w:ilvl w:val="0"/>
          <w:numId w:val="36"/>
        </w:numPr>
        <w:contextualSpacing/>
        <w:jc w:val="both"/>
        <w:rPr>
          <w:rFonts w:ascii="Arial" w:hAnsi="Arial" w:cs="Arial"/>
          <w:sz w:val="22"/>
          <w:szCs w:val="22"/>
        </w:rPr>
      </w:pPr>
      <w:r w:rsidRPr="00B40D6C">
        <w:rPr>
          <w:rFonts w:ascii="Arial" w:hAnsi="Arial" w:cs="Arial"/>
          <w:sz w:val="22"/>
          <w:szCs w:val="22"/>
        </w:rPr>
        <w:t>Odbiór odpadów leków cytotoksycznych i cytostatycznych będzie realizowany poprzez odbiór tych odpadów z punktów zbiórki zlokalizowanych w:</w:t>
      </w:r>
    </w:p>
    <w:p w:rsidR="00B40D6C" w:rsidRPr="00B40D6C" w:rsidRDefault="00B40D6C" w:rsidP="009C56AD">
      <w:pPr>
        <w:numPr>
          <w:ilvl w:val="1"/>
          <w:numId w:val="32"/>
        </w:numPr>
        <w:contextualSpacing/>
        <w:jc w:val="both"/>
        <w:rPr>
          <w:rFonts w:ascii="Arial" w:hAnsi="Arial" w:cs="Arial"/>
          <w:sz w:val="22"/>
          <w:szCs w:val="22"/>
        </w:rPr>
      </w:pPr>
      <w:r w:rsidRPr="00B40D6C">
        <w:rPr>
          <w:rFonts w:ascii="Arial" w:hAnsi="Arial" w:cs="Arial"/>
          <w:sz w:val="22"/>
          <w:szCs w:val="22"/>
        </w:rPr>
        <w:t>aptece „Arnika” w Dębowcu, przy ul. Katowickiej 3 (49°48’48,95” 18°43’07,42”),</w:t>
      </w:r>
    </w:p>
    <w:p w:rsidR="00B40D6C" w:rsidRPr="00B40D6C" w:rsidRDefault="00B40D6C" w:rsidP="009C56AD">
      <w:pPr>
        <w:numPr>
          <w:ilvl w:val="1"/>
          <w:numId w:val="32"/>
        </w:numPr>
        <w:contextualSpacing/>
        <w:jc w:val="both"/>
        <w:rPr>
          <w:rFonts w:ascii="Arial" w:hAnsi="Arial" w:cs="Arial"/>
          <w:sz w:val="22"/>
          <w:szCs w:val="22"/>
        </w:rPr>
      </w:pPr>
      <w:r w:rsidRPr="00B40D6C">
        <w:rPr>
          <w:rFonts w:ascii="Arial" w:hAnsi="Arial" w:cs="Arial"/>
          <w:sz w:val="22"/>
          <w:szCs w:val="22"/>
        </w:rPr>
        <w:t>punkcie aptecznym w Ogrodzonej ul. Centralna 10 (w budynku OSP) 49° 46’12,96” 18°43’36,78”.</w:t>
      </w:r>
    </w:p>
    <w:p w:rsidR="00B40D6C" w:rsidRPr="00B40D6C" w:rsidRDefault="00B40D6C" w:rsidP="001948AB">
      <w:pPr>
        <w:numPr>
          <w:ilvl w:val="0"/>
          <w:numId w:val="36"/>
        </w:numPr>
        <w:contextualSpacing/>
        <w:jc w:val="both"/>
        <w:rPr>
          <w:rFonts w:ascii="Arial" w:hAnsi="Arial" w:cs="Arial"/>
          <w:sz w:val="22"/>
          <w:szCs w:val="22"/>
        </w:rPr>
      </w:pPr>
      <w:r w:rsidRPr="00B40D6C">
        <w:rPr>
          <w:rFonts w:ascii="Arial" w:hAnsi="Arial" w:cs="Arial"/>
          <w:sz w:val="22"/>
          <w:szCs w:val="22"/>
        </w:rPr>
        <w:t>Odbiór odpadów wielkogabarytowych, zużytego sprzętu elektrycznego i elektronicznego oraz zużytych opon będzie następował z punktów zlokalizowanych przy wszystkich nieruchomościach zamieszkałych i niezamieszkałych.</w:t>
      </w:r>
    </w:p>
    <w:p w:rsidR="00B40D6C" w:rsidRPr="00B40D6C" w:rsidRDefault="00B40D6C" w:rsidP="001948AB">
      <w:pPr>
        <w:numPr>
          <w:ilvl w:val="0"/>
          <w:numId w:val="36"/>
        </w:numPr>
        <w:contextualSpacing/>
        <w:jc w:val="both"/>
        <w:rPr>
          <w:rFonts w:ascii="Arial" w:hAnsi="Arial" w:cs="Arial"/>
          <w:sz w:val="22"/>
          <w:szCs w:val="22"/>
        </w:rPr>
      </w:pPr>
      <w:r w:rsidRPr="00B40D6C">
        <w:rPr>
          <w:rFonts w:ascii="Arial" w:hAnsi="Arial" w:cs="Arial"/>
          <w:sz w:val="22"/>
          <w:szCs w:val="22"/>
        </w:rPr>
        <w:t>Wykonawca może wyposażyć nieruchomości zamieszkałe i niezamieszkałe oraz jednoosobowe działalności gospodarcze prowadzone na nieruchomościach zamieszkałych w pojemniki lub kontenery na odpady komunalne, żużel i popiół z pieców centralnego ogrzewania, pieców kaflowych lub innych źródeł ciepła, w przypadku zgłoszenia takiego zapotrzebowania przez właściciela nieruchomości zamieszkałej lub niezamieszkałej. Udostępnianie pojemników może nastąpić odpłatnie bezpośrednio u Wykonawcy – zgodnie z cennikiem obowiązującym u Wykonawcy;</w:t>
      </w:r>
    </w:p>
    <w:p w:rsidR="00B40D6C" w:rsidRPr="00B40D6C" w:rsidRDefault="00B40D6C" w:rsidP="001948AB">
      <w:pPr>
        <w:numPr>
          <w:ilvl w:val="0"/>
          <w:numId w:val="36"/>
        </w:numPr>
        <w:contextualSpacing/>
        <w:jc w:val="both"/>
        <w:rPr>
          <w:rFonts w:ascii="Arial" w:hAnsi="Arial" w:cs="Arial"/>
          <w:sz w:val="22"/>
          <w:szCs w:val="22"/>
        </w:rPr>
      </w:pPr>
      <w:r w:rsidRPr="00B40D6C">
        <w:rPr>
          <w:rFonts w:ascii="Arial" w:hAnsi="Arial" w:cs="Arial"/>
          <w:sz w:val="22"/>
          <w:szCs w:val="22"/>
        </w:rPr>
        <w:t xml:space="preserve">Wykonawca dokonuje zbiórki odpadów leków cytotoksycznych i cytostatycznych z pojemników na przeterminowane leki, tzw. </w:t>
      </w:r>
      <w:proofErr w:type="spellStart"/>
      <w:r w:rsidRPr="00B40D6C">
        <w:rPr>
          <w:rFonts w:ascii="Arial" w:hAnsi="Arial" w:cs="Arial"/>
          <w:sz w:val="22"/>
          <w:szCs w:val="22"/>
        </w:rPr>
        <w:t>konfiskatory</w:t>
      </w:r>
      <w:proofErr w:type="spellEnd"/>
      <w:r w:rsidRPr="00B40D6C">
        <w:rPr>
          <w:rFonts w:ascii="Arial" w:hAnsi="Arial" w:cs="Arial"/>
          <w:sz w:val="22"/>
          <w:szCs w:val="22"/>
        </w:rPr>
        <w:t>, które znajdują się w miejscach określonych w punkcie e.</w:t>
      </w:r>
    </w:p>
    <w:p w:rsidR="00B40D6C" w:rsidRPr="00B40D6C" w:rsidRDefault="00B40D6C" w:rsidP="001948AB">
      <w:pPr>
        <w:numPr>
          <w:ilvl w:val="0"/>
          <w:numId w:val="36"/>
        </w:numPr>
        <w:contextualSpacing/>
        <w:jc w:val="both"/>
        <w:rPr>
          <w:rFonts w:ascii="Arial" w:hAnsi="Arial" w:cs="Arial"/>
          <w:sz w:val="22"/>
          <w:szCs w:val="22"/>
        </w:rPr>
      </w:pPr>
      <w:r w:rsidRPr="00B40D6C">
        <w:rPr>
          <w:rFonts w:ascii="Arial" w:hAnsi="Arial" w:cs="Arial"/>
          <w:sz w:val="22"/>
          <w:szCs w:val="22"/>
        </w:rPr>
        <w:t>Wykonawca wyposaży punkty zbierania zużytych baterii, o których mowa w pkt. d) w pojemniki, o pojemności maksimum 60l, które powinny posiadać otwór wrzutowy w pokrywie pojemnika, oraz posiadać zamknięcie uniemożliwiające wyciągnięcie baterii. Pojemnik powinien być oznakowany – posiadać informację o przeznaczeniu pojemnika.</w:t>
      </w:r>
    </w:p>
    <w:p w:rsidR="00B40D6C" w:rsidRPr="00B40D6C" w:rsidRDefault="00B40D6C" w:rsidP="001948AB">
      <w:pPr>
        <w:numPr>
          <w:ilvl w:val="0"/>
          <w:numId w:val="36"/>
        </w:numPr>
        <w:contextualSpacing/>
        <w:jc w:val="both"/>
        <w:rPr>
          <w:rFonts w:ascii="Arial" w:hAnsi="Arial" w:cs="Arial"/>
          <w:sz w:val="22"/>
          <w:szCs w:val="22"/>
        </w:rPr>
      </w:pPr>
      <w:r w:rsidRPr="00B40D6C">
        <w:rPr>
          <w:rFonts w:ascii="Arial" w:hAnsi="Arial" w:cs="Arial"/>
          <w:sz w:val="22"/>
          <w:szCs w:val="22"/>
        </w:rPr>
        <w:t xml:space="preserve">Wykonawca, w porozumieniu z odpowiednią wspólnotą mieszkaniową, jest obowiązany wyposażyć nieruchomości zabudowane budynkami </w:t>
      </w:r>
      <w:proofErr w:type="spellStart"/>
      <w:r w:rsidRPr="00B40D6C">
        <w:rPr>
          <w:rFonts w:ascii="Arial" w:hAnsi="Arial" w:cs="Arial"/>
          <w:sz w:val="22"/>
          <w:szCs w:val="22"/>
        </w:rPr>
        <w:t>wielolokalowymi</w:t>
      </w:r>
      <w:proofErr w:type="spellEnd"/>
      <w:r w:rsidRPr="00B40D6C">
        <w:rPr>
          <w:rFonts w:ascii="Arial" w:hAnsi="Arial" w:cs="Arial"/>
          <w:sz w:val="22"/>
          <w:szCs w:val="22"/>
        </w:rPr>
        <w:t xml:space="preserve"> w pojemniki na odpady </w:t>
      </w:r>
      <w:r w:rsidRPr="00B40D6C">
        <w:rPr>
          <w:rFonts w:ascii="Arial" w:hAnsi="Arial" w:cs="Arial"/>
          <w:sz w:val="22"/>
          <w:szCs w:val="22"/>
        </w:rPr>
        <w:lastRenderedPageBreak/>
        <w:t>zbierane w sposób selektywny tzw. „dzwony” o pojemności 2,5 m</w:t>
      </w:r>
      <w:r w:rsidRPr="00B40D6C">
        <w:rPr>
          <w:rFonts w:ascii="Arial" w:hAnsi="Arial" w:cs="Arial"/>
          <w:sz w:val="22"/>
          <w:szCs w:val="22"/>
          <w:vertAlign w:val="superscript"/>
        </w:rPr>
        <w:t>3</w:t>
      </w:r>
      <w:r w:rsidRPr="00B40D6C">
        <w:rPr>
          <w:rFonts w:ascii="Arial" w:hAnsi="Arial" w:cs="Arial"/>
          <w:sz w:val="22"/>
          <w:szCs w:val="22"/>
        </w:rPr>
        <w:t xml:space="preserve"> - tj.: papier, szkło i plastik. Obowiązek ten dotyczy budynków </w:t>
      </w:r>
      <w:proofErr w:type="spellStart"/>
      <w:r w:rsidRPr="00B40D6C">
        <w:rPr>
          <w:rFonts w:ascii="Arial" w:hAnsi="Arial" w:cs="Arial"/>
          <w:sz w:val="22"/>
          <w:szCs w:val="22"/>
        </w:rPr>
        <w:t>wielolokalowych</w:t>
      </w:r>
      <w:proofErr w:type="spellEnd"/>
      <w:r w:rsidRPr="00B40D6C">
        <w:rPr>
          <w:rFonts w:ascii="Arial" w:hAnsi="Arial" w:cs="Arial"/>
          <w:sz w:val="22"/>
          <w:szCs w:val="22"/>
        </w:rPr>
        <w:t>, wskazanych poniżej:</w:t>
      </w:r>
    </w:p>
    <w:p w:rsidR="00B40D6C" w:rsidRPr="00B40D6C" w:rsidRDefault="00B40D6C" w:rsidP="009C56AD">
      <w:pPr>
        <w:numPr>
          <w:ilvl w:val="1"/>
          <w:numId w:val="31"/>
        </w:numPr>
        <w:contextualSpacing/>
        <w:jc w:val="both"/>
        <w:rPr>
          <w:rFonts w:ascii="Arial" w:hAnsi="Arial" w:cs="Arial"/>
          <w:sz w:val="22"/>
          <w:szCs w:val="22"/>
        </w:rPr>
      </w:pPr>
      <w:r w:rsidRPr="00B40D6C">
        <w:rPr>
          <w:rFonts w:ascii="Arial" w:hAnsi="Arial" w:cs="Arial"/>
          <w:sz w:val="22"/>
          <w:szCs w:val="22"/>
        </w:rPr>
        <w:t>Kostkowice ul. Osiedlowa – w ilości 2 szt. z przeznaczeniem na plastik, po 1 szt. z przeznaczeniem na papier i szkło,</w:t>
      </w:r>
    </w:p>
    <w:p w:rsidR="00B40D6C" w:rsidRPr="00B40D6C" w:rsidRDefault="00B40D6C" w:rsidP="009C56AD">
      <w:pPr>
        <w:numPr>
          <w:ilvl w:val="1"/>
          <w:numId w:val="31"/>
        </w:numPr>
        <w:contextualSpacing/>
        <w:jc w:val="both"/>
        <w:rPr>
          <w:rFonts w:ascii="Arial" w:hAnsi="Arial" w:cs="Arial"/>
          <w:sz w:val="22"/>
          <w:szCs w:val="22"/>
        </w:rPr>
      </w:pPr>
      <w:r w:rsidRPr="00B40D6C">
        <w:rPr>
          <w:rFonts w:ascii="Arial" w:hAnsi="Arial" w:cs="Arial"/>
          <w:sz w:val="22"/>
          <w:szCs w:val="22"/>
        </w:rPr>
        <w:t>Dębowiec, ul. Cieszyńska 46 – w ilości po 1 szt. z każdego koloru,</w:t>
      </w:r>
    </w:p>
    <w:p w:rsidR="00B40D6C" w:rsidRPr="00B40D6C" w:rsidRDefault="00B40D6C" w:rsidP="009C56AD">
      <w:pPr>
        <w:numPr>
          <w:ilvl w:val="1"/>
          <w:numId w:val="31"/>
        </w:numPr>
        <w:contextualSpacing/>
        <w:jc w:val="both"/>
        <w:rPr>
          <w:rFonts w:ascii="Arial" w:hAnsi="Arial" w:cs="Arial"/>
          <w:sz w:val="22"/>
          <w:szCs w:val="22"/>
        </w:rPr>
      </w:pPr>
      <w:r w:rsidRPr="00B40D6C">
        <w:rPr>
          <w:rFonts w:ascii="Arial" w:hAnsi="Arial" w:cs="Arial"/>
          <w:sz w:val="22"/>
          <w:szCs w:val="22"/>
        </w:rPr>
        <w:t>Dębowiec ul. Szkolna 3 – w ilości 2 szt. z przeznaczeniem na plastik, po 1 szt. z przeznaczeniem na papier i szkło,</w:t>
      </w:r>
    </w:p>
    <w:p w:rsidR="00B40D6C" w:rsidRPr="00B40D6C" w:rsidRDefault="00B40D6C" w:rsidP="009C56AD">
      <w:pPr>
        <w:numPr>
          <w:ilvl w:val="1"/>
          <w:numId w:val="31"/>
        </w:numPr>
        <w:contextualSpacing/>
        <w:jc w:val="both"/>
        <w:rPr>
          <w:rFonts w:ascii="Arial" w:hAnsi="Arial" w:cs="Arial"/>
          <w:sz w:val="22"/>
          <w:szCs w:val="22"/>
        </w:rPr>
      </w:pPr>
      <w:r w:rsidRPr="00B40D6C">
        <w:rPr>
          <w:rFonts w:ascii="Arial" w:hAnsi="Arial" w:cs="Arial"/>
          <w:sz w:val="22"/>
          <w:szCs w:val="22"/>
        </w:rPr>
        <w:t>Ogrodzona ul. Centralna  – w ilości 3 szt. z przeznaczeniem na plastik, po 2 szt. z przeznaczeniem na papier i szkło.</w:t>
      </w:r>
    </w:p>
    <w:p w:rsidR="00B40D6C" w:rsidRPr="00B40D6C" w:rsidRDefault="00B40D6C" w:rsidP="00B40D6C">
      <w:pPr>
        <w:ind w:left="1440"/>
        <w:contextualSpacing/>
        <w:jc w:val="both"/>
        <w:rPr>
          <w:rFonts w:ascii="Arial" w:hAnsi="Arial" w:cs="Arial"/>
          <w:sz w:val="22"/>
          <w:szCs w:val="22"/>
        </w:rPr>
      </w:pPr>
    </w:p>
    <w:p w:rsidR="00B40D6C" w:rsidRPr="00B40D6C" w:rsidRDefault="00B40D6C" w:rsidP="001948AB">
      <w:pPr>
        <w:numPr>
          <w:ilvl w:val="0"/>
          <w:numId w:val="36"/>
        </w:numPr>
        <w:contextualSpacing/>
        <w:jc w:val="both"/>
        <w:rPr>
          <w:rFonts w:ascii="Arial" w:hAnsi="Arial" w:cs="Arial"/>
          <w:sz w:val="22"/>
          <w:szCs w:val="22"/>
        </w:rPr>
      </w:pPr>
      <w:r w:rsidRPr="00B40D6C">
        <w:rPr>
          <w:rFonts w:ascii="Arial" w:hAnsi="Arial" w:cs="Arial"/>
          <w:sz w:val="22"/>
          <w:szCs w:val="22"/>
        </w:rPr>
        <w:t>Zamawiający dopuszcza zmniejszenie pojemności pojemników typu „dzwon”, pod warunkiem zwiększenia częstotliwości odbioru, o której mowa  cz. I</w:t>
      </w:r>
      <w:r w:rsidR="00A21538">
        <w:rPr>
          <w:rFonts w:ascii="Arial" w:hAnsi="Arial" w:cs="Arial"/>
          <w:sz w:val="22"/>
          <w:szCs w:val="22"/>
        </w:rPr>
        <w:t>I</w:t>
      </w:r>
      <w:r w:rsidRPr="00B40D6C">
        <w:rPr>
          <w:rFonts w:ascii="Arial" w:hAnsi="Arial" w:cs="Arial"/>
          <w:sz w:val="22"/>
          <w:szCs w:val="22"/>
        </w:rPr>
        <w:t xml:space="preserve">I ust.16 </w:t>
      </w:r>
      <w:proofErr w:type="spellStart"/>
      <w:r w:rsidRPr="00B40D6C">
        <w:rPr>
          <w:rFonts w:ascii="Arial" w:hAnsi="Arial" w:cs="Arial"/>
          <w:sz w:val="22"/>
          <w:szCs w:val="22"/>
        </w:rPr>
        <w:t>pkt</w:t>
      </w:r>
      <w:proofErr w:type="spellEnd"/>
      <w:r w:rsidRPr="00B40D6C">
        <w:rPr>
          <w:rFonts w:ascii="Arial" w:hAnsi="Arial" w:cs="Arial"/>
          <w:sz w:val="22"/>
          <w:szCs w:val="22"/>
        </w:rPr>
        <w:t xml:space="preserve"> </w:t>
      </w:r>
      <w:r w:rsidR="00730A5D">
        <w:rPr>
          <w:rFonts w:ascii="Arial" w:hAnsi="Arial" w:cs="Arial"/>
          <w:sz w:val="22"/>
          <w:szCs w:val="22"/>
        </w:rPr>
        <w:t>6</w:t>
      </w:r>
      <w:r w:rsidRPr="00B40D6C">
        <w:rPr>
          <w:rFonts w:ascii="Arial" w:hAnsi="Arial" w:cs="Arial"/>
          <w:sz w:val="22"/>
          <w:szCs w:val="22"/>
        </w:rPr>
        <w:t>.</w:t>
      </w:r>
    </w:p>
    <w:p w:rsidR="00B40D6C" w:rsidRPr="00B40D6C" w:rsidRDefault="00B40D6C" w:rsidP="00B40D6C">
      <w:pPr>
        <w:jc w:val="both"/>
        <w:rPr>
          <w:rFonts w:ascii="Arial" w:hAnsi="Arial" w:cs="Arial"/>
          <w:sz w:val="22"/>
          <w:szCs w:val="22"/>
        </w:rPr>
      </w:pPr>
    </w:p>
    <w:p w:rsidR="00B40D6C" w:rsidRPr="00B40D6C" w:rsidRDefault="00B40D6C" w:rsidP="009C56AD">
      <w:pPr>
        <w:numPr>
          <w:ilvl w:val="0"/>
          <w:numId w:val="22"/>
        </w:numPr>
        <w:contextualSpacing/>
        <w:jc w:val="both"/>
        <w:rPr>
          <w:rFonts w:ascii="Arial" w:hAnsi="Arial" w:cs="Arial"/>
          <w:b/>
          <w:sz w:val="22"/>
          <w:szCs w:val="22"/>
        </w:rPr>
      </w:pPr>
      <w:r w:rsidRPr="00B40D6C">
        <w:rPr>
          <w:rFonts w:ascii="Arial" w:hAnsi="Arial" w:cs="Arial"/>
          <w:b/>
          <w:sz w:val="22"/>
          <w:szCs w:val="22"/>
        </w:rPr>
        <w:t>Harmonogram odbioru odpadów komunalnych</w:t>
      </w:r>
    </w:p>
    <w:p w:rsidR="00B40D6C" w:rsidRPr="00B40D6C" w:rsidRDefault="00B40D6C" w:rsidP="00B40D6C">
      <w:pPr>
        <w:jc w:val="both"/>
        <w:rPr>
          <w:rFonts w:ascii="Arial" w:hAnsi="Arial" w:cs="Arial"/>
          <w:b/>
          <w:sz w:val="22"/>
          <w:szCs w:val="22"/>
        </w:rPr>
      </w:pPr>
    </w:p>
    <w:p w:rsidR="00B40D6C" w:rsidRPr="00B40D6C" w:rsidRDefault="00B40D6C" w:rsidP="009C56AD">
      <w:pPr>
        <w:numPr>
          <w:ilvl w:val="0"/>
          <w:numId w:val="33"/>
        </w:numPr>
        <w:ind w:left="426"/>
        <w:contextualSpacing/>
        <w:jc w:val="both"/>
        <w:rPr>
          <w:rFonts w:ascii="Arial" w:hAnsi="Arial" w:cs="Arial"/>
          <w:sz w:val="22"/>
          <w:szCs w:val="22"/>
        </w:rPr>
      </w:pPr>
      <w:r w:rsidRPr="00B40D6C">
        <w:rPr>
          <w:rFonts w:ascii="Arial" w:hAnsi="Arial" w:cs="Arial"/>
          <w:sz w:val="22"/>
          <w:szCs w:val="22"/>
        </w:rPr>
        <w:t>Odbiór odpadów określonych w cz. I</w:t>
      </w:r>
      <w:r w:rsidR="00931220">
        <w:rPr>
          <w:rFonts w:ascii="Arial" w:hAnsi="Arial" w:cs="Arial"/>
          <w:sz w:val="22"/>
          <w:szCs w:val="22"/>
        </w:rPr>
        <w:t>I</w:t>
      </w:r>
      <w:r w:rsidRPr="00B40D6C">
        <w:rPr>
          <w:rFonts w:ascii="Arial" w:hAnsi="Arial" w:cs="Arial"/>
          <w:sz w:val="22"/>
          <w:szCs w:val="22"/>
        </w:rPr>
        <w:t>I ust.3 będzie odbywał się w dniu oznaczonym zgodnie z harmonogramem.</w:t>
      </w:r>
    </w:p>
    <w:p w:rsidR="00B40D6C" w:rsidRPr="00B40D6C" w:rsidRDefault="00B40D6C" w:rsidP="009C56AD">
      <w:pPr>
        <w:numPr>
          <w:ilvl w:val="0"/>
          <w:numId w:val="33"/>
        </w:numPr>
        <w:ind w:left="426"/>
        <w:contextualSpacing/>
        <w:jc w:val="both"/>
        <w:rPr>
          <w:rFonts w:ascii="Arial" w:hAnsi="Arial" w:cs="Arial"/>
          <w:sz w:val="22"/>
          <w:szCs w:val="22"/>
        </w:rPr>
      </w:pPr>
      <w:r w:rsidRPr="00B40D6C">
        <w:rPr>
          <w:rFonts w:ascii="Arial" w:hAnsi="Arial" w:cs="Arial"/>
          <w:sz w:val="22"/>
          <w:szCs w:val="22"/>
        </w:rPr>
        <w:t>Harmonogram odbioru odpadów powinien zostać sporządzony zgodnie z następującymi wytycznymi:</w:t>
      </w:r>
    </w:p>
    <w:p w:rsidR="00931220" w:rsidRDefault="00B40D6C" w:rsidP="001948AB">
      <w:pPr>
        <w:numPr>
          <w:ilvl w:val="1"/>
          <w:numId w:val="41"/>
        </w:numPr>
        <w:ind w:left="1276" w:hanging="567"/>
        <w:contextualSpacing/>
        <w:jc w:val="both"/>
        <w:rPr>
          <w:rFonts w:ascii="Arial" w:hAnsi="Arial" w:cs="Arial"/>
          <w:sz w:val="22"/>
          <w:szCs w:val="22"/>
        </w:rPr>
      </w:pPr>
      <w:r w:rsidRPr="00B40D6C">
        <w:rPr>
          <w:rFonts w:ascii="Arial" w:hAnsi="Arial" w:cs="Arial"/>
          <w:sz w:val="22"/>
          <w:szCs w:val="22"/>
        </w:rPr>
        <w:t>odbiór niesegregowanych (z</w:t>
      </w:r>
      <w:r w:rsidR="00931220">
        <w:rPr>
          <w:rFonts w:ascii="Arial" w:hAnsi="Arial" w:cs="Arial"/>
          <w:sz w:val="22"/>
          <w:szCs w:val="22"/>
        </w:rPr>
        <w:t>mieszanych) odpadów komunalnych:</w:t>
      </w:r>
    </w:p>
    <w:p w:rsidR="00B40D6C" w:rsidRDefault="00B40D6C" w:rsidP="001948AB">
      <w:pPr>
        <w:pStyle w:val="Akapitzlist"/>
        <w:numPr>
          <w:ilvl w:val="0"/>
          <w:numId w:val="56"/>
        </w:numPr>
        <w:ind w:left="1701"/>
        <w:jc w:val="both"/>
        <w:rPr>
          <w:rFonts w:ascii="Arial" w:hAnsi="Arial" w:cs="Arial"/>
          <w:sz w:val="22"/>
          <w:szCs w:val="22"/>
        </w:rPr>
      </w:pPr>
      <w:r w:rsidRPr="00931220">
        <w:rPr>
          <w:rFonts w:ascii="Arial" w:hAnsi="Arial" w:cs="Arial"/>
          <w:sz w:val="22"/>
          <w:szCs w:val="22"/>
        </w:rPr>
        <w:t xml:space="preserve">z nieruchomości zamieszkałych i niezamieszkałych oraz budynków </w:t>
      </w:r>
      <w:proofErr w:type="spellStart"/>
      <w:r w:rsidRPr="00931220">
        <w:rPr>
          <w:rFonts w:ascii="Arial" w:hAnsi="Arial" w:cs="Arial"/>
          <w:sz w:val="22"/>
          <w:szCs w:val="22"/>
        </w:rPr>
        <w:t>wielolokalowych</w:t>
      </w:r>
      <w:proofErr w:type="spellEnd"/>
      <w:r w:rsidRPr="00931220">
        <w:rPr>
          <w:rFonts w:ascii="Arial" w:hAnsi="Arial" w:cs="Arial"/>
          <w:sz w:val="22"/>
          <w:szCs w:val="22"/>
        </w:rPr>
        <w:t>* w okresie od 1 stycznia do dnia 31 marca oraz od 1 listopada do 31 grudnia  odbywać się będzie raz w miesiącu,</w:t>
      </w:r>
    </w:p>
    <w:p w:rsidR="00931220" w:rsidRPr="00931220" w:rsidRDefault="00931220" w:rsidP="001948AB">
      <w:pPr>
        <w:pStyle w:val="Akapitzlist"/>
        <w:numPr>
          <w:ilvl w:val="0"/>
          <w:numId w:val="56"/>
        </w:numPr>
        <w:ind w:left="1701"/>
        <w:jc w:val="both"/>
        <w:rPr>
          <w:rFonts w:ascii="Arial" w:hAnsi="Arial" w:cs="Arial"/>
          <w:sz w:val="22"/>
          <w:szCs w:val="22"/>
        </w:rPr>
      </w:pPr>
      <w:r w:rsidRPr="00B40D6C">
        <w:rPr>
          <w:rFonts w:ascii="Arial" w:hAnsi="Arial" w:cs="Arial"/>
          <w:sz w:val="22"/>
          <w:szCs w:val="22"/>
        </w:rPr>
        <w:t xml:space="preserve">z nieruchomości zamieszkałych i niezamieszkałych z wyłączeniem budynków </w:t>
      </w:r>
      <w:proofErr w:type="spellStart"/>
      <w:r w:rsidRPr="00B40D6C">
        <w:rPr>
          <w:rFonts w:ascii="Arial" w:hAnsi="Arial" w:cs="Arial"/>
          <w:sz w:val="22"/>
          <w:szCs w:val="22"/>
        </w:rPr>
        <w:t>wielolokalowych</w:t>
      </w:r>
      <w:proofErr w:type="spellEnd"/>
      <w:r w:rsidRPr="00B40D6C">
        <w:rPr>
          <w:rFonts w:ascii="Arial" w:hAnsi="Arial" w:cs="Arial"/>
          <w:sz w:val="22"/>
          <w:szCs w:val="22"/>
        </w:rPr>
        <w:t xml:space="preserve">* w okresie od 1 kwietnia do 31 października odbywać się będzie co dwa </w:t>
      </w:r>
      <w:r w:rsidRPr="00B40D6C">
        <w:rPr>
          <w:rFonts w:ascii="Arial" w:hAnsi="Arial" w:cs="Arial"/>
          <w:color w:val="000000" w:themeColor="text1"/>
          <w:sz w:val="22"/>
          <w:szCs w:val="22"/>
        </w:rPr>
        <w:t>tygodnie</w:t>
      </w:r>
      <w:r>
        <w:rPr>
          <w:rFonts w:ascii="Arial" w:hAnsi="Arial" w:cs="Arial"/>
          <w:color w:val="000000" w:themeColor="text1"/>
          <w:sz w:val="22"/>
          <w:szCs w:val="22"/>
        </w:rPr>
        <w:t>,</w:t>
      </w:r>
    </w:p>
    <w:p w:rsidR="00931220" w:rsidRPr="00931220" w:rsidRDefault="00931220" w:rsidP="001948AB">
      <w:pPr>
        <w:pStyle w:val="Akapitzlist"/>
        <w:numPr>
          <w:ilvl w:val="0"/>
          <w:numId w:val="56"/>
        </w:numPr>
        <w:ind w:left="1701"/>
        <w:jc w:val="both"/>
        <w:rPr>
          <w:rFonts w:ascii="Arial" w:hAnsi="Arial" w:cs="Arial"/>
          <w:sz w:val="22"/>
          <w:szCs w:val="22"/>
        </w:rPr>
      </w:pPr>
      <w:r w:rsidRPr="00B40D6C">
        <w:rPr>
          <w:rFonts w:ascii="Arial" w:hAnsi="Arial" w:cs="Arial"/>
          <w:sz w:val="22"/>
          <w:szCs w:val="22"/>
        </w:rPr>
        <w:t xml:space="preserve">z budynków </w:t>
      </w:r>
      <w:proofErr w:type="spellStart"/>
      <w:r w:rsidRPr="00B40D6C">
        <w:rPr>
          <w:rFonts w:ascii="Arial" w:hAnsi="Arial" w:cs="Arial"/>
          <w:sz w:val="22"/>
          <w:szCs w:val="22"/>
        </w:rPr>
        <w:t>wielolokalowych</w:t>
      </w:r>
      <w:proofErr w:type="spellEnd"/>
      <w:r w:rsidRPr="00B40D6C">
        <w:rPr>
          <w:rFonts w:ascii="Arial" w:hAnsi="Arial" w:cs="Arial"/>
          <w:sz w:val="22"/>
          <w:szCs w:val="22"/>
        </w:rPr>
        <w:t xml:space="preserve">* w okresie od 1 kwietnia do 31 października odbywać się będzie co </w:t>
      </w:r>
      <w:r w:rsidRPr="00B40D6C">
        <w:rPr>
          <w:rFonts w:ascii="Arial" w:hAnsi="Arial" w:cs="Arial"/>
          <w:color w:val="000000" w:themeColor="text1"/>
          <w:sz w:val="22"/>
          <w:szCs w:val="22"/>
        </w:rPr>
        <w:t>tydzień</w:t>
      </w:r>
      <w:r>
        <w:rPr>
          <w:rFonts w:ascii="Arial" w:hAnsi="Arial" w:cs="Arial"/>
          <w:color w:val="000000" w:themeColor="text1"/>
          <w:sz w:val="22"/>
          <w:szCs w:val="22"/>
        </w:rPr>
        <w:t>.</w:t>
      </w:r>
    </w:p>
    <w:p w:rsidR="00931220" w:rsidRPr="00931220" w:rsidRDefault="00B40D6C" w:rsidP="001948AB">
      <w:pPr>
        <w:numPr>
          <w:ilvl w:val="1"/>
          <w:numId w:val="41"/>
        </w:numPr>
        <w:ind w:left="1276" w:hanging="567"/>
        <w:contextualSpacing/>
        <w:jc w:val="both"/>
        <w:rPr>
          <w:rFonts w:ascii="Arial" w:hAnsi="Arial" w:cs="Arial"/>
          <w:color w:val="000000" w:themeColor="text1"/>
          <w:sz w:val="22"/>
          <w:szCs w:val="22"/>
        </w:rPr>
      </w:pPr>
      <w:r w:rsidRPr="00B40D6C">
        <w:rPr>
          <w:rFonts w:ascii="Arial" w:hAnsi="Arial" w:cs="Arial"/>
          <w:sz w:val="22"/>
          <w:szCs w:val="22"/>
        </w:rPr>
        <w:t>odbiór bioodpadów</w:t>
      </w:r>
      <w:r w:rsidR="00931220">
        <w:rPr>
          <w:rFonts w:ascii="Arial" w:hAnsi="Arial" w:cs="Arial"/>
          <w:sz w:val="22"/>
          <w:szCs w:val="22"/>
        </w:rPr>
        <w:t>:</w:t>
      </w:r>
    </w:p>
    <w:p w:rsidR="00B40D6C" w:rsidRPr="00931220" w:rsidRDefault="00B40D6C" w:rsidP="001948AB">
      <w:pPr>
        <w:pStyle w:val="Akapitzlist"/>
        <w:numPr>
          <w:ilvl w:val="0"/>
          <w:numId w:val="57"/>
        </w:numPr>
        <w:ind w:left="1701"/>
        <w:jc w:val="both"/>
        <w:rPr>
          <w:rFonts w:ascii="Arial" w:hAnsi="Arial" w:cs="Arial"/>
          <w:color w:val="000000" w:themeColor="text1"/>
          <w:sz w:val="22"/>
          <w:szCs w:val="22"/>
        </w:rPr>
      </w:pPr>
      <w:r w:rsidRPr="00931220">
        <w:rPr>
          <w:rFonts w:ascii="Arial" w:hAnsi="Arial" w:cs="Arial"/>
          <w:sz w:val="22"/>
          <w:szCs w:val="22"/>
        </w:rPr>
        <w:t xml:space="preserve">z nieruchomości zamieszkałych i niezamieszkałych oraz budynków </w:t>
      </w:r>
      <w:proofErr w:type="spellStart"/>
      <w:r w:rsidRPr="00931220">
        <w:rPr>
          <w:rFonts w:ascii="Arial" w:hAnsi="Arial" w:cs="Arial"/>
          <w:sz w:val="22"/>
          <w:szCs w:val="22"/>
        </w:rPr>
        <w:t>wielolokalowych</w:t>
      </w:r>
      <w:proofErr w:type="spellEnd"/>
      <w:r w:rsidRPr="00931220">
        <w:rPr>
          <w:rFonts w:ascii="Arial" w:hAnsi="Arial" w:cs="Arial"/>
          <w:sz w:val="22"/>
          <w:szCs w:val="22"/>
        </w:rPr>
        <w:t>* w okresie od 1 stycznia do dnia 31 marca oraz od 1 listopada do 31 grudnia  odbywać się będzie raz w miesiącu,</w:t>
      </w:r>
    </w:p>
    <w:p w:rsidR="00931220" w:rsidRDefault="00931220" w:rsidP="001948AB">
      <w:pPr>
        <w:pStyle w:val="Akapitzlist"/>
        <w:numPr>
          <w:ilvl w:val="0"/>
          <w:numId w:val="57"/>
        </w:numPr>
        <w:ind w:left="1701"/>
        <w:jc w:val="both"/>
        <w:rPr>
          <w:rFonts w:ascii="Arial" w:hAnsi="Arial" w:cs="Arial"/>
          <w:color w:val="000000" w:themeColor="text1"/>
          <w:sz w:val="22"/>
          <w:szCs w:val="22"/>
        </w:rPr>
      </w:pPr>
      <w:r w:rsidRPr="00B40D6C">
        <w:rPr>
          <w:rFonts w:ascii="Arial" w:hAnsi="Arial" w:cs="Arial"/>
          <w:sz w:val="22"/>
          <w:szCs w:val="22"/>
        </w:rPr>
        <w:t xml:space="preserve">z nieruchomości zamieszkałych i niezamieszkałych z wyłączeniem budynków </w:t>
      </w:r>
      <w:proofErr w:type="spellStart"/>
      <w:r w:rsidRPr="00B40D6C">
        <w:rPr>
          <w:rFonts w:ascii="Arial" w:hAnsi="Arial" w:cs="Arial"/>
          <w:sz w:val="22"/>
          <w:szCs w:val="22"/>
        </w:rPr>
        <w:t>wielolokalowych</w:t>
      </w:r>
      <w:proofErr w:type="spellEnd"/>
      <w:r w:rsidRPr="00B40D6C">
        <w:rPr>
          <w:rFonts w:ascii="Arial" w:hAnsi="Arial" w:cs="Arial"/>
          <w:sz w:val="22"/>
          <w:szCs w:val="22"/>
        </w:rPr>
        <w:t xml:space="preserve">*   w okresie od 1 kwietnia do 31 października odbywać się będzie co dwa </w:t>
      </w:r>
      <w:r w:rsidRPr="00B40D6C">
        <w:rPr>
          <w:rFonts w:ascii="Arial" w:hAnsi="Arial" w:cs="Arial"/>
          <w:color w:val="000000" w:themeColor="text1"/>
          <w:sz w:val="22"/>
          <w:szCs w:val="22"/>
        </w:rPr>
        <w:t>tygodnie</w:t>
      </w:r>
      <w:r>
        <w:rPr>
          <w:rFonts w:ascii="Arial" w:hAnsi="Arial" w:cs="Arial"/>
          <w:color w:val="000000" w:themeColor="text1"/>
          <w:sz w:val="22"/>
          <w:szCs w:val="22"/>
        </w:rPr>
        <w:t>,</w:t>
      </w:r>
    </w:p>
    <w:p w:rsidR="00931220" w:rsidRPr="00931220" w:rsidRDefault="00931220" w:rsidP="001948AB">
      <w:pPr>
        <w:pStyle w:val="Akapitzlist"/>
        <w:numPr>
          <w:ilvl w:val="0"/>
          <w:numId w:val="57"/>
        </w:numPr>
        <w:ind w:left="1701"/>
        <w:jc w:val="both"/>
        <w:rPr>
          <w:rFonts w:ascii="Arial" w:hAnsi="Arial" w:cs="Arial"/>
          <w:color w:val="000000" w:themeColor="text1"/>
          <w:sz w:val="22"/>
          <w:szCs w:val="22"/>
        </w:rPr>
      </w:pPr>
      <w:r w:rsidRPr="00B40D6C">
        <w:rPr>
          <w:rFonts w:ascii="Arial" w:hAnsi="Arial" w:cs="Arial"/>
          <w:sz w:val="22"/>
          <w:szCs w:val="22"/>
        </w:rPr>
        <w:t xml:space="preserve">z budynków </w:t>
      </w:r>
      <w:proofErr w:type="spellStart"/>
      <w:r w:rsidRPr="00B40D6C">
        <w:rPr>
          <w:rFonts w:ascii="Arial" w:hAnsi="Arial" w:cs="Arial"/>
          <w:sz w:val="22"/>
          <w:szCs w:val="22"/>
        </w:rPr>
        <w:t>wielolokalowych</w:t>
      </w:r>
      <w:proofErr w:type="spellEnd"/>
      <w:r w:rsidRPr="00B40D6C">
        <w:rPr>
          <w:rFonts w:ascii="Arial" w:hAnsi="Arial" w:cs="Arial"/>
          <w:sz w:val="22"/>
          <w:szCs w:val="22"/>
        </w:rPr>
        <w:t xml:space="preserve">* w okresie od 1 kwietnia do 31 października odbywać się będzie co </w:t>
      </w:r>
      <w:r w:rsidRPr="00B40D6C">
        <w:rPr>
          <w:rFonts w:ascii="Arial" w:hAnsi="Arial" w:cs="Arial"/>
          <w:color w:val="000000" w:themeColor="text1"/>
          <w:sz w:val="22"/>
          <w:szCs w:val="22"/>
        </w:rPr>
        <w:t>tydzień</w:t>
      </w:r>
    </w:p>
    <w:p w:rsidR="00931220" w:rsidRPr="00931220" w:rsidRDefault="00B40D6C" w:rsidP="001948AB">
      <w:pPr>
        <w:numPr>
          <w:ilvl w:val="1"/>
          <w:numId w:val="41"/>
        </w:numPr>
        <w:ind w:left="1276" w:hanging="567"/>
        <w:contextualSpacing/>
        <w:jc w:val="both"/>
        <w:rPr>
          <w:rFonts w:ascii="Arial" w:hAnsi="Arial" w:cs="Arial"/>
          <w:color w:val="000000" w:themeColor="text1"/>
          <w:sz w:val="22"/>
          <w:szCs w:val="22"/>
        </w:rPr>
      </w:pPr>
      <w:r w:rsidRPr="00B40D6C">
        <w:rPr>
          <w:rFonts w:ascii="Arial" w:hAnsi="Arial" w:cs="Arial"/>
          <w:sz w:val="22"/>
          <w:szCs w:val="22"/>
        </w:rPr>
        <w:t xml:space="preserve">odbiór odpadów z papieru i tektury, odpadów metali, tworzyw sztucznych, oraz odpadów opakowaniowych z papieru i tektury, tworzyw sztucznych, metali, opakowań </w:t>
      </w:r>
      <w:proofErr w:type="spellStart"/>
      <w:r w:rsidRPr="00B40D6C">
        <w:rPr>
          <w:rFonts w:ascii="Arial" w:hAnsi="Arial" w:cs="Arial"/>
          <w:sz w:val="22"/>
          <w:szCs w:val="22"/>
        </w:rPr>
        <w:t>wielomateriałowych</w:t>
      </w:r>
      <w:proofErr w:type="spellEnd"/>
      <w:r w:rsidR="00931220">
        <w:rPr>
          <w:rFonts w:ascii="Arial" w:hAnsi="Arial" w:cs="Arial"/>
          <w:sz w:val="22"/>
          <w:szCs w:val="22"/>
        </w:rPr>
        <w:t>:</w:t>
      </w:r>
    </w:p>
    <w:p w:rsidR="00B40D6C" w:rsidRPr="00931220" w:rsidRDefault="00B40D6C" w:rsidP="001948AB">
      <w:pPr>
        <w:pStyle w:val="Akapitzlist"/>
        <w:numPr>
          <w:ilvl w:val="0"/>
          <w:numId w:val="58"/>
        </w:numPr>
        <w:ind w:left="1701"/>
        <w:jc w:val="both"/>
        <w:rPr>
          <w:rFonts w:ascii="Arial" w:hAnsi="Arial" w:cs="Arial"/>
          <w:color w:val="000000" w:themeColor="text1"/>
          <w:sz w:val="22"/>
          <w:szCs w:val="22"/>
        </w:rPr>
      </w:pPr>
      <w:r w:rsidRPr="00931220">
        <w:rPr>
          <w:rFonts w:ascii="Arial" w:hAnsi="Arial" w:cs="Arial"/>
          <w:sz w:val="22"/>
          <w:szCs w:val="22"/>
        </w:rPr>
        <w:t xml:space="preserve">z nieruchomości zamieszkałych i niezamieszkałych z wyłączeniem  budynków </w:t>
      </w:r>
      <w:proofErr w:type="spellStart"/>
      <w:r w:rsidRPr="00931220">
        <w:rPr>
          <w:rFonts w:ascii="Arial" w:hAnsi="Arial" w:cs="Arial"/>
          <w:sz w:val="22"/>
          <w:szCs w:val="22"/>
        </w:rPr>
        <w:t>wielolokalowych</w:t>
      </w:r>
      <w:proofErr w:type="spellEnd"/>
      <w:r w:rsidRPr="00931220">
        <w:rPr>
          <w:rFonts w:ascii="Arial" w:hAnsi="Arial" w:cs="Arial"/>
          <w:sz w:val="22"/>
          <w:szCs w:val="22"/>
        </w:rPr>
        <w:t>* w okresie od 1 stycznia do dnia 31 marca oraz od 1 listopada do 31 grudnia  odbywać się będzie raz w miesiącu,</w:t>
      </w:r>
    </w:p>
    <w:p w:rsidR="00931220" w:rsidRPr="00931220" w:rsidRDefault="00931220" w:rsidP="001948AB">
      <w:pPr>
        <w:pStyle w:val="Akapitzlist"/>
        <w:numPr>
          <w:ilvl w:val="0"/>
          <w:numId w:val="58"/>
        </w:numPr>
        <w:ind w:left="1701"/>
        <w:jc w:val="both"/>
        <w:rPr>
          <w:rFonts w:ascii="Arial" w:hAnsi="Arial" w:cs="Arial"/>
          <w:color w:val="000000" w:themeColor="text1"/>
          <w:sz w:val="22"/>
          <w:szCs w:val="22"/>
        </w:rPr>
      </w:pPr>
      <w:r w:rsidRPr="00931220">
        <w:rPr>
          <w:rFonts w:ascii="Arial" w:hAnsi="Arial" w:cs="Arial"/>
          <w:color w:val="000000" w:themeColor="text1"/>
          <w:sz w:val="22"/>
          <w:szCs w:val="22"/>
        </w:rPr>
        <w:t xml:space="preserve">z nieruchomości zamieszkałych i niezamieszkałych z wyłączeniem budynków </w:t>
      </w:r>
      <w:proofErr w:type="spellStart"/>
      <w:r w:rsidRPr="00931220">
        <w:rPr>
          <w:rFonts w:ascii="Arial" w:hAnsi="Arial" w:cs="Arial"/>
          <w:color w:val="000000" w:themeColor="text1"/>
          <w:sz w:val="22"/>
          <w:szCs w:val="22"/>
        </w:rPr>
        <w:t>wielolokalowych</w:t>
      </w:r>
      <w:proofErr w:type="spellEnd"/>
      <w:r w:rsidRPr="00931220">
        <w:rPr>
          <w:rFonts w:ascii="Arial" w:hAnsi="Arial" w:cs="Arial"/>
          <w:color w:val="000000" w:themeColor="text1"/>
          <w:sz w:val="22"/>
          <w:szCs w:val="22"/>
        </w:rPr>
        <w:t>*   w okresie od 1 kwietnia do 31 października odbywać się będzie co dwa tygodnie,</w:t>
      </w:r>
    </w:p>
    <w:p w:rsidR="00B40D6C" w:rsidRPr="00B40D6C" w:rsidRDefault="00B40D6C" w:rsidP="00931220">
      <w:pPr>
        <w:ind w:left="1276"/>
        <w:contextualSpacing/>
        <w:jc w:val="both"/>
        <w:rPr>
          <w:rFonts w:ascii="Arial" w:hAnsi="Arial" w:cs="Arial"/>
          <w:color w:val="000000" w:themeColor="text1"/>
          <w:sz w:val="22"/>
          <w:szCs w:val="22"/>
        </w:rPr>
      </w:pPr>
    </w:p>
    <w:p w:rsidR="001A3C2A" w:rsidRDefault="00B40D6C" w:rsidP="001948AB">
      <w:pPr>
        <w:numPr>
          <w:ilvl w:val="1"/>
          <w:numId w:val="41"/>
        </w:numPr>
        <w:ind w:left="1276" w:hanging="567"/>
        <w:contextualSpacing/>
        <w:jc w:val="both"/>
        <w:rPr>
          <w:rFonts w:ascii="Arial" w:hAnsi="Arial" w:cs="Arial"/>
          <w:sz w:val="22"/>
          <w:szCs w:val="22"/>
        </w:rPr>
      </w:pPr>
      <w:r w:rsidRPr="00B40D6C">
        <w:rPr>
          <w:rFonts w:ascii="Arial" w:hAnsi="Arial" w:cs="Arial"/>
          <w:sz w:val="22"/>
          <w:szCs w:val="22"/>
        </w:rPr>
        <w:t>odbiór zużytego sprzętu elektrycznego i elektronicznego, mebli i in</w:t>
      </w:r>
      <w:r w:rsidR="001A3C2A">
        <w:rPr>
          <w:rFonts w:ascii="Arial" w:hAnsi="Arial" w:cs="Arial"/>
          <w:sz w:val="22"/>
          <w:szCs w:val="22"/>
        </w:rPr>
        <w:t xml:space="preserve">nych odpadów wielkogabarytowych, </w:t>
      </w:r>
      <w:r w:rsidRPr="00B40D6C">
        <w:rPr>
          <w:rFonts w:ascii="Arial" w:hAnsi="Arial" w:cs="Arial"/>
          <w:sz w:val="22"/>
          <w:szCs w:val="22"/>
        </w:rPr>
        <w:t>zużytych opon</w:t>
      </w:r>
      <w:r w:rsidR="001A3C2A">
        <w:rPr>
          <w:rFonts w:ascii="Arial" w:hAnsi="Arial" w:cs="Arial"/>
          <w:sz w:val="22"/>
          <w:szCs w:val="22"/>
        </w:rPr>
        <w:t xml:space="preserve"> oraz </w:t>
      </w:r>
      <w:r w:rsidR="001A3C2A" w:rsidRPr="00B40D6C">
        <w:rPr>
          <w:rFonts w:ascii="Arial" w:hAnsi="Arial" w:cs="Arial"/>
          <w:sz w:val="22"/>
          <w:szCs w:val="22"/>
        </w:rPr>
        <w:t>odpady budowlane i rozbiórkowe stanowiące odpady komunalne</w:t>
      </w:r>
      <w:r w:rsidR="001A3C2A">
        <w:rPr>
          <w:rFonts w:ascii="Arial" w:hAnsi="Arial" w:cs="Arial"/>
          <w:sz w:val="22"/>
          <w:szCs w:val="22"/>
        </w:rPr>
        <w:t>:</w:t>
      </w:r>
      <w:r w:rsidR="001A3C2A" w:rsidRPr="00B40D6C">
        <w:rPr>
          <w:rFonts w:ascii="Arial" w:hAnsi="Arial" w:cs="Arial"/>
          <w:sz w:val="22"/>
          <w:szCs w:val="22"/>
        </w:rPr>
        <w:t xml:space="preserve"> </w:t>
      </w:r>
    </w:p>
    <w:p w:rsidR="00B40D6C" w:rsidRPr="001A3C2A" w:rsidRDefault="000D7806" w:rsidP="001948AB">
      <w:pPr>
        <w:pStyle w:val="Akapitzlist"/>
        <w:numPr>
          <w:ilvl w:val="0"/>
          <w:numId w:val="59"/>
        </w:numPr>
        <w:ind w:left="1701"/>
        <w:jc w:val="both"/>
        <w:rPr>
          <w:rFonts w:ascii="Arial" w:hAnsi="Arial" w:cs="Arial"/>
          <w:sz w:val="22"/>
          <w:szCs w:val="22"/>
        </w:rPr>
      </w:pPr>
      <w:r w:rsidRPr="001A3C2A">
        <w:rPr>
          <w:rFonts w:ascii="Arial" w:hAnsi="Arial" w:cs="Arial"/>
          <w:sz w:val="22"/>
          <w:szCs w:val="22"/>
        </w:rPr>
        <w:t>w terminach uzgodnionych z Zamawiającym</w:t>
      </w:r>
      <w:r w:rsidR="006A72E0" w:rsidRPr="001A3C2A">
        <w:rPr>
          <w:rFonts w:ascii="Arial" w:hAnsi="Arial" w:cs="Arial"/>
          <w:sz w:val="22"/>
          <w:szCs w:val="22"/>
        </w:rPr>
        <w:t xml:space="preserve">, </w:t>
      </w:r>
      <w:r w:rsidR="001A3C2A" w:rsidRPr="001A3C2A">
        <w:rPr>
          <w:rFonts w:ascii="Arial" w:hAnsi="Arial" w:cs="Arial"/>
          <w:sz w:val="22"/>
          <w:szCs w:val="22"/>
        </w:rPr>
        <w:t>co najmniej jeden raz na kwartał</w:t>
      </w:r>
      <w:r w:rsidR="006A72E0" w:rsidRPr="001A3C2A">
        <w:rPr>
          <w:rFonts w:ascii="Arial" w:hAnsi="Arial" w:cs="Arial"/>
          <w:sz w:val="22"/>
          <w:szCs w:val="22"/>
        </w:rPr>
        <w:t xml:space="preserve">. Zamawiający wskaże adresy </w:t>
      </w:r>
      <w:r w:rsidR="00B646A8">
        <w:rPr>
          <w:rFonts w:ascii="Arial" w:hAnsi="Arial" w:cs="Arial"/>
          <w:sz w:val="22"/>
          <w:szCs w:val="22"/>
        </w:rPr>
        <w:t>nieruchomości,</w:t>
      </w:r>
      <w:r w:rsidR="006A72E0" w:rsidRPr="001A3C2A">
        <w:rPr>
          <w:rFonts w:ascii="Arial" w:hAnsi="Arial" w:cs="Arial"/>
          <w:sz w:val="22"/>
          <w:szCs w:val="22"/>
        </w:rPr>
        <w:t xml:space="preserve"> z których ma nastąpić odbiór odpadów. </w:t>
      </w:r>
      <w:r w:rsidR="00074DDB" w:rsidRPr="001A3C2A">
        <w:rPr>
          <w:rFonts w:ascii="Arial" w:hAnsi="Arial" w:cs="Arial"/>
          <w:sz w:val="22"/>
          <w:szCs w:val="22"/>
        </w:rPr>
        <w:t>Zamawiający dopuszcza możliwość, że w</w:t>
      </w:r>
      <w:r w:rsidR="006A72E0" w:rsidRPr="001A3C2A">
        <w:rPr>
          <w:rFonts w:ascii="Arial" w:hAnsi="Arial" w:cs="Arial"/>
          <w:sz w:val="22"/>
          <w:szCs w:val="22"/>
        </w:rPr>
        <w:t xml:space="preserve"> przypadku br</w:t>
      </w:r>
      <w:r w:rsidR="00074DDB" w:rsidRPr="001A3C2A">
        <w:rPr>
          <w:rFonts w:ascii="Arial" w:hAnsi="Arial" w:cs="Arial"/>
          <w:sz w:val="22"/>
          <w:szCs w:val="22"/>
        </w:rPr>
        <w:t>aku zgłoszeń odbiór nie nastąpi.</w:t>
      </w:r>
    </w:p>
    <w:p w:rsidR="001A3C2A" w:rsidRDefault="00B40D6C" w:rsidP="001948AB">
      <w:pPr>
        <w:numPr>
          <w:ilvl w:val="1"/>
          <w:numId w:val="41"/>
        </w:numPr>
        <w:ind w:left="1276" w:hanging="567"/>
        <w:contextualSpacing/>
        <w:jc w:val="both"/>
        <w:rPr>
          <w:rFonts w:ascii="Arial" w:hAnsi="Arial" w:cs="Arial"/>
          <w:sz w:val="22"/>
          <w:szCs w:val="22"/>
        </w:rPr>
      </w:pPr>
      <w:r w:rsidRPr="00B40D6C">
        <w:rPr>
          <w:rFonts w:ascii="Arial" w:hAnsi="Arial" w:cs="Arial"/>
          <w:sz w:val="22"/>
          <w:szCs w:val="22"/>
        </w:rPr>
        <w:t>odbiór żużlu i popiołu z pieców centralnego ogrzewania, pieców kaflowych lub innych źródeł ciepła</w:t>
      </w:r>
      <w:r w:rsidR="001A3C2A">
        <w:rPr>
          <w:rFonts w:ascii="Arial" w:hAnsi="Arial" w:cs="Arial"/>
          <w:sz w:val="22"/>
          <w:szCs w:val="22"/>
        </w:rPr>
        <w:t>:</w:t>
      </w:r>
    </w:p>
    <w:p w:rsidR="00B40D6C" w:rsidRPr="001A3C2A" w:rsidRDefault="00B40D6C" w:rsidP="001948AB">
      <w:pPr>
        <w:pStyle w:val="Akapitzlist"/>
        <w:numPr>
          <w:ilvl w:val="0"/>
          <w:numId w:val="59"/>
        </w:numPr>
        <w:ind w:left="1701"/>
        <w:jc w:val="both"/>
        <w:rPr>
          <w:rFonts w:ascii="Arial" w:hAnsi="Arial" w:cs="Arial"/>
          <w:sz w:val="22"/>
          <w:szCs w:val="22"/>
        </w:rPr>
      </w:pPr>
      <w:r w:rsidRPr="001A3C2A">
        <w:rPr>
          <w:rFonts w:ascii="Arial" w:hAnsi="Arial" w:cs="Arial"/>
          <w:sz w:val="22"/>
          <w:szCs w:val="22"/>
        </w:rPr>
        <w:lastRenderedPageBreak/>
        <w:t xml:space="preserve">w okresie od dnia 1 stycznia do dnia 31 maja oraz od dnia 1 września do dnia 31 grudnia - raz w miesiącu, </w:t>
      </w:r>
    </w:p>
    <w:p w:rsidR="00B40D6C" w:rsidRDefault="00B40D6C" w:rsidP="00B40D6C">
      <w:pPr>
        <w:ind w:left="426"/>
        <w:contextualSpacing/>
        <w:jc w:val="both"/>
        <w:rPr>
          <w:rFonts w:ascii="Arial" w:hAnsi="Arial" w:cs="Arial"/>
          <w:sz w:val="22"/>
          <w:szCs w:val="22"/>
        </w:rPr>
      </w:pPr>
      <w:r w:rsidRPr="00B40D6C">
        <w:rPr>
          <w:rFonts w:ascii="Arial" w:hAnsi="Arial" w:cs="Arial"/>
          <w:sz w:val="22"/>
          <w:szCs w:val="22"/>
        </w:rPr>
        <w:t xml:space="preserve">* poprzez budynki </w:t>
      </w:r>
      <w:proofErr w:type="spellStart"/>
      <w:r w:rsidRPr="00B40D6C">
        <w:rPr>
          <w:rFonts w:ascii="Arial" w:hAnsi="Arial" w:cs="Arial"/>
          <w:sz w:val="22"/>
          <w:szCs w:val="22"/>
        </w:rPr>
        <w:t>wielolokalowe</w:t>
      </w:r>
      <w:proofErr w:type="spellEnd"/>
      <w:r w:rsidRPr="00B40D6C">
        <w:rPr>
          <w:rFonts w:ascii="Arial" w:hAnsi="Arial" w:cs="Arial"/>
          <w:sz w:val="22"/>
          <w:szCs w:val="22"/>
        </w:rPr>
        <w:t xml:space="preserve"> należy rozumieć nieruchomości wskazane w cz. III ust. 15 </w:t>
      </w:r>
      <w:proofErr w:type="spellStart"/>
      <w:r w:rsidRPr="00B40D6C">
        <w:rPr>
          <w:rFonts w:ascii="Arial" w:hAnsi="Arial" w:cs="Arial"/>
          <w:sz w:val="22"/>
          <w:szCs w:val="22"/>
        </w:rPr>
        <w:t>pkt</w:t>
      </w:r>
      <w:proofErr w:type="spellEnd"/>
      <w:r w:rsidRPr="00B40D6C">
        <w:rPr>
          <w:rFonts w:ascii="Arial" w:hAnsi="Arial" w:cs="Arial"/>
          <w:sz w:val="22"/>
          <w:szCs w:val="22"/>
        </w:rPr>
        <w:t xml:space="preserve"> j).</w:t>
      </w:r>
    </w:p>
    <w:p w:rsidR="00432BD6" w:rsidRPr="00B40D6C" w:rsidRDefault="00432BD6" w:rsidP="00B40D6C">
      <w:pPr>
        <w:ind w:left="426"/>
        <w:contextualSpacing/>
        <w:jc w:val="both"/>
        <w:rPr>
          <w:rFonts w:ascii="Arial" w:hAnsi="Arial" w:cs="Arial"/>
          <w:sz w:val="22"/>
          <w:szCs w:val="22"/>
        </w:rPr>
      </w:pPr>
    </w:p>
    <w:p w:rsidR="00B40D6C" w:rsidRPr="00B40D6C" w:rsidRDefault="00B40D6C" w:rsidP="009C56AD">
      <w:pPr>
        <w:numPr>
          <w:ilvl w:val="0"/>
          <w:numId w:val="33"/>
        </w:numPr>
        <w:ind w:left="426"/>
        <w:contextualSpacing/>
        <w:jc w:val="both"/>
        <w:rPr>
          <w:rFonts w:ascii="Arial" w:hAnsi="Arial" w:cs="Arial"/>
          <w:sz w:val="22"/>
          <w:szCs w:val="22"/>
        </w:rPr>
      </w:pPr>
      <w:r w:rsidRPr="00B40D6C">
        <w:rPr>
          <w:rFonts w:ascii="Arial" w:hAnsi="Arial" w:cs="Arial"/>
          <w:sz w:val="22"/>
          <w:szCs w:val="22"/>
        </w:rPr>
        <w:t>Termin odbioru odpadów, o których mowa w cz. I</w:t>
      </w:r>
      <w:r w:rsidR="00A21538">
        <w:rPr>
          <w:rFonts w:ascii="Arial" w:hAnsi="Arial" w:cs="Arial"/>
          <w:sz w:val="22"/>
          <w:szCs w:val="22"/>
        </w:rPr>
        <w:t>I</w:t>
      </w:r>
      <w:r w:rsidRPr="00B40D6C">
        <w:rPr>
          <w:rFonts w:ascii="Arial" w:hAnsi="Arial" w:cs="Arial"/>
          <w:sz w:val="22"/>
          <w:szCs w:val="22"/>
        </w:rPr>
        <w:t>I ust.3 powinien zostać ustalony na ten sam dzień tygodnia.</w:t>
      </w:r>
    </w:p>
    <w:p w:rsidR="00B40D6C" w:rsidRPr="00B40D6C" w:rsidRDefault="00B40D6C" w:rsidP="009C56AD">
      <w:pPr>
        <w:numPr>
          <w:ilvl w:val="0"/>
          <w:numId w:val="33"/>
        </w:numPr>
        <w:ind w:left="426"/>
        <w:contextualSpacing/>
        <w:jc w:val="both"/>
        <w:rPr>
          <w:rFonts w:ascii="Arial" w:hAnsi="Arial" w:cs="Arial"/>
          <w:sz w:val="22"/>
          <w:szCs w:val="22"/>
        </w:rPr>
      </w:pPr>
      <w:r w:rsidRPr="00B40D6C">
        <w:rPr>
          <w:rFonts w:ascii="Arial" w:hAnsi="Arial" w:cs="Arial"/>
          <w:sz w:val="22"/>
          <w:szCs w:val="22"/>
        </w:rPr>
        <w:t>Zamawiający dopuszcza zróżnicowanie dni tygodnia dla poszczególnych sołectw.</w:t>
      </w:r>
    </w:p>
    <w:p w:rsidR="00B40D6C" w:rsidRPr="00B40D6C" w:rsidRDefault="00B40D6C" w:rsidP="009C56AD">
      <w:pPr>
        <w:numPr>
          <w:ilvl w:val="0"/>
          <w:numId w:val="33"/>
        </w:numPr>
        <w:ind w:left="426"/>
        <w:contextualSpacing/>
        <w:jc w:val="both"/>
        <w:rPr>
          <w:rFonts w:ascii="Arial" w:hAnsi="Arial" w:cs="Arial"/>
          <w:sz w:val="22"/>
          <w:szCs w:val="22"/>
        </w:rPr>
      </w:pPr>
      <w:r w:rsidRPr="00B40D6C">
        <w:rPr>
          <w:rFonts w:ascii="Arial" w:hAnsi="Arial" w:cs="Arial"/>
          <w:sz w:val="22"/>
          <w:szCs w:val="22"/>
        </w:rPr>
        <w:t>W przypadku, gdy odbiór odpadów przypada na dzień ustawowo wolny od pracy, usługa będzie świadczona w inny wyznaczony dzień zgodnie z harmonogramem.</w:t>
      </w:r>
    </w:p>
    <w:p w:rsidR="00B40D6C" w:rsidRPr="00B40D6C" w:rsidRDefault="00B40D6C" w:rsidP="009C56AD">
      <w:pPr>
        <w:numPr>
          <w:ilvl w:val="0"/>
          <w:numId w:val="33"/>
        </w:numPr>
        <w:ind w:left="426"/>
        <w:contextualSpacing/>
        <w:jc w:val="both"/>
        <w:rPr>
          <w:rFonts w:ascii="Arial" w:hAnsi="Arial" w:cs="Arial"/>
          <w:color w:val="000000" w:themeColor="text1"/>
          <w:sz w:val="22"/>
          <w:szCs w:val="22"/>
        </w:rPr>
      </w:pPr>
      <w:r w:rsidRPr="00B40D6C">
        <w:rPr>
          <w:rFonts w:ascii="Arial" w:hAnsi="Arial" w:cs="Arial"/>
          <w:sz w:val="22"/>
          <w:szCs w:val="22"/>
        </w:rPr>
        <w:t xml:space="preserve">Odbiór odpadów z nieruchomości, o których mowa w cz. </w:t>
      </w:r>
      <w:r w:rsidR="00A21538">
        <w:rPr>
          <w:rFonts w:ascii="Arial" w:hAnsi="Arial" w:cs="Arial"/>
          <w:sz w:val="22"/>
          <w:szCs w:val="22"/>
        </w:rPr>
        <w:t>I</w:t>
      </w:r>
      <w:r w:rsidRPr="00B40D6C">
        <w:rPr>
          <w:rFonts w:ascii="Arial" w:hAnsi="Arial" w:cs="Arial"/>
          <w:sz w:val="22"/>
          <w:szCs w:val="22"/>
        </w:rPr>
        <w:t xml:space="preserve">II ust. 15 </w:t>
      </w:r>
      <w:proofErr w:type="spellStart"/>
      <w:r w:rsidRPr="00B40D6C">
        <w:rPr>
          <w:rFonts w:ascii="Arial" w:hAnsi="Arial" w:cs="Arial"/>
          <w:sz w:val="22"/>
          <w:szCs w:val="22"/>
        </w:rPr>
        <w:t>pkt</w:t>
      </w:r>
      <w:proofErr w:type="spellEnd"/>
      <w:r w:rsidRPr="00B40D6C">
        <w:rPr>
          <w:rFonts w:ascii="Arial" w:hAnsi="Arial" w:cs="Arial"/>
          <w:sz w:val="22"/>
          <w:szCs w:val="22"/>
        </w:rPr>
        <w:t xml:space="preserve"> j powinien odbywać się w ten sam dzień tygodnia, cyklicznie co 2 tygodnie, a w przypadku zastosowania pojemników typu „dzwon” o pojemności mniejszej niż 2,5 m</w:t>
      </w:r>
      <w:r w:rsidRPr="00B40D6C">
        <w:rPr>
          <w:rFonts w:ascii="Arial" w:hAnsi="Arial" w:cs="Arial"/>
          <w:sz w:val="22"/>
          <w:szCs w:val="22"/>
          <w:vertAlign w:val="superscript"/>
        </w:rPr>
        <w:t>3</w:t>
      </w:r>
      <w:r w:rsidRPr="00B40D6C">
        <w:rPr>
          <w:rFonts w:ascii="Arial" w:hAnsi="Arial" w:cs="Arial"/>
          <w:sz w:val="22"/>
          <w:szCs w:val="22"/>
        </w:rPr>
        <w:t xml:space="preserve">,  odbiór odpadów winien odbywać w ten sam dzień tygodnia, cyklicznie co  tydzień </w:t>
      </w:r>
      <w:r w:rsidRPr="00B40D6C">
        <w:rPr>
          <w:rFonts w:ascii="Arial" w:hAnsi="Arial" w:cs="Arial"/>
          <w:color w:val="000000" w:themeColor="text1"/>
          <w:sz w:val="22"/>
          <w:szCs w:val="22"/>
        </w:rPr>
        <w:t>(harmonogram należy dostarczyć do Urzędu Gminy w Dębowcu do dnia 31.12.2019 r.)</w:t>
      </w:r>
    </w:p>
    <w:p w:rsidR="00B40D6C" w:rsidRPr="00B40D6C" w:rsidRDefault="00B40D6C" w:rsidP="009C56AD">
      <w:pPr>
        <w:numPr>
          <w:ilvl w:val="0"/>
          <w:numId w:val="33"/>
        </w:numPr>
        <w:ind w:left="426"/>
        <w:contextualSpacing/>
        <w:jc w:val="both"/>
        <w:rPr>
          <w:rFonts w:ascii="Arial" w:hAnsi="Arial" w:cs="Arial"/>
          <w:sz w:val="22"/>
          <w:szCs w:val="22"/>
        </w:rPr>
      </w:pPr>
      <w:r w:rsidRPr="00B40D6C">
        <w:rPr>
          <w:rFonts w:ascii="Arial" w:hAnsi="Arial" w:cs="Arial"/>
          <w:color w:val="000000" w:themeColor="text1"/>
          <w:sz w:val="22"/>
          <w:szCs w:val="22"/>
        </w:rPr>
        <w:t xml:space="preserve">Wykonawca dostarczy każdemu </w:t>
      </w:r>
      <w:r w:rsidRPr="00B40D6C">
        <w:rPr>
          <w:rFonts w:ascii="Arial" w:hAnsi="Arial" w:cs="Arial"/>
          <w:sz w:val="22"/>
          <w:szCs w:val="22"/>
        </w:rPr>
        <w:t>właścicielowi nieruchomości zamieszkałej i niezamieszkałej oraz dla jednoosobowych działalności gospodarczych prowadzonych na nieruchomościach zamieszkałych harmonogram odbioru odpadów do dnia 31.12.2019 r.</w:t>
      </w:r>
    </w:p>
    <w:p w:rsidR="00B40D6C" w:rsidRPr="00B40D6C" w:rsidRDefault="00B40D6C" w:rsidP="009C56AD">
      <w:pPr>
        <w:numPr>
          <w:ilvl w:val="0"/>
          <w:numId w:val="33"/>
        </w:numPr>
        <w:ind w:left="426"/>
        <w:contextualSpacing/>
        <w:jc w:val="both"/>
        <w:rPr>
          <w:rFonts w:ascii="Arial" w:hAnsi="Arial" w:cs="Arial"/>
          <w:sz w:val="22"/>
          <w:szCs w:val="22"/>
        </w:rPr>
      </w:pPr>
      <w:r w:rsidRPr="00B40D6C">
        <w:rPr>
          <w:rFonts w:ascii="Arial" w:hAnsi="Arial" w:cs="Arial"/>
          <w:sz w:val="22"/>
          <w:szCs w:val="22"/>
        </w:rPr>
        <w:t>O każdym przypadku niemożności odebrania odpadów od właściciela nieruchomości zamieszkałej, niezamieszkałej bądź jednoosobowych działalności gospodarczych prowadzonych na nieruchomościach zamieszkałych Wykonawca ma obowiązek poinformować pisemnie lub elektronicznie Gminę Dębowiec, w dzień zaistnienia sytuacji, podając jednocześnie termin, w którym nastąpi odbiór odpadów.</w:t>
      </w:r>
    </w:p>
    <w:p w:rsidR="00B40D6C" w:rsidRPr="00B40D6C" w:rsidRDefault="00B40D6C" w:rsidP="009C56AD">
      <w:pPr>
        <w:numPr>
          <w:ilvl w:val="0"/>
          <w:numId w:val="33"/>
        </w:numPr>
        <w:ind w:left="426"/>
        <w:contextualSpacing/>
        <w:jc w:val="both"/>
        <w:rPr>
          <w:rFonts w:ascii="Arial" w:hAnsi="Arial" w:cs="Arial"/>
          <w:sz w:val="22"/>
          <w:szCs w:val="22"/>
        </w:rPr>
      </w:pPr>
      <w:r w:rsidRPr="00B40D6C">
        <w:rPr>
          <w:rFonts w:ascii="Arial" w:hAnsi="Arial" w:cs="Arial"/>
          <w:sz w:val="22"/>
          <w:szCs w:val="22"/>
        </w:rPr>
        <w:t>Zamawiający dopuszcza, w uzasadnionych przypadkach, zwiększenie częstotliwości odbioru odpadów z terenu nieruchomości niezamieszkałych, na których powstają odpady.</w:t>
      </w:r>
    </w:p>
    <w:p w:rsidR="00B40D6C" w:rsidRPr="00B40D6C" w:rsidRDefault="00B40D6C" w:rsidP="009C56AD">
      <w:pPr>
        <w:numPr>
          <w:ilvl w:val="0"/>
          <w:numId w:val="33"/>
        </w:numPr>
        <w:ind w:left="426"/>
        <w:contextualSpacing/>
        <w:jc w:val="both"/>
        <w:rPr>
          <w:rFonts w:ascii="Arial" w:hAnsi="Arial" w:cs="Arial"/>
          <w:sz w:val="22"/>
          <w:szCs w:val="22"/>
        </w:rPr>
      </w:pPr>
      <w:r w:rsidRPr="00B40D6C">
        <w:rPr>
          <w:rFonts w:ascii="Arial" w:hAnsi="Arial" w:cs="Arial"/>
          <w:sz w:val="22"/>
          <w:szCs w:val="22"/>
        </w:rPr>
        <w:t>Odbiór odpadów z jednoosobowej działalności gospodarczej prowadzonej na nieruchomości zamieszkałej odbywać się będzie raz na kwartał, w uzasadnionych przypadkach zwiększa się częstotliwość odbioru odpadów z jednoosobowej działalności gospodarczej prowadzonej na nieruchomości zamieszkałej.</w:t>
      </w:r>
    </w:p>
    <w:p w:rsidR="00B40D6C" w:rsidRPr="00B40D6C" w:rsidRDefault="00B40D6C" w:rsidP="009C56AD">
      <w:pPr>
        <w:numPr>
          <w:ilvl w:val="0"/>
          <w:numId w:val="33"/>
        </w:numPr>
        <w:ind w:left="426"/>
        <w:contextualSpacing/>
        <w:jc w:val="both"/>
        <w:rPr>
          <w:rFonts w:ascii="Arial" w:hAnsi="Arial" w:cs="Arial"/>
          <w:sz w:val="22"/>
          <w:szCs w:val="22"/>
        </w:rPr>
      </w:pPr>
      <w:r w:rsidRPr="00B40D6C">
        <w:rPr>
          <w:rFonts w:ascii="Arial" w:hAnsi="Arial" w:cs="Arial"/>
          <w:sz w:val="22"/>
          <w:szCs w:val="22"/>
        </w:rPr>
        <w:t xml:space="preserve">Odbiór odpadów o których mowa  w cz. </w:t>
      </w:r>
      <w:r w:rsidR="00A21538">
        <w:rPr>
          <w:rFonts w:ascii="Arial" w:hAnsi="Arial" w:cs="Arial"/>
          <w:sz w:val="22"/>
          <w:szCs w:val="22"/>
        </w:rPr>
        <w:t>I</w:t>
      </w:r>
      <w:r w:rsidRPr="00B40D6C">
        <w:rPr>
          <w:rFonts w:ascii="Arial" w:hAnsi="Arial" w:cs="Arial"/>
          <w:sz w:val="22"/>
          <w:szCs w:val="22"/>
        </w:rPr>
        <w:t xml:space="preserve">II ust. 15 pkt. </w:t>
      </w:r>
      <w:proofErr w:type="spellStart"/>
      <w:r w:rsidRPr="00B40D6C">
        <w:rPr>
          <w:rFonts w:ascii="Arial" w:hAnsi="Arial" w:cs="Arial"/>
          <w:sz w:val="22"/>
          <w:szCs w:val="22"/>
        </w:rPr>
        <w:t>d,e</w:t>
      </w:r>
      <w:proofErr w:type="spellEnd"/>
      <w:r w:rsidRPr="00B40D6C">
        <w:rPr>
          <w:rFonts w:ascii="Arial" w:hAnsi="Arial" w:cs="Arial"/>
          <w:sz w:val="22"/>
          <w:szCs w:val="22"/>
        </w:rPr>
        <w:t xml:space="preserve"> nastąpi każdorazowo, po pisemnym lub mailowym zgłoszeniu przez Zamawiającego w ciągu do 5 dni roboczych.</w:t>
      </w:r>
    </w:p>
    <w:p w:rsidR="00B40D6C" w:rsidRPr="00B40D6C" w:rsidRDefault="00B40D6C" w:rsidP="00B40D6C">
      <w:pPr>
        <w:ind w:left="66"/>
        <w:contextualSpacing/>
        <w:jc w:val="both"/>
        <w:rPr>
          <w:rFonts w:ascii="Arial" w:hAnsi="Arial" w:cs="Arial"/>
          <w:sz w:val="22"/>
          <w:szCs w:val="22"/>
        </w:rPr>
      </w:pPr>
    </w:p>
    <w:p w:rsidR="00B40D6C" w:rsidRPr="00B40D6C" w:rsidRDefault="00B40D6C" w:rsidP="00B40D6C">
      <w:pPr>
        <w:ind w:left="66"/>
        <w:contextualSpacing/>
        <w:jc w:val="both"/>
        <w:rPr>
          <w:rFonts w:ascii="Arial" w:hAnsi="Arial" w:cs="Arial"/>
          <w:sz w:val="22"/>
          <w:szCs w:val="22"/>
        </w:rPr>
      </w:pPr>
    </w:p>
    <w:p w:rsidR="00B40D6C" w:rsidRPr="00B40D6C" w:rsidRDefault="00B40D6C" w:rsidP="009C56AD">
      <w:pPr>
        <w:numPr>
          <w:ilvl w:val="0"/>
          <w:numId w:val="22"/>
        </w:numPr>
        <w:contextualSpacing/>
        <w:jc w:val="both"/>
        <w:rPr>
          <w:rFonts w:ascii="Arial" w:hAnsi="Arial" w:cs="Arial"/>
          <w:b/>
          <w:sz w:val="22"/>
          <w:szCs w:val="22"/>
        </w:rPr>
      </w:pPr>
      <w:r w:rsidRPr="00B40D6C">
        <w:rPr>
          <w:rFonts w:ascii="Arial" w:hAnsi="Arial" w:cs="Arial"/>
          <w:b/>
          <w:sz w:val="22"/>
          <w:szCs w:val="22"/>
        </w:rPr>
        <w:t>Wymagania dotyczące zorganizowania i prowadzenia punktu selektywnego zbierania odpadów komunalnych</w:t>
      </w:r>
    </w:p>
    <w:p w:rsidR="00B40D6C" w:rsidRPr="00B40D6C" w:rsidRDefault="00B40D6C" w:rsidP="009C56AD">
      <w:pPr>
        <w:numPr>
          <w:ilvl w:val="0"/>
          <w:numId w:val="34"/>
        </w:numPr>
        <w:ind w:left="426"/>
        <w:contextualSpacing/>
        <w:jc w:val="both"/>
        <w:rPr>
          <w:rFonts w:ascii="Arial" w:hAnsi="Arial" w:cs="Arial"/>
          <w:sz w:val="22"/>
          <w:szCs w:val="22"/>
        </w:rPr>
      </w:pPr>
      <w:r w:rsidRPr="00B40D6C">
        <w:rPr>
          <w:rFonts w:ascii="Arial" w:hAnsi="Arial" w:cs="Arial"/>
          <w:sz w:val="22"/>
          <w:szCs w:val="22"/>
        </w:rPr>
        <w:t>Wykonawca zorganizuje i będzie prowadził punkt selektywnego zbierania odpadów komunalnych od osób zamieszkujących gminę Dębowiec, zlokalizowany na terenie gminy Dębowiec, zwany dalej punktem, spełniający następujące warunki:</w:t>
      </w:r>
    </w:p>
    <w:p w:rsidR="00B40D6C" w:rsidRPr="00B40D6C" w:rsidRDefault="00B40D6C" w:rsidP="009C56AD">
      <w:pPr>
        <w:numPr>
          <w:ilvl w:val="1"/>
          <w:numId w:val="34"/>
        </w:numPr>
        <w:ind w:left="1560"/>
        <w:contextualSpacing/>
        <w:jc w:val="both"/>
        <w:rPr>
          <w:rFonts w:ascii="Arial" w:hAnsi="Arial" w:cs="Arial"/>
          <w:sz w:val="22"/>
          <w:szCs w:val="22"/>
        </w:rPr>
      </w:pPr>
      <w:r w:rsidRPr="00B40D6C">
        <w:rPr>
          <w:rFonts w:ascii="Arial" w:hAnsi="Arial" w:cs="Arial"/>
          <w:sz w:val="22"/>
          <w:szCs w:val="22"/>
        </w:rPr>
        <w:t>lokalizacja punktu selektywnego zbierania odpadów musi zapewniać dogodny dojazd dla mieszkańców gminy;</w:t>
      </w:r>
    </w:p>
    <w:p w:rsidR="00B40D6C" w:rsidRPr="00B40D6C" w:rsidRDefault="00B40D6C" w:rsidP="009C56AD">
      <w:pPr>
        <w:numPr>
          <w:ilvl w:val="1"/>
          <w:numId w:val="34"/>
        </w:numPr>
        <w:ind w:left="1560"/>
        <w:contextualSpacing/>
        <w:jc w:val="both"/>
        <w:rPr>
          <w:rFonts w:ascii="Arial" w:hAnsi="Arial" w:cs="Arial"/>
          <w:sz w:val="22"/>
          <w:szCs w:val="22"/>
        </w:rPr>
      </w:pPr>
      <w:r w:rsidRPr="00B40D6C">
        <w:rPr>
          <w:rFonts w:ascii="Arial" w:hAnsi="Arial" w:cs="Arial"/>
          <w:sz w:val="22"/>
          <w:szCs w:val="22"/>
        </w:rPr>
        <w:t>rodzaje odpadów odbieranych w punkcie selektywnego zbierania odpadów:</w:t>
      </w:r>
    </w:p>
    <w:p w:rsidR="00B40D6C" w:rsidRPr="00B40D6C" w:rsidRDefault="00B40D6C" w:rsidP="001948AB">
      <w:pPr>
        <w:numPr>
          <w:ilvl w:val="0"/>
          <w:numId w:val="35"/>
        </w:numPr>
        <w:ind w:left="1843" w:hanging="357"/>
        <w:contextualSpacing/>
        <w:jc w:val="both"/>
        <w:rPr>
          <w:rFonts w:ascii="Arial" w:hAnsi="Arial" w:cs="Arial"/>
          <w:sz w:val="22"/>
          <w:szCs w:val="22"/>
        </w:rPr>
      </w:pPr>
      <w:r w:rsidRPr="00B40D6C">
        <w:rPr>
          <w:rFonts w:ascii="Arial" w:hAnsi="Arial" w:cs="Arial"/>
          <w:sz w:val="22"/>
          <w:szCs w:val="22"/>
        </w:rPr>
        <w:t>przeterminowane leki,</w:t>
      </w:r>
    </w:p>
    <w:p w:rsidR="00B40D6C" w:rsidRPr="00B40D6C" w:rsidRDefault="00B40D6C" w:rsidP="001948AB">
      <w:pPr>
        <w:numPr>
          <w:ilvl w:val="0"/>
          <w:numId w:val="35"/>
        </w:numPr>
        <w:ind w:left="1843" w:hanging="357"/>
        <w:contextualSpacing/>
        <w:jc w:val="both"/>
        <w:rPr>
          <w:rFonts w:ascii="Arial" w:hAnsi="Arial" w:cs="Arial"/>
          <w:sz w:val="22"/>
          <w:szCs w:val="22"/>
        </w:rPr>
      </w:pPr>
      <w:r w:rsidRPr="00B40D6C">
        <w:rPr>
          <w:rFonts w:ascii="Arial" w:hAnsi="Arial" w:cs="Arial"/>
          <w:sz w:val="22"/>
          <w:szCs w:val="22"/>
        </w:rPr>
        <w:t xml:space="preserve">chemikalia </w:t>
      </w:r>
    </w:p>
    <w:p w:rsidR="00B40D6C" w:rsidRPr="00B40D6C" w:rsidRDefault="00B40D6C" w:rsidP="001948AB">
      <w:pPr>
        <w:numPr>
          <w:ilvl w:val="0"/>
          <w:numId w:val="35"/>
        </w:numPr>
        <w:ind w:left="1843" w:hanging="357"/>
        <w:contextualSpacing/>
        <w:jc w:val="both"/>
        <w:rPr>
          <w:rFonts w:ascii="Arial" w:hAnsi="Arial" w:cs="Arial"/>
          <w:sz w:val="22"/>
          <w:szCs w:val="22"/>
        </w:rPr>
      </w:pPr>
      <w:r w:rsidRPr="00B40D6C">
        <w:rPr>
          <w:rFonts w:ascii="Arial" w:hAnsi="Arial" w:cs="Arial"/>
          <w:sz w:val="22"/>
          <w:szCs w:val="22"/>
        </w:rPr>
        <w:t>odpady niekwalifikujące się do odpadów medycznych powstałych w gospodarstwie domowym w wyniku przyjmowania produktów leczniczych w formie iniekcji i prowadzenia monitoringu poziomu substancji we krwi, w szczególności igieł i strzykawek,</w:t>
      </w:r>
    </w:p>
    <w:p w:rsidR="00B40D6C" w:rsidRPr="00B40D6C" w:rsidRDefault="00B40D6C" w:rsidP="001948AB">
      <w:pPr>
        <w:numPr>
          <w:ilvl w:val="0"/>
          <w:numId w:val="35"/>
        </w:numPr>
        <w:ind w:left="1843" w:hanging="357"/>
        <w:contextualSpacing/>
        <w:jc w:val="both"/>
        <w:rPr>
          <w:rFonts w:ascii="Arial" w:hAnsi="Arial" w:cs="Arial"/>
          <w:sz w:val="22"/>
          <w:szCs w:val="22"/>
        </w:rPr>
      </w:pPr>
      <w:r w:rsidRPr="00B40D6C">
        <w:rPr>
          <w:rFonts w:ascii="Arial" w:hAnsi="Arial" w:cs="Arial"/>
          <w:sz w:val="22"/>
          <w:szCs w:val="22"/>
        </w:rPr>
        <w:t>zużyte baterie i akumulatory,</w:t>
      </w:r>
    </w:p>
    <w:p w:rsidR="00B40D6C" w:rsidRPr="00B40D6C" w:rsidRDefault="00B40D6C" w:rsidP="001948AB">
      <w:pPr>
        <w:numPr>
          <w:ilvl w:val="0"/>
          <w:numId w:val="35"/>
        </w:numPr>
        <w:ind w:left="1843" w:hanging="357"/>
        <w:contextualSpacing/>
        <w:jc w:val="both"/>
        <w:rPr>
          <w:rFonts w:ascii="Arial" w:hAnsi="Arial" w:cs="Arial"/>
          <w:sz w:val="22"/>
          <w:szCs w:val="22"/>
        </w:rPr>
      </w:pPr>
      <w:r w:rsidRPr="00B40D6C">
        <w:rPr>
          <w:rFonts w:ascii="Arial" w:hAnsi="Arial" w:cs="Arial"/>
          <w:sz w:val="22"/>
          <w:szCs w:val="22"/>
        </w:rPr>
        <w:t>zużyty sprzęt elektryczny i elektroniczny,</w:t>
      </w:r>
    </w:p>
    <w:p w:rsidR="00B40D6C" w:rsidRPr="00B40D6C" w:rsidRDefault="00B40D6C" w:rsidP="001948AB">
      <w:pPr>
        <w:numPr>
          <w:ilvl w:val="0"/>
          <w:numId w:val="35"/>
        </w:numPr>
        <w:ind w:left="1843" w:hanging="357"/>
        <w:contextualSpacing/>
        <w:jc w:val="both"/>
        <w:rPr>
          <w:rFonts w:ascii="Arial" w:hAnsi="Arial" w:cs="Arial"/>
          <w:sz w:val="22"/>
          <w:szCs w:val="22"/>
        </w:rPr>
      </w:pPr>
      <w:r w:rsidRPr="00B40D6C">
        <w:rPr>
          <w:rFonts w:ascii="Arial" w:hAnsi="Arial" w:cs="Arial"/>
          <w:sz w:val="22"/>
          <w:szCs w:val="22"/>
        </w:rPr>
        <w:t>meble i inne odpady wielkogabarytowe,</w:t>
      </w:r>
    </w:p>
    <w:p w:rsidR="00B40D6C" w:rsidRPr="00B40D6C" w:rsidRDefault="00B40D6C" w:rsidP="001948AB">
      <w:pPr>
        <w:numPr>
          <w:ilvl w:val="0"/>
          <w:numId w:val="35"/>
        </w:numPr>
        <w:ind w:left="1843" w:hanging="357"/>
        <w:contextualSpacing/>
        <w:jc w:val="both"/>
        <w:rPr>
          <w:rFonts w:ascii="Arial" w:hAnsi="Arial" w:cs="Arial"/>
          <w:sz w:val="22"/>
          <w:szCs w:val="22"/>
        </w:rPr>
      </w:pPr>
      <w:r w:rsidRPr="00B40D6C">
        <w:rPr>
          <w:rFonts w:ascii="Arial" w:hAnsi="Arial" w:cs="Arial"/>
          <w:sz w:val="22"/>
          <w:szCs w:val="22"/>
        </w:rPr>
        <w:t>zużyte opony,</w:t>
      </w:r>
    </w:p>
    <w:p w:rsidR="00B40D6C" w:rsidRPr="00B40D6C" w:rsidRDefault="00B40D6C" w:rsidP="001948AB">
      <w:pPr>
        <w:numPr>
          <w:ilvl w:val="0"/>
          <w:numId w:val="35"/>
        </w:numPr>
        <w:ind w:left="1843" w:hanging="357"/>
        <w:contextualSpacing/>
        <w:jc w:val="both"/>
        <w:rPr>
          <w:rFonts w:ascii="Arial" w:hAnsi="Arial" w:cs="Arial"/>
          <w:sz w:val="22"/>
          <w:szCs w:val="22"/>
        </w:rPr>
      </w:pPr>
      <w:r w:rsidRPr="00B40D6C">
        <w:rPr>
          <w:rFonts w:ascii="Arial" w:hAnsi="Arial" w:cs="Arial"/>
          <w:sz w:val="22"/>
          <w:szCs w:val="22"/>
        </w:rPr>
        <w:t>tworzywa sztuczne oraz opakowania z tworzyw sztucznych,</w:t>
      </w:r>
    </w:p>
    <w:p w:rsidR="00B40D6C" w:rsidRPr="00B40D6C" w:rsidRDefault="00B40D6C" w:rsidP="001948AB">
      <w:pPr>
        <w:numPr>
          <w:ilvl w:val="0"/>
          <w:numId w:val="35"/>
        </w:numPr>
        <w:ind w:left="1843" w:hanging="357"/>
        <w:contextualSpacing/>
        <w:jc w:val="both"/>
        <w:rPr>
          <w:rFonts w:ascii="Arial" w:hAnsi="Arial" w:cs="Arial"/>
          <w:sz w:val="22"/>
          <w:szCs w:val="22"/>
        </w:rPr>
      </w:pPr>
      <w:r w:rsidRPr="00B40D6C">
        <w:rPr>
          <w:rFonts w:ascii="Arial" w:hAnsi="Arial" w:cs="Arial"/>
          <w:sz w:val="22"/>
          <w:szCs w:val="22"/>
        </w:rPr>
        <w:t>szkło oraz opakowania ze szkła,</w:t>
      </w:r>
    </w:p>
    <w:p w:rsidR="00B40D6C" w:rsidRPr="00B40D6C" w:rsidRDefault="00B40D6C" w:rsidP="001948AB">
      <w:pPr>
        <w:numPr>
          <w:ilvl w:val="0"/>
          <w:numId w:val="35"/>
        </w:numPr>
        <w:ind w:left="1843" w:hanging="357"/>
        <w:contextualSpacing/>
        <w:jc w:val="both"/>
        <w:rPr>
          <w:rFonts w:ascii="Arial" w:hAnsi="Arial" w:cs="Arial"/>
          <w:sz w:val="22"/>
          <w:szCs w:val="22"/>
        </w:rPr>
      </w:pPr>
      <w:r w:rsidRPr="00B40D6C">
        <w:rPr>
          <w:rFonts w:ascii="Arial" w:hAnsi="Arial" w:cs="Arial"/>
          <w:sz w:val="22"/>
          <w:szCs w:val="22"/>
        </w:rPr>
        <w:t>papier i tektura oraz opakowania z papieru i tektury,</w:t>
      </w:r>
    </w:p>
    <w:p w:rsidR="00B40D6C" w:rsidRPr="00B40D6C" w:rsidRDefault="00B40D6C" w:rsidP="001948AB">
      <w:pPr>
        <w:numPr>
          <w:ilvl w:val="0"/>
          <w:numId w:val="35"/>
        </w:numPr>
        <w:ind w:left="1843" w:hanging="357"/>
        <w:contextualSpacing/>
        <w:jc w:val="both"/>
        <w:rPr>
          <w:rFonts w:ascii="Arial" w:hAnsi="Arial" w:cs="Arial"/>
          <w:sz w:val="22"/>
          <w:szCs w:val="22"/>
        </w:rPr>
      </w:pPr>
      <w:r w:rsidRPr="00B40D6C">
        <w:rPr>
          <w:rFonts w:ascii="Arial" w:hAnsi="Arial" w:cs="Arial"/>
          <w:sz w:val="22"/>
          <w:szCs w:val="22"/>
        </w:rPr>
        <w:t>metale oraz opakowania z metali,</w:t>
      </w:r>
    </w:p>
    <w:p w:rsidR="00B40D6C" w:rsidRPr="00B40D6C" w:rsidRDefault="00B40D6C" w:rsidP="001948AB">
      <w:pPr>
        <w:numPr>
          <w:ilvl w:val="0"/>
          <w:numId w:val="35"/>
        </w:numPr>
        <w:ind w:left="1843" w:hanging="357"/>
        <w:contextualSpacing/>
        <w:jc w:val="both"/>
        <w:rPr>
          <w:rFonts w:ascii="Arial" w:hAnsi="Arial" w:cs="Arial"/>
          <w:sz w:val="22"/>
          <w:szCs w:val="22"/>
        </w:rPr>
      </w:pPr>
      <w:r w:rsidRPr="00B40D6C">
        <w:rPr>
          <w:rFonts w:ascii="Arial" w:hAnsi="Arial" w:cs="Arial"/>
          <w:sz w:val="22"/>
          <w:szCs w:val="22"/>
        </w:rPr>
        <w:t xml:space="preserve">opakowania </w:t>
      </w:r>
      <w:proofErr w:type="spellStart"/>
      <w:r w:rsidRPr="00B40D6C">
        <w:rPr>
          <w:rFonts w:ascii="Arial" w:hAnsi="Arial" w:cs="Arial"/>
          <w:sz w:val="22"/>
          <w:szCs w:val="22"/>
        </w:rPr>
        <w:t>wielomateriałowe</w:t>
      </w:r>
      <w:proofErr w:type="spellEnd"/>
      <w:r w:rsidRPr="00B40D6C">
        <w:rPr>
          <w:rFonts w:ascii="Arial" w:hAnsi="Arial" w:cs="Arial"/>
          <w:sz w:val="22"/>
          <w:szCs w:val="22"/>
        </w:rPr>
        <w:t>,</w:t>
      </w:r>
    </w:p>
    <w:p w:rsidR="00B40D6C" w:rsidRPr="00B40D6C" w:rsidRDefault="00B40D6C" w:rsidP="001948AB">
      <w:pPr>
        <w:numPr>
          <w:ilvl w:val="0"/>
          <w:numId w:val="35"/>
        </w:numPr>
        <w:ind w:left="1843" w:hanging="357"/>
        <w:contextualSpacing/>
        <w:jc w:val="both"/>
        <w:rPr>
          <w:rFonts w:ascii="Arial" w:hAnsi="Arial" w:cs="Arial"/>
          <w:sz w:val="22"/>
          <w:szCs w:val="22"/>
        </w:rPr>
      </w:pPr>
      <w:r w:rsidRPr="00B40D6C">
        <w:rPr>
          <w:rFonts w:ascii="Arial" w:hAnsi="Arial" w:cs="Arial"/>
          <w:sz w:val="22"/>
          <w:szCs w:val="22"/>
        </w:rPr>
        <w:t>zmieszane odpady opakowaniowe,</w:t>
      </w:r>
    </w:p>
    <w:p w:rsidR="00B40D6C" w:rsidRPr="00B40D6C" w:rsidRDefault="00B40D6C" w:rsidP="001948AB">
      <w:pPr>
        <w:numPr>
          <w:ilvl w:val="0"/>
          <w:numId w:val="35"/>
        </w:numPr>
        <w:ind w:left="1843" w:hanging="357"/>
        <w:contextualSpacing/>
        <w:jc w:val="both"/>
        <w:rPr>
          <w:rFonts w:ascii="Arial" w:hAnsi="Arial" w:cs="Arial"/>
          <w:sz w:val="22"/>
          <w:szCs w:val="22"/>
        </w:rPr>
      </w:pPr>
      <w:r w:rsidRPr="00B40D6C">
        <w:rPr>
          <w:rFonts w:ascii="Arial" w:hAnsi="Arial" w:cs="Arial"/>
          <w:sz w:val="22"/>
          <w:szCs w:val="22"/>
        </w:rPr>
        <w:t>popiół,</w:t>
      </w:r>
    </w:p>
    <w:p w:rsidR="00B40D6C" w:rsidRPr="00B40D6C" w:rsidRDefault="00B40D6C" w:rsidP="001948AB">
      <w:pPr>
        <w:numPr>
          <w:ilvl w:val="0"/>
          <w:numId w:val="35"/>
        </w:numPr>
        <w:ind w:left="1843" w:hanging="357"/>
        <w:contextualSpacing/>
        <w:jc w:val="both"/>
        <w:rPr>
          <w:rFonts w:ascii="Arial" w:hAnsi="Arial" w:cs="Arial"/>
          <w:sz w:val="22"/>
          <w:szCs w:val="22"/>
        </w:rPr>
      </w:pPr>
      <w:r w:rsidRPr="00B40D6C">
        <w:rPr>
          <w:rFonts w:ascii="Arial" w:hAnsi="Arial" w:cs="Arial"/>
          <w:sz w:val="22"/>
          <w:szCs w:val="22"/>
        </w:rPr>
        <w:lastRenderedPageBreak/>
        <w:t>odpady budowlane i rozbiórkowe stanowiące odpady komunalne,</w:t>
      </w:r>
    </w:p>
    <w:p w:rsidR="00B40D6C" w:rsidRPr="00B40D6C" w:rsidRDefault="00B40D6C" w:rsidP="001948AB">
      <w:pPr>
        <w:numPr>
          <w:ilvl w:val="0"/>
          <w:numId w:val="35"/>
        </w:numPr>
        <w:ind w:left="1843" w:hanging="357"/>
        <w:contextualSpacing/>
        <w:jc w:val="both"/>
        <w:rPr>
          <w:rFonts w:ascii="Arial" w:hAnsi="Arial" w:cs="Arial"/>
          <w:sz w:val="22"/>
          <w:szCs w:val="22"/>
        </w:rPr>
      </w:pPr>
      <w:r w:rsidRPr="00B40D6C">
        <w:rPr>
          <w:rFonts w:ascii="Arial" w:hAnsi="Arial" w:cs="Arial"/>
          <w:sz w:val="22"/>
          <w:szCs w:val="22"/>
        </w:rPr>
        <w:t>tekstylia i odzież</w:t>
      </w:r>
    </w:p>
    <w:p w:rsidR="00B40D6C" w:rsidRPr="00B40D6C" w:rsidRDefault="00B40D6C" w:rsidP="009C56AD">
      <w:pPr>
        <w:numPr>
          <w:ilvl w:val="0"/>
          <w:numId w:val="34"/>
        </w:numPr>
        <w:ind w:left="709"/>
        <w:contextualSpacing/>
        <w:jc w:val="both"/>
        <w:rPr>
          <w:rFonts w:ascii="Arial" w:hAnsi="Arial" w:cs="Arial"/>
          <w:sz w:val="22"/>
          <w:szCs w:val="22"/>
        </w:rPr>
      </w:pPr>
      <w:r w:rsidRPr="00B40D6C">
        <w:rPr>
          <w:rFonts w:ascii="Arial" w:hAnsi="Arial" w:cs="Arial"/>
          <w:sz w:val="22"/>
          <w:szCs w:val="22"/>
        </w:rPr>
        <w:t>Minimalne wyposażenie punktu selektywnego zbierania odpadów to:</w:t>
      </w:r>
    </w:p>
    <w:p w:rsidR="00B40D6C" w:rsidRPr="00B40D6C" w:rsidRDefault="00B40D6C" w:rsidP="009C56AD">
      <w:pPr>
        <w:numPr>
          <w:ilvl w:val="1"/>
          <w:numId w:val="34"/>
        </w:numPr>
        <w:ind w:left="1701"/>
        <w:contextualSpacing/>
        <w:jc w:val="both"/>
        <w:rPr>
          <w:rFonts w:ascii="Arial" w:hAnsi="Arial" w:cs="Arial"/>
          <w:sz w:val="22"/>
          <w:szCs w:val="22"/>
        </w:rPr>
      </w:pPr>
      <w:r w:rsidRPr="00B40D6C">
        <w:rPr>
          <w:rFonts w:ascii="Arial" w:hAnsi="Arial" w:cs="Arial"/>
          <w:sz w:val="22"/>
          <w:szCs w:val="22"/>
        </w:rPr>
        <w:t>Kontenery do gromadzenia odpadów z podziałam na frakcje,</w:t>
      </w:r>
    </w:p>
    <w:p w:rsidR="00B40D6C" w:rsidRPr="00B40D6C" w:rsidRDefault="00B40D6C" w:rsidP="009C56AD">
      <w:pPr>
        <w:numPr>
          <w:ilvl w:val="1"/>
          <w:numId w:val="34"/>
        </w:numPr>
        <w:ind w:left="1701"/>
        <w:contextualSpacing/>
        <w:jc w:val="both"/>
        <w:rPr>
          <w:rFonts w:ascii="Arial" w:hAnsi="Arial" w:cs="Arial"/>
          <w:sz w:val="22"/>
          <w:szCs w:val="22"/>
        </w:rPr>
      </w:pPr>
      <w:r w:rsidRPr="00B40D6C">
        <w:rPr>
          <w:rFonts w:ascii="Arial" w:hAnsi="Arial" w:cs="Arial"/>
          <w:sz w:val="22"/>
          <w:szCs w:val="22"/>
        </w:rPr>
        <w:t>Wykonawca zobowiązany jest kontrolować kontenery w  punkcie selektywnej zbiórki odpadów komunalnych i nie dopuszczać do ich przepełniania,</w:t>
      </w:r>
    </w:p>
    <w:p w:rsidR="00B40D6C" w:rsidRPr="00B40D6C" w:rsidRDefault="00B40D6C" w:rsidP="009C56AD">
      <w:pPr>
        <w:numPr>
          <w:ilvl w:val="1"/>
          <w:numId w:val="34"/>
        </w:numPr>
        <w:ind w:left="1701"/>
        <w:contextualSpacing/>
        <w:jc w:val="both"/>
        <w:rPr>
          <w:rFonts w:ascii="Arial" w:hAnsi="Arial" w:cs="Arial"/>
          <w:sz w:val="22"/>
          <w:szCs w:val="22"/>
        </w:rPr>
      </w:pPr>
      <w:r w:rsidRPr="00B40D6C">
        <w:rPr>
          <w:rFonts w:ascii="Arial" w:hAnsi="Arial" w:cs="Arial"/>
          <w:sz w:val="22"/>
          <w:szCs w:val="22"/>
        </w:rPr>
        <w:t>waga samochodowa z ważnym świadectwem zgodności Głównego Urzędu Miar. Zamawiający dopuszcza inny system ważenia niż waga samochodowa, pod warunkiem, ze pozwoli jednoznacznie określić ilość przyjętych odpadów,</w:t>
      </w:r>
    </w:p>
    <w:p w:rsidR="00B40D6C" w:rsidRPr="00B40D6C" w:rsidRDefault="00B40D6C" w:rsidP="009C56AD">
      <w:pPr>
        <w:numPr>
          <w:ilvl w:val="0"/>
          <w:numId w:val="34"/>
        </w:numPr>
        <w:ind w:left="709"/>
        <w:contextualSpacing/>
        <w:jc w:val="both"/>
        <w:rPr>
          <w:rFonts w:ascii="Arial" w:hAnsi="Arial" w:cs="Arial"/>
          <w:sz w:val="22"/>
          <w:szCs w:val="22"/>
        </w:rPr>
      </w:pPr>
      <w:r w:rsidRPr="00B40D6C">
        <w:rPr>
          <w:rFonts w:ascii="Arial" w:hAnsi="Arial" w:cs="Arial"/>
          <w:sz w:val="22"/>
          <w:szCs w:val="22"/>
        </w:rPr>
        <w:t>Minimalny czas działania punktu selektywnego zbierania odpadów:</w:t>
      </w:r>
    </w:p>
    <w:p w:rsidR="00B40D6C" w:rsidRPr="00B40D6C" w:rsidRDefault="00B40D6C" w:rsidP="009C56AD">
      <w:pPr>
        <w:numPr>
          <w:ilvl w:val="1"/>
          <w:numId w:val="34"/>
        </w:numPr>
        <w:contextualSpacing/>
        <w:jc w:val="both"/>
        <w:rPr>
          <w:rFonts w:ascii="Arial" w:hAnsi="Arial" w:cs="Arial"/>
          <w:sz w:val="22"/>
          <w:szCs w:val="22"/>
        </w:rPr>
      </w:pPr>
      <w:r w:rsidRPr="00B40D6C">
        <w:rPr>
          <w:rFonts w:ascii="Arial" w:hAnsi="Arial" w:cs="Arial"/>
          <w:sz w:val="22"/>
          <w:szCs w:val="22"/>
        </w:rPr>
        <w:t>punkt powinien funkcjonować od dnia 2 stycznia 2020</w:t>
      </w:r>
      <w:r w:rsidRPr="00B40D6C">
        <w:rPr>
          <w:rFonts w:ascii="Arial" w:hAnsi="Arial" w:cs="Arial"/>
          <w:color w:val="00B050"/>
          <w:sz w:val="22"/>
          <w:szCs w:val="22"/>
        </w:rPr>
        <w:t xml:space="preserve"> </w:t>
      </w:r>
      <w:r w:rsidRPr="00B40D6C">
        <w:rPr>
          <w:rFonts w:ascii="Arial" w:hAnsi="Arial" w:cs="Arial"/>
          <w:sz w:val="22"/>
          <w:szCs w:val="22"/>
        </w:rPr>
        <w:t>r. przez cały okres trwania umowy,</w:t>
      </w:r>
    </w:p>
    <w:p w:rsidR="00B40D6C" w:rsidRPr="00B40D6C" w:rsidRDefault="00B40D6C" w:rsidP="009C56AD">
      <w:pPr>
        <w:numPr>
          <w:ilvl w:val="1"/>
          <w:numId w:val="34"/>
        </w:numPr>
        <w:contextualSpacing/>
        <w:jc w:val="both"/>
        <w:rPr>
          <w:rFonts w:ascii="Arial" w:hAnsi="Arial" w:cs="Arial"/>
          <w:sz w:val="22"/>
          <w:szCs w:val="22"/>
        </w:rPr>
      </w:pPr>
      <w:r w:rsidRPr="00B40D6C">
        <w:rPr>
          <w:rFonts w:ascii="Arial" w:hAnsi="Arial" w:cs="Arial"/>
          <w:sz w:val="22"/>
          <w:szCs w:val="22"/>
        </w:rPr>
        <w:t xml:space="preserve">punkt powinien być czynny </w:t>
      </w:r>
      <w:r w:rsidR="00B646A8">
        <w:rPr>
          <w:rFonts w:ascii="Arial" w:hAnsi="Arial" w:cs="Arial"/>
          <w:sz w:val="22"/>
          <w:szCs w:val="22"/>
        </w:rPr>
        <w:t xml:space="preserve">jeden raz w tygodniu </w:t>
      </w:r>
      <w:r w:rsidR="007A1A28">
        <w:rPr>
          <w:rFonts w:ascii="Arial" w:hAnsi="Arial" w:cs="Arial"/>
          <w:sz w:val="22"/>
          <w:szCs w:val="22"/>
        </w:rPr>
        <w:t>od pn. do pt.</w:t>
      </w:r>
      <w:r w:rsidRPr="00B40D6C">
        <w:rPr>
          <w:rFonts w:ascii="Arial" w:hAnsi="Arial" w:cs="Arial"/>
          <w:sz w:val="22"/>
          <w:szCs w:val="22"/>
        </w:rPr>
        <w:t xml:space="preserve"> od 8</w:t>
      </w:r>
      <w:r w:rsidRPr="00B40D6C">
        <w:rPr>
          <w:rFonts w:ascii="Arial" w:hAnsi="Arial" w:cs="Arial"/>
          <w:sz w:val="22"/>
          <w:szCs w:val="22"/>
          <w:vertAlign w:val="superscript"/>
        </w:rPr>
        <w:t>00</w:t>
      </w:r>
      <w:r w:rsidRPr="00B40D6C">
        <w:rPr>
          <w:rFonts w:ascii="Arial" w:hAnsi="Arial" w:cs="Arial"/>
          <w:sz w:val="22"/>
          <w:szCs w:val="22"/>
        </w:rPr>
        <w:t xml:space="preserve"> do 16</w:t>
      </w:r>
      <w:r w:rsidRPr="00B40D6C">
        <w:rPr>
          <w:rFonts w:ascii="Arial" w:hAnsi="Arial" w:cs="Arial"/>
          <w:sz w:val="22"/>
          <w:szCs w:val="22"/>
          <w:vertAlign w:val="superscript"/>
        </w:rPr>
        <w:t>00</w:t>
      </w:r>
      <w:r w:rsidRPr="00B40D6C">
        <w:rPr>
          <w:rFonts w:ascii="Arial" w:hAnsi="Arial" w:cs="Arial"/>
          <w:sz w:val="22"/>
          <w:szCs w:val="22"/>
        </w:rPr>
        <w:t xml:space="preserve"> oraz </w:t>
      </w:r>
      <w:r w:rsidR="007A1A28">
        <w:rPr>
          <w:rFonts w:ascii="Arial" w:hAnsi="Arial" w:cs="Arial"/>
          <w:sz w:val="22"/>
          <w:szCs w:val="22"/>
        </w:rPr>
        <w:t xml:space="preserve">w </w:t>
      </w:r>
      <w:r w:rsidRPr="00B40D6C">
        <w:rPr>
          <w:rFonts w:ascii="Arial" w:hAnsi="Arial" w:cs="Arial"/>
          <w:sz w:val="22"/>
          <w:szCs w:val="22"/>
        </w:rPr>
        <w:t>soboty w godzinach od 8</w:t>
      </w:r>
      <w:r w:rsidRPr="00B40D6C">
        <w:rPr>
          <w:rFonts w:ascii="Arial" w:hAnsi="Arial" w:cs="Arial"/>
          <w:sz w:val="22"/>
          <w:szCs w:val="22"/>
          <w:vertAlign w:val="superscript"/>
        </w:rPr>
        <w:t xml:space="preserve">00 </w:t>
      </w:r>
      <w:r w:rsidRPr="00B40D6C">
        <w:rPr>
          <w:rFonts w:ascii="Arial" w:hAnsi="Arial" w:cs="Arial"/>
          <w:sz w:val="22"/>
          <w:szCs w:val="22"/>
        </w:rPr>
        <w:t>do 13</w:t>
      </w:r>
      <w:r w:rsidRPr="00B40D6C">
        <w:rPr>
          <w:rFonts w:ascii="Arial" w:hAnsi="Arial" w:cs="Arial"/>
          <w:sz w:val="22"/>
          <w:szCs w:val="22"/>
          <w:vertAlign w:val="superscript"/>
        </w:rPr>
        <w:t>00</w:t>
      </w:r>
      <w:r w:rsidR="00B646A8">
        <w:rPr>
          <w:rFonts w:ascii="Arial" w:hAnsi="Arial" w:cs="Arial"/>
          <w:sz w:val="22"/>
          <w:szCs w:val="22"/>
        </w:rPr>
        <w:t>.</w:t>
      </w:r>
    </w:p>
    <w:p w:rsidR="00B40D6C" w:rsidRPr="00B40D6C" w:rsidRDefault="00B40D6C" w:rsidP="009C56AD">
      <w:pPr>
        <w:numPr>
          <w:ilvl w:val="0"/>
          <w:numId w:val="34"/>
        </w:numPr>
        <w:ind w:left="709"/>
        <w:contextualSpacing/>
        <w:jc w:val="both"/>
        <w:rPr>
          <w:rFonts w:ascii="Arial" w:hAnsi="Arial" w:cs="Arial"/>
          <w:sz w:val="22"/>
          <w:szCs w:val="22"/>
        </w:rPr>
      </w:pPr>
      <w:r w:rsidRPr="00B40D6C">
        <w:rPr>
          <w:rFonts w:ascii="Arial" w:hAnsi="Arial" w:cs="Arial"/>
          <w:sz w:val="22"/>
          <w:szCs w:val="22"/>
        </w:rPr>
        <w:t>Gmina nie wskaże terenu w celu zorganizowania i prowadzenia punktu selektywnego zbierania odpadów komunalnych.</w:t>
      </w:r>
    </w:p>
    <w:p w:rsidR="00B40D6C" w:rsidRDefault="00B40D6C" w:rsidP="009C56AD">
      <w:pPr>
        <w:numPr>
          <w:ilvl w:val="0"/>
          <w:numId w:val="34"/>
        </w:numPr>
        <w:ind w:left="709"/>
        <w:contextualSpacing/>
        <w:jc w:val="both"/>
        <w:rPr>
          <w:rFonts w:ascii="Arial" w:hAnsi="Arial" w:cs="Arial"/>
          <w:sz w:val="22"/>
          <w:szCs w:val="22"/>
        </w:rPr>
      </w:pPr>
      <w:r w:rsidRPr="00B40D6C">
        <w:rPr>
          <w:rFonts w:ascii="Arial" w:hAnsi="Arial" w:cs="Arial"/>
          <w:sz w:val="22"/>
          <w:szCs w:val="22"/>
        </w:rPr>
        <w:t xml:space="preserve">Gmina może prowadzić stały nadzór nad punktem selektywnej zbiórki odpadów komunalnych w celu sprawdzania prawidłowości działania punktu, stosownie do postanowień wynikających z przepisów prawa i z zapisów umowy, która jest </w:t>
      </w:r>
      <w:r w:rsidRPr="0097106E">
        <w:rPr>
          <w:rFonts w:ascii="Arial" w:hAnsi="Arial" w:cs="Arial"/>
          <w:sz w:val="22"/>
          <w:szCs w:val="22"/>
        </w:rPr>
        <w:t>załącznikiem nr</w:t>
      </w:r>
      <w:r w:rsidR="0097106E" w:rsidRPr="0097106E">
        <w:rPr>
          <w:rFonts w:ascii="Arial" w:hAnsi="Arial" w:cs="Arial"/>
          <w:sz w:val="22"/>
          <w:szCs w:val="22"/>
        </w:rPr>
        <w:t xml:space="preserve"> 3</w:t>
      </w:r>
      <w:r w:rsidRPr="0097106E">
        <w:rPr>
          <w:rFonts w:ascii="Arial" w:hAnsi="Arial" w:cs="Arial"/>
          <w:sz w:val="22"/>
          <w:szCs w:val="22"/>
        </w:rPr>
        <w:t xml:space="preserve"> (</w:t>
      </w:r>
      <w:r w:rsidRPr="00B40D6C">
        <w:rPr>
          <w:rFonts w:ascii="Arial" w:hAnsi="Arial" w:cs="Arial"/>
          <w:sz w:val="22"/>
          <w:szCs w:val="22"/>
        </w:rPr>
        <w:t>Wybrany pracownik Urzędu może systematycznie dokonywać wizji na terenie punku).</w:t>
      </w:r>
    </w:p>
    <w:p w:rsidR="00B646A8" w:rsidRDefault="00B646A8" w:rsidP="009C56AD">
      <w:pPr>
        <w:numPr>
          <w:ilvl w:val="0"/>
          <w:numId w:val="34"/>
        </w:numPr>
        <w:ind w:left="709"/>
        <w:contextualSpacing/>
        <w:jc w:val="both"/>
        <w:rPr>
          <w:rFonts w:ascii="Arial" w:hAnsi="Arial" w:cs="Arial"/>
          <w:sz w:val="22"/>
          <w:szCs w:val="22"/>
        </w:rPr>
      </w:pPr>
      <w:r>
        <w:rPr>
          <w:rFonts w:ascii="Arial" w:hAnsi="Arial" w:cs="Arial"/>
          <w:sz w:val="22"/>
          <w:szCs w:val="22"/>
        </w:rPr>
        <w:t>Wykonawca jest obowiązany każdorazowo ważyć odpady komunalne</w:t>
      </w:r>
      <w:r w:rsidR="00A21538" w:rsidRPr="00A21538">
        <w:rPr>
          <w:rFonts w:ascii="Arial" w:hAnsi="Arial" w:cs="Arial"/>
          <w:sz w:val="22"/>
          <w:szCs w:val="22"/>
        </w:rPr>
        <w:t xml:space="preserve"> </w:t>
      </w:r>
      <w:r w:rsidR="00A21538" w:rsidRPr="00030DB3">
        <w:rPr>
          <w:rFonts w:ascii="Arial" w:hAnsi="Arial" w:cs="Arial"/>
          <w:sz w:val="22"/>
          <w:szCs w:val="22"/>
        </w:rPr>
        <w:t>przywiezione</w:t>
      </w:r>
      <w:r w:rsidR="007609AF" w:rsidRPr="00030DB3">
        <w:rPr>
          <w:rFonts w:ascii="Arial" w:hAnsi="Arial" w:cs="Arial"/>
          <w:sz w:val="22"/>
          <w:szCs w:val="22"/>
        </w:rPr>
        <w:t xml:space="preserve"> </w:t>
      </w:r>
      <w:r w:rsidR="007609AF">
        <w:rPr>
          <w:rFonts w:ascii="Arial" w:hAnsi="Arial" w:cs="Arial"/>
          <w:sz w:val="22"/>
          <w:szCs w:val="22"/>
        </w:rPr>
        <w:t xml:space="preserve">przez mieszkańców i weryfikować czy na daną nieruchomość złożona jest deklaracja . Przyjęte </w:t>
      </w:r>
      <w:r w:rsidR="007A1A28">
        <w:rPr>
          <w:rFonts w:ascii="Arial" w:hAnsi="Arial" w:cs="Arial"/>
          <w:sz w:val="22"/>
          <w:szCs w:val="22"/>
        </w:rPr>
        <w:t>odpady komunalne należy ewidencjonować z podaniem adresu nieruchomości</w:t>
      </w:r>
      <w:r w:rsidR="00A21538">
        <w:rPr>
          <w:rFonts w:ascii="Arial" w:hAnsi="Arial" w:cs="Arial"/>
          <w:sz w:val="22"/>
          <w:szCs w:val="22"/>
        </w:rPr>
        <w:t>,</w:t>
      </w:r>
      <w:r w:rsidR="007A1A28">
        <w:rPr>
          <w:rFonts w:ascii="Arial" w:hAnsi="Arial" w:cs="Arial"/>
          <w:sz w:val="22"/>
          <w:szCs w:val="22"/>
        </w:rPr>
        <w:t xml:space="preserve"> z które</w:t>
      </w:r>
      <w:r w:rsidR="00A21538">
        <w:rPr>
          <w:rFonts w:ascii="Arial" w:hAnsi="Arial" w:cs="Arial"/>
          <w:sz w:val="22"/>
          <w:szCs w:val="22"/>
        </w:rPr>
        <w:t>j</w:t>
      </w:r>
      <w:r w:rsidR="007A1A28">
        <w:rPr>
          <w:rFonts w:ascii="Arial" w:hAnsi="Arial" w:cs="Arial"/>
          <w:sz w:val="22"/>
          <w:szCs w:val="22"/>
        </w:rPr>
        <w:t xml:space="preserve"> zostały przywiezione oraz ilości w </w:t>
      </w:r>
      <w:proofErr w:type="spellStart"/>
      <w:r w:rsidR="007A1A28">
        <w:rPr>
          <w:rFonts w:ascii="Arial" w:hAnsi="Arial" w:cs="Arial"/>
          <w:sz w:val="22"/>
          <w:szCs w:val="22"/>
        </w:rPr>
        <w:t>Mg</w:t>
      </w:r>
      <w:proofErr w:type="spellEnd"/>
      <w:r w:rsidR="007A1A28">
        <w:rPr>
          <w:rFonts w:ascii="Arial" w:hAnsi="Arial" w:cs="Arial"/>
          <w:sz w:val="22"/>
          <w:szCs w:val="22"/>
        </w:rPr>
        <w:t>. W momencie stwierdzenia niezgodności danych z posiadanym wykazem deklaracji Wykonawca kontaktuje się niezwłocznie z Zamawiającym w celu wyjaśnienia sytuacji.</w:t>
      </w:r>
    </w:p>
    <w:p w:rsidR="007A1A28" w:rsidRPr="00B40D6C" w:rsidRDefault="007A1A28" w:rsidP="009C56AD">
      <w:pPr>
        <w:numPr>
          <w:ilvl w:val="0"/>
          <w:numId w:val="34"/>
        </w:numPr>
        <w:ind w:left="709"/>
        <w:contextualSpacing/>
        <w:jc w:val="both"/>
        <w:rPr>
          <w:rFonts w:ascii="Arial" w:hAnsi="Arial" w:cs="Arial"/>
          <w:sz w:val="22"/>
          <w:szCs w:val="22"/>
        </w:rPr>
      </w:pPr>
      <w:r>
        <w:rPr>
          <w:rFonts w:ascii="Arial" w:hAnsi="Arial" w:cs="Arial"/>
          <w:sz w:val="22"/>
          <w:szCs w:val="22"/>
        </w:rPr>
        <w:t xml:space="preserve">Wykonawca jest obowiązany </w:t>
      </w:r>
      <w:r w:rsidR="00347A43">
        <w:rPr>
          <w:rFonts w:ascii="Arial" w:hAnsi="Arial" w:cs="Arial"/>
          <w:sz w:val="22"/>
          <w:szCs w:val="22"/>
        </w:rPr>
        <w:t>na żądanie Zamawiającego</w:t>
      </w:r>
      <w:r>
        <w:rPr>
          <w:rFonts w:ascii="Arial" w:hAnsi="Arial" w:cs="Arial"/>
          <w:sz w:val="22"/>
          <w:szCs w:val="22"/>
        </w:rPr>
        <w:t xml:space="preserve"> ważyć przywiezione puste kontenery do punktu oraz napełnione odpadami komunalnymi w momencie wywozu z terenu punktu i powiadomić o tym Zamawiającego nie później niż na jeden dzień roboczy wcześniej. Wybrany pracownik Urzędu</w:t>
      </w:r>
      <w:r w:rsidR="000D3286">
        <w:rPr>
          <w:rFonts w:ascii="Arial" w:hAnsi="Arial" w:cs="Arial"/>
          <w:sz w:val="22"/>
          <w:szCs w:val="22"/>
        </w:rPr>
        <w:t xml:space="preserve"> uczestniczył będzie w procesie ważenia w godz. 8</w:t>
      </w:r>
      <w:r w:rsidR="000D3286">
        <w:rPr>
          <w:rFonts w:ascii="Arial" w:hAnsi="Arial" w:cs="Arial"/>
          <w:sz w:val="22"/>
          <w:szCs w:val="22"/>
          <w:vertAlign w:val="superscript"/>
        </w:rPr>
        <w:t>00</w:t>
      </w:r>
      <w:r w:rsidR="000D3286">
        <w:rPr>
          <w:rFonts w:ascii="Arial" w:hAnsi="Arial" w:cs="Arial"/>
          <w:sz w:val="22"/>
          <w:szCs w:val="22"/>
        </w:rPr>
        <w:t xml:space="preserve"> do 14</w:t>
      </w:r>
      <w:r w:rsidR="000D3286">
        <w:rPr>
          <w:rFonts w:ascii="Arial" w:hAnsi="Arial" w:cs="Arial"/>
          <w:sz w:val="22"/>
          <w:szCs w:val="22"/>
          <w:vertAlign w:val="superscript"/>
        </w:rPr>
        <w:t>00</w:t>
      </w:r>
      <w:r w:rsidR="000D3286">
        <w:rPr>
          <w:rFonts w:ascii="Arial" w:hAnsi="Arial" w:cs="Arial"/>
          <w:sz w:val="22"/>
          <w:szCs w:val="22"/>
        </w:rPr>
        <w:t>.</w:t>
      </w:r>
    </w:p>
    <w:p w:rsidR="00B40D6C" w:rsidRPr="00B40D6C" w:rsidRDefault="00B40D6C" w:rsidP="00B40D6C">
      <w:pPr>
        <w:ind w:left="709"/>
        <w:contextualSpacing/>
        <w:jc w:val="both"/>
        <w:rPr>
          <w:rFonts w:ascii="Arial" w:hAnsi="Arial" w:cs="Arial"/>
          <w:sz w:val="22"/>
          <w:szCs w:val="22"/>
        </w:rPr>
      </w:pPr>
    </w:p>
    <w:p w:rsidR="00B40D6C" w:rsidRPr="00B40D6C" w:rsidRDefault="00B40D6C" w:rsidP="009C56AD">
      <w:pPr>
        <w:numPr>
          <w:ilvl w:val="0"/>
          <w:numId w:val="22"/>
        </w:numPr>
        <w:contextualSpacing/>
        <w:jc w:val="both"/>
        <w:rPr>
          <w:rFonts w:ascii="Arial" w:hAnsi="Arial" w:cs="Arial"/>
          <w:b/>
          <w:sz w:val="22"/>
          <w:szCs w:val="22"/>
        </w:rPr>
      </w:pPr>
      <w:r w:rsidRPr="00B40D6C">
        <w:rPr>
          <w:rFonts w:ascii="Arial" w:hAnsi="Arial" w:cs="Arial"/>
          <w:b/>
          <w:sz w:val="22"/>
          <w:szCs w:val="22"/>
        </w:rPr>
        <w:t>Standard sanitarny wykonywania usług oraz ochrona środowiska</w:t>
      </w:r>
    </w:p>
    <w:p w:rsidR="00B40D6C" w:rsidRPr="00B40D6C" w:rsidRDefault="00B40D6C" w:rsidP="00B40D6C">
      <w:pPr>
        <w:jc w:val="both"/>
        <w:rPr>
          <w:rFonts w:ascii="Arial" w:hAnsi="Arial" w:cs="Arial"/>
          <w:sz w:val="22"/>
          <w:szCs w:val="22"/>
        </w:rPr>
      </w:pPr>
    </w:p>
    <w:p w:rsidR="00B40D6C" w:rsidRPr="00B40D6C" w:rsidRDefault="00B40D6C" w:rsidP="009C56AD">
      <w:pPr>
        <w:numPr>
          <w:ilvl w:val="3"/>
          <w:numId w:val="34"/>
        </w:numPr>
        <w:ind w:left="709"/>
        <w:contextualSpacing/>
        <w:jc w:val="both"/>
        <w:rPr>
          <w:rFonts w:ascii="Arial" w:hAnsi="Arial" w:cs="Arial"/>
          <w:sz w:val="22"/>
          <w:szCs w:val="22"/>
        </w:rPr>
      </w:pPr>
      <w:r w:rsidRPr="00B40D6C">
        <w:rPr>
          <w:rFonts w:ascii="Arial" w:hAnsi="Arial" w:cs="Arial"/>
          <w:sz w:val="22"/>
          <w:szCs w:val="22"/>
        </w:rPr>
        <w:t>Wykonawca zobowiązany jest do:</w:t>
      </w:r>
    </w:p>
    <w:p w:rsidR="00B40D6C" w:rsidRPr="00B40D6C" w:rsidRDefault="00B40D6C" w:rsidP="009C56AD">
      <w:pPr>
        <w:numPr>
          <w:ilvl w:val="4"/>
          <w:numId w:val="34"/>
        </w:numPr>
        <w:ind w:left="1418"/>
        <w:contextualSpacing/>
        <w:jc w:val="both"/>
        <w:rPr>
          <w:rFonts w:ascii="Arial" w:hAnsi="Arial" w:cs="Arial"/>
          <w:sz w:val="22"/>
          <w:szCs w:val="22"/>
        </w:rPr>
      </w:pPr>
      <w:r w:rsidRPr="00B40D6C">
        <w:rPr>
          <w:rFonts w:ascii="Arial" w:hAnsi="Arial" w:cs="Arial"/>
          <w:sz w:val="22"/>
          <w:szCs w:val="22"/>
        </w:rPr>
        <w:t>utrzymywania odpowiedniego stanu sanitarnego pojazdów i urządzeń do odbierania odpadów komunalnych od właścicieli nieruchomości zamieszkałych i niezamieszkałych,</w:t>
      </w:r>
    </w:p>
    <w:p w:rsidR="00B40D6C" w:rsidRPr="00B40D6C" w:rsidRDefault="00B40D6C" w:rsidP="009C56AD">
      <w:pPr>
        <w:numPr>
          <w:ilvl w:val="4"/>
          <w:numId w:val="34"/>
        </w:numPr>
        <w:ind w:left="1418"/>
        <w:contextualSpacing/>
        <w:jc w:val="both"/>
        <w:rPr>
          <w:rFonts w:ascii="Arial" w:hAnsi="Arial" w:cs="Arial"/>
          <w:sz w:val="22"/>
          <w:szCs w:val="22"/>
        </w:rPr>
      </w:pPr>
      <w:r w:rsidRPr="00B40D6C">
        <w:rPr>
          <w:rFonts w:ascii="Arial" w:hAnsi="Arial" w:cs="Arial"/>
          <w:sz w:val="22"/>
          <w:szCs w:val="22"/>
        </w:rPr>
        <w:t>spełnienia wymagań technicznych dotyczących wyposażenia pojazdów do odbierania odpadów komunalnych od właścicieli nieruchomości zamieszkałych i niezamieszkałych, określonych w Rozporządzeniu Ministra Środowiska z dnia 11 stycznia 2013 r. w sprawie szczegółowych wymagań w zakresie odbierania odpadów komunalnych od właścicieli nieruchomości (</w:t>
      </w:r>
      <w:proofErr w:type="spellStart"/>
      <w:r w:rsidRPr="00B40D6C">
        <w:rPr>
          <w:rFonts w:ascii="Arial" w:hAnsi="Arial" w:cs="Arial"/>
          <w:sz w:val="22"/>
          <w:szCs w:val="22"/>
        </w:rPr>
        <w:t>Dz.U</w:t>
      </w:r>
      <w:proofErr w:type="spellEnd"/>
      <w:r w:rsidRPr="00B40D6C">
        <w:rPr>
          <w:rFonts w:ascii="Arial" w:hAnsi="Arial" w:cs="Arial"/>
          <w:sz w:val="22"/>
          <w:szCs w:val="22"/>
        </w:rPr>
        <w:t>. z 2013 r., poz.122).</w:t>
      </w:r>
    </w:p>
    <w:p w:rsidR="00B40D6C" w:rsidRPr="00B40D6C" w:rsidRDefault="00B40D6C" w:rsidP="009C56AD">
      <w:pPr>
        <w:numPr>
          <w:ilvl w:val="4"/>
          <w:numId w:val="34"/>
        </w:numPr>
        <w:ind w:left="1418"/>
        <w:contextualSpacing/>
        <w:jc w:val="both"/>
        <w:rPr>
          <w:rFonts w:ascii="Arial" w:hAnsi="Arial" w:cs="Arial"/>
          <w:sz w:val="22"/>
          <w:szCs w:val="22"/>
        </w:rPr>
      </w:pPr>
      <w:r w:rsidRPr="00B40D6C">
        <w:rPr>
          <w:rFonts w:ascii="Arial" w:hAnsi="Arial" w:cs="Arial"/>
          <w:sz w:val="22"/>
          <w:szCs w:val="22"/>
        </w:rPr>
        <w:t>zapewnienia odpowiedniego usytuowania i wyposażenia bazy magazynowo -transportowej, stosownie do Rozporządzenia Ministra Środowiska z dnia 11 stycznia 2013r. w sprawie szczegółowych wymagań w zakresie odbierania odpadów komunalnych od właścicieli nieruchomości (</w:t>
      </w:r>
      <w:proofErr w:type="spellStart"/>
      <w:r w:rsidRPr="00B40D6C">
        <w:rPr>
          <w:rFonts w:ascii="Arial" w:hAnsi="Arial" w:cs="Arial"/>
          <w:sz w:val="22"/>
          <w:szCs w:val="22"/>
        </w:rPr>
        <w:t>Dz.U</w:t>
      </w:r>
      <w:proofErr w:type="spellEnd"/>
      <w:r w:rsidRPr="00B40D6C">
        <w:rPr>
          <w:rFonts w:ascii="Arial" w:hAnsi="Arial" w:cs="Arial"/>
          <w:sz w:val="22"/>
          <w:szCs w:val="22"/>
        </w:rPr>
        <w:t xml:space="preserve">. z 2013 r., poz. 122). </w:t>
      </w:r>
    </w:p>
    <w:p w:rsidR="00B40D6C" w:rsidRPr="00B40D6C" w:rsidRDefault="00B40D6C" w:rsidP="009C56AD">
      <w:pPr>
        <w:numPr>
          <w:ilvl w:val="4"/>
          <w:numId w:val="34"/>
        </w:numPr>
        <w:ind w:left="1418"/>
        <w:contextualSpacing/>
        <w:jc w:val="both"/>
        <w:rPr>
          <w:rFonts w:ascii="Arial" w:hAnsi="Arial" w:cs="Arial"/>
          <w:sz w:val="22"/>
          <w:szCs w:val="22"/>
        </w:rPr>
      </w:pPr>
      <w:r w:rsidRPr="00B40D6C">
        <w:rPr>
          <w:rFonts w:ascii="Arial" w:hAnsi="Arial" w:cs="Arial"/>
          <w:sz w:val="22"/>
          <w:szCs w:val="22"/>
        </w:rPr>
        <w:t>porządkowania na bieżąco terenu zanieczyszczonego odpadami i innymi zanieczyszczeniami wysypanymi z pojemników, kontenerów, worków i pojazdów powstałymi w trakcie realizacji usługi odbioru odpadów od właścicieli nieruchomości zamieszkałych i niezamieszkałych,</w:t>
      </w:r>
    </w:p>
    <w:p w:rsidR="00B40D6C" w:rsidRPr="00B40D6C" w:rsidRDefault="00B40D6C" w:rsidP="009C56AD">
      <w:pPr>
        <w:numPr>
          <w:ilvl w:val="4"/>
          <w:numId w:val="34"/>
        </w:numPr>
        <w:ind w:left="1418"/>
        <w:contextualSpacing/>
        <w:jc w:val="both"/>
        <w:rPr>
          <w:rFonts w:ascii="Arial" w:hAnsi="Arial" w:cs="Arial"/>
          <w:sz w:val="22"/>
          <w:szCs w:val="22"/>
        </w:rPr>
      </w:pPr>
      <w:r w:rsidRPr="00B40D6C">
        <w:rPr>
          <w:rFonts w:ascii="Arial" w:hAnsi="Arial" w:cs="Arial"/>
          <w:sz w:val="22"/>
          <w:szCs w:val="22"/>
        </w:rPr>
        <w:t>zbierania odpadów leżących luzem obok zapełnionych pojemników, kontenerów lub worków oraz doprowadzenie do porządku terenów przyległych, zanieczyszczonych w skutek przepełnienia ww. urządzeń (pojemników) służących do gromadzenia odpadów -  obowiązek ten winien być realizowany niezwłocznie po opróżnieniu pojemników.</w:t>
      </w:r>
    </w:p>
    <w:p w:rsidR="00B40D6C" w:rsidRPr="00B40D6C" w:rsidRDefault="00B40D6C" w:rsidP="00B40D6C">
      <w:pPr>
        <w:ind w:left="284"/>
        <w:jc w:val="both"/>
        <w:rPr>
          <w:rFonts w:ascii="Arial" w:hAnsi="Arial" w:cs="Arial"/>
          <w:b/>
          <w:sz w:val="22"/>
          <w:szCs w:val="22"/>
        </w:rPr>
      </w:pPr>
    </w:p>
    <w:p w:rsidR="00B40D6C" w:rsidRPr="00B40D6C" w:rsidRDefault="00B40D6C" w:rsidP="009C56AD">
      <w:pPr>
        <w:numPr>
          <w:ilvl w:val="0"/>
          <w:numId w:val="22"/>
        </w:numPr>
        <w:contextualSpacing/>
        <w:jc w:val="both"/>
        <w:rPr>
          <w:rFonts w:ascii="Arial" w:hAnsi="Arial" w:cs="Arial"/>
          <w:b/>
          <w:sz w:val="22"/>
          <w:szCs w:val="22"/>
        </w:rPr>
      </w:pPr>
      <w:r w:rsidRPr="00B40D6C">
        <w:rPr>
          <w:rFonts w:ascii="Arial" w:hAnsi="Arial" w:cs="Arial"/>
          <w:b/>
          <w:sz w:val="22"/>
          <w:szCs w:val="22"/>
        </w:rPr>
        <w:t>Obowiązek prowadzenia dokumentacji związanej z działalnością objętą zamówieniem</w:t>
      </w:r>
    </w:p>
    <w:p w:rsidR="00B40D6C" w:rsidRPr="00B40D6C" w:rsidRDefault="00B40D6C" w:rsidP="00B40D6C">
      <w:pPr>
        <w:jc w:val="both"/>
        <w:rPr>
          <w:rFonts w:ascii="Arial" w:hAnsi="Arial" w:cs="Arial"/>
          <w:sz w:val="22"/>
          <w:szCs w:val="22"/>
        </w:rPr>
      </w:pPr>
    </w:p>
    <w:p w:rsidR="00B40D6C" w:rsidRPr="00B40D6C" w:rsidRDefault="00B40D6C" w:rsidP="00B40D6C">
      <w:pPr>
        <w:ind w:left="284"/>
        <w:jc w:val="both"/>
        <w:rPr>
          <w:rFonts w:ascii="Arial" w:hAnsi="Arial" w:cs="Arial"/>
          <w:sz w:val="22"/>
          <w:szCs w:val="22"/>
        </w:rPr>
      </w:pPr>
      <w:r w:rsidRPr="00B40D6C">
        <w:rPr>
          <w:rFonts w:ascii="Arial" w:hAnsi="Arial" w:cs="Arial"/>
          <w:sz w:val="22"/>
          <w:szCs w:val="22"/>
        </w:rPr>
        <w:t>Wykonawca jest zobowiązany do:</w:t>
      </w:r>
    </w:p>
    <w:p w:rsidR="00B40D6C" w:rsidRPr="00B40D6C" w:rsidRDefault="00B40D6C" w:rsidP="009C56AD">
      <w:pPr>
        <w:numPr>
          <w:ilvl w:val="3"/>
          <w:numId w:val="30"/>
        </w:numPr>
        <w:ind w:left="851"/>
        <w:contextualSpacing/>
        <w:jc w:val="both"/>
        <w:rPr>
          <w:rFonts w:ascii="Arial" w:hAnsi="Arial" w:cs="Arial"/>
          <w:sz w:val="22"/>
          <w:szCs w:val="22"/>
        </w:rPr>
      </w:pPr>
      <w:r w:rsidRPr="00B40D6C">
        <w:rPr>
          <w:rFonts w:ascii="Arial" w:hAnsi="Arial" w:cs="Arial"/>
          <w:sz w:val="22"/>
          <w:szCs w:val="22"/>
        </w:rPr>
        <w:lastRenderedPageBreak/>
        <w:t>bieżącego prowadzenia ewidencji odpadów odbieranych od właścicieli nieruchomości zamieszkałych, niezamieszkałych oraz jednoosobowych działalności gospodarczych prowadzonych na nieruchomościach zamieszkałych, z uwzględnieniem ich kodów;</w:t>
      </w:r>
    </w:p>
    <w:p w:rsidR="00B40D6C" w:rsidRPr="00B40D6C" w:rsidRDefault="00B40D6C" w:rsidP="009C56AD">
      <w:pPr>
        <w:numPr>
          <w:ilvl w:val="3"/>
          <w:numId w:val="30"/>
        </w:numPr>
        <w:ind w:left="851"/>
        <w:contextualSpacing/>
        <w:jc w:val="both"/>
        <w:rPr>
          <w:rFonts w:ascii="Arial" w:hAnsi="Arial" w:cs="Arial"/>
          <w:sz w:val="22"/>
          <w:szCs w:val="22"/>
        </w:rPr>
      </w:pPr>
      <w:r w:rsidRPr="00B40D6C">
        <w:rPr>
          <w:rFonts w:ascii="Arial" w:hAnsi="Arial" w:cs="Arial"/>
          <w:sz w:val="22"/>
          <w:szCs w:val="22"/>
        </w:rPr>
        <w:t>bieżącego informowania Zamawiającego o wszystkich przypadkach niedopełnienia przez właścicieli nieruchomości zamieszkałych, niezamieszkałych oraz jednoosobowych działalności gospodarczych prowadzonych na nieruchomościach zamieszkałych, obowiązku w zakresie selektywnego zbierania odpadów komunalnych</w:t>
      </w:r>
      <w:r w:rsidR="00E47D2A">
        <w:rPr>
          <w:rFonts w:ascii="Arial" w:hAnsi="Arial" w:cs="Arial"/>
          <w:sz w:val="22"/>
          <w:szCs w:val="22"/>
        </w:rPr>
        <w:t xml:space="preserve">, w </w:t>
      </w:r>
      <w:r w:rsidRPr="00B40D6C">
        <w:rPr>
          <w:rFonts w:ascii="Arial" w:hAnsi="Arial" w:cs="Arial"/>
          <w:sz w:val="22"/>
          <w:szCs w:val="22"/>
        </w:rPr>
        <w:t>przypadku stwierdzenia nieprawidłowości należy:</w:t>
      </w:r>
    </w:p>
    <w:p w:rsidR="00B40D6C" w:rsidRDefault="00B40D6C" w:rsidP="001948AB">
      <w:pPr>
        <w:pStyle w:val="Akapitzlist"/>
        <w:numPr>
          <w:ilvl w:val="0"/>
          <w:numId w:val="48"/>
        </w:numPr>
        <w:jc w:val="both"/>
        <w:rPr>
          <w:rFonts w:ascii="Arial" w:hAnsi="Arial" w:cs="Arial"/>
          <w:sz w:val="22"/>
          <w:szCs w:val="22"/>
        </w:rPr>
      </w:pPr>
      <w:r w:rsidRPr="00B40D6C">
        <w:rPr>
          <w:rFonts w:ascii="Arial" w:hAnsi="Arial" w:cs="Arial"/>
          <w:sz w:val="22"/>
          <w:szCs w:val="22"/>
        </w:rPr>
        <w:t xml:space="preserve">udokumentować nieprawidłowo posegregowaną zawartość worka  poprzez zrobienie fotografii ( na zdjęciu musi widnieć nr  </w:t>
      </w:r>
      <w:r w:rsidR="00A21538" w:rsidRPr="00B40D6C">
        <w:rPr>
          <w:rFonts w:ascii="Arial" w:hAnsi="Arial" w:cs="Arial"/>
          <w:sz w:val="22"/>
          <w:szCs w:val="22"/>
        </w:rPr>
        <w:t>posesj</w:t>
      </w:r>
      <w:r w:rsidR="00A21538">
        <w:rPr>
          <w:rFonts w:ascii="Arial" w:hAnsi="Arial" w:cs="Arial"/>
          <w:sz w:val="22"/>
          <w:szCs w:val="22"/>
        </w:rPr>
        <w:t>i</w:t>
      </w:r>
      <w:r w:rsidRPr="00B40D6C">
        <w:rPr>
          <w:rFonts w:ascii="Arial" w:hAnsi="Arial" w:cs="Arial"/>
          <w:sz w:val="22"/>
          <w:szCs w:val="22"/>
        </w:rPr>
        <w:t xml:space="preserve"> w celu możliwości zidentyfikowania adresu),</w:t>
      </w:r>
    </w:p>
    <w:p w:rsidR="000D3286" w:rsidRPr="00B40D6C" w:rsidRDefault="000D3286" w:rsidP="001948AB">
      <w:pPr>
        <w:pStyle w:val="Akapitzlist"/>
        <w:numPr>
          <w:ilvl w:val="0"/>
          <w:numId w:val="48"/>
        </w:numPr>
        <w:jc w:val="both"/>
        <w:rPr>
          <w:rFonts w:ascii="Arial" w:hAnsi="Arial" w:cs="Arial"/>
          <w:sz w:val="22"/>
          <w:szCs w:val="22"/>
        </w:rPr>
      </w:pPr>
      <w:r>
        <w:rPr>
          <w:rFonts w:ascii="Arial" w:hAnsi="Arial" w:cs="Arial"/>
          <w:sz w:val="22"/>
          <w:szCs w:val="22"/>
        </w:rPr>
        <w:t>opisać niezgodność,</w:t>
      </w:r>
    </w:p>
    <w:p w:rsidR="00B40D6C" w:rsidRPr="00B40D6C" w:rsidRDefault="00B40D6C" w:rsidP="001948AB">
      <w:pPr>
        <w:pStyle w:val="Akapitzlist"/>
        <w:numPr>
          <w:ilvl w:val="0"/>
          <w:numId w:val="48"/>
        </w:numPr>
        <w:jc w:val="both"/>
        <w:rPr>
          <w:rFonts w:ascii="Arial" w:hAnsi="Arial" w:cs="Arial"/>
          <w:sz w:val="22"/>
          <w:szCs w:val="22"/>
        </w:rPr>
      </w:pPr>
      <w:r w:rsidRPr="00B40D6C">
        <w:rPr>
          <w:rFonts w:ascii="Arial" w:hAnsi="Arial" w:cs="Arial"/>
          <w:sz w:val="22"/>
          <w:szCs w:val="22"/>
        </w:rPr>
        <w:t>dokumentacje należy przesłać drogą mailowa najpóźniej następnego dnia roboczego.</w:t>
      </w:r>
    </w:p>
    <w:p w:rsidR="00E47D2A" w:rsidRPr="00030DB3" w:rsidRDefault="00E47D2A" w:rsidP="00E47D2A">
      <w:pPr>
        <w:numPr>
          <w:ilvl w:val="3"/>
          <w:numId w:val="30"/>
        </w:numPr>
        <w:ind w:left="851"/>
        <w:contextualSpacing/>
        <w:jc w:val="both"/>
        <w:rPr>
          <w:rFonts w:ascii="Arial" w:hAnsi="Arial" w:cs="Arial"/>
          <w:sz w:val="22"/>
          <w:szCs w:val="22"/>
        </w:rPr>
      </w:pPr>
      <w:r w:rsidRPr="00030DB3">
        <w:rPr>
          <w:rFonts w:ascii="Arial" w:hAnsi="Arial" w:cs="Arial"/>
          <w:sz w:val="22"/>
          <w:szCs w:val="22"/>
        </w:rPr>
        <w:t>niezwłoczn</w:t>
      </w:r>
      <w:r w:rsidR="00A07876" w:rsidRPr="00030DB3">
        <w:rPr>
          <w:rFonts w:ascii="Arial" w:hAnsi="Arial" w:cs="Arial"/>
          <w:sz w:val="22"/>
          <w:szCs w:val="22"/>
        </w:rPr>
        <w:t>ego</w:t>
      </w:r>
      <w:r w:rsidRPr="00030DB3">
        <w:rPr>
          <w:rFonts w:ascii="Arial" w:hAnsi="Arial" w:cs="Arial"/>
          <w:sz w:val="22"/>
          <w:szCs w:val="22"/>
        </w:rPr>
        <w:t xml:space="preserve"> informowani</w:t>
      </w:r>
      <w:r w:rsidR="00A07876" w:rsidRPr="00030DB3">
        <w:rPr>
          <w:rFonts w:ascii="Arial" w:hAnsi="Arial" w:cs="Arial"/>
          <w:sz w:val="22"/>
          <w:szCs w:val="22"/>
        </w:rPr>
        <w:t>a</w:t>
      </w:r>
      <w:r w:rsidRPr="00030DB3">
        <w:rPr>
          <w:rFonts w:ascii="Arial" w:hAnsi="Arial" w:cs="Arial"/>
          <w:sz w:val="22"/>
          <w:szCs w:val="22"/>
        </w:rPr>
        <w:t xml:space="preserve"> </w:t>
      </w:r>
      <w:r w:rsidR="00A07876" w:rsidRPr="00030DB3">
        <w:rPr>
          <w:rFonts w:ascii="Arial" w:hAnsi="Arial" w:cs="Arial"/>
          <w:sz w:val="22"/>
          <w:szCs w:val="22"/>
        </w:rPr>
        <w:t xml:space="preserve">– </w:t>
      </w:r>
      <w:r w:rsidRPr="00030DB3">
        <w:rPr>
          <w:rFonts w:ascii="Arial" w:hAnsi="Arial" w:cs="Arial"/>
          <w:sz w:val="22"/>
          <w:szCs w:val="22"/>
        </w:rPr>
        <w:t xml:space="preserve">telefonicznie bądź drogą mailową </w:t>
      </w:r>
      <w:r w:rsidR="00A07876" w:rsidRPr="00030DB3">
        <w:rPr>
          <w:rFonts w:ascii="Arial" w:hAnsi="Arial" w:cs="Arial"/>
          <w:sz w:val="22"/>
          <w:szCs w:val="22"/>
        </w:rPr>
        <w:t xml:space="preserve">– </w:t>
      </w:r>
      <w:r w:rsidRPr="00030DB3">
        <w:rPr>
          <w:rFonts w:ascii="Arial" w:hAnsi="Arial" w:cs="Arial"/>
          <w:sz w:val="22"/>
          <w:szCs w:val="22"/>
        </w:rPr>
        <w:t>Zamawiającego o wszystkich przypadkach wystawienia worków z  bioodpadami przez właściciela nieruchomości zamieszkałej,</w:t>
      </w:r>
      <w:r w:rsidR="00A07876" w:rsidRPr="00030DB3">
        <w:rPr>
          <w:rFonts w:ascii="Arial" w:hAnsi="Arial" w:cs="Arial"/>
          <w:sz w:val="22"/>
          <w:szCs w:val="22"/>
        </w:rPr>
        <w:t xml:space="preserve"> który</w:t>
      </w:r>
      <w:r w:rsidRPr="00030DB3">
        <w:rPr>
          <w:rFonts w:ascii="Arial" w:hAnsi="Arial" w:cs="Arial"/>
          <w:sz w:val="22"/>
          <w:szCs w:val="22"/>
        </w:rPr>
        <w:t xml:space="preserve"> zadeklarowa</w:t>
      </w:r>
      <w:r w:rsidR="00A07876" w:rsidRPr="00030DB3">
        <w:rPr>
          <w:rFonts w:ascii="Arial" w:hAnsi="Arial" w:cs="Arial"/>
          <w:sz w:val="22"/>
          <w:szCs w:val="22"/>
        </w:rPr>
        <w:t>ł</w:t>
      </w:r>
      <w:r w:rsidRPr="00030DB3">
        <w:rPr>
          <w:rFonts w:ascii="Arial" w:hAnsi="Arial" w:cs="Arial"/>
          <w:sz w:val="22"/>
          <w:szCs w:val="22"/>
        </w:rPr>
        <w:t xml:space="preserve"> ich kompostowani</w:t>
      </w:r>
      <w:r w:rsidR="00A07876" w:rsidRPr="00030DB3">
        <w:rPr>
          <w:rFonts w:ascii="Arial" w:hAnsi="Arial" w:cs="Arial"/>
          <w:sz w:val="22"/>
          <w:szCs w:val="22"/>
        </w:rPr>
        <w:t>e</w:t>
      </w:r>
      <w:r w:rsidRPr="00030DB3">
        <w:rPr>
          <w:rFonts w:ascii="Arial" w:hAnsi="Arial" w:cs="Arial"/>
          <w:sz w:val="22"/>
          <w:szCs w:val="22"/>
        </w:rPr>
        <w:t xml:space="preserve"> na ternie swojej nieruchomości . W przypadku stwierdzenia nieprawidłowości należy:</w:t>
      </w:r>
    </w:p>
    <w:p w:rsidR="00E47D2A" w:rsidRPr="00030DB3" w:rsidRDefault="00E47D2A" w:rsidP="001948AB">
      <w:pPr>
        <w:pStyle w:val="Akapitzlist"/>
        <w:numPr>
          <w:ilvl w:val="0"/>
          <w:numId w:val="60"/>
        </w:numPr>
        <w:jc w:val="both"/>
        <w:rPr>
          <w:rFonts w:ascii="Arial" w:hAnsi="Arial" w:cs="Arial"/>
          <w:sz w:val="22"/>
          <w:szCs w:val="22"/>
        </w:rPr>
      </w:pPr>
      <w:r w:rsidRPr="00030DB3">
        <w:rPr>
          <w:rFonts w:ascii="Arial" w:hAnsi="Arial" w:cs="Arial"/>
          <w:sz w:val="22"/>
          <w:szCs w:val="22"/>
        </w:rPr>
        <w:t>udokumentować zawartość worka  poprzez zrobienie fotografii (na zdjęciu musi widnieć nr  posesji w celu możliwości zidentyfikowania adresu),</w:t>
      </w:r>
    </w:p>
    <w:p w:rsidR="00E47D2A" w:rsidRPr="00030DB3" w:rsidRDefault="00E47D2A" w:rsidP="001948AB">
      <w:pPr>
        <w:pStyle w:val="Akapitzlist"/>
        <w:numPr>
          <w:ilvl w:val="0"/>
          <w:numId w:val="60"/>
        </w:numPr>
        <w:jc w:val="both"/>
        <w:rPr>
          <w:rFonts w:ascii="Arial" w:hAnsi="Arial" w:cs="Arial"/>
          <w:sz w:val="22"/>
          <w:szCs w:val="22"/>
        </w:rPr>
      </w:pPr>
      <w:r w:rsidRPr="00030DB3">
        <w:rPr>
          <w:rFonts w:ascii="Arial" w:hAnsi="Arial" w:cs="Arial"/>
          <w:sz w:val="22"/>
          <w:szCs w:val="22"/>
        </w:rPr>
        <w:t>opisać niezgodność,</w:t>
      </w:r>
    </w:p>
    <w:p w:rsidR="00E47D2A" w:rsidRPr="00030DB3" w:rsidRDefault="00E47D2A" w:rsidP="001948AB">
      <w:pPr>
        <w:pStyle w:val="Akapitzlist"/>
        <w:numPr>
          <w:ilvl w:val="0"/>
          <w:numId w:val="60"/>
        </w:numPr>
        <w:jc w:val="both"/>
        <w:rPr>
          <w:rFonts w:ascii="Arial" w:hAnsi="Arial" w:cs="Arial"/>
          <w:sz w:val="22"/>
          <w:szCs w:val="22"/>
        </w:rPr>
      </w:pPr>
      <w:r w:rsidRPr="00030DB3">
        <w:rPr>
          <w:rFonts w:ascii="Arial" w:hAnsi="Arial" w:cs="Arial"/>
          <w:sz w:val="22"/>
          <w:szCs w:val="22"/>
        </w:rPr>
        <w:t>dokumentacj</w:t>
      </w:r>
      <w:r w:rsidR="00A07876" w:rsidRPr="00030DB3">
        <w:rPr>
          <w:rFonts w:ascii="Arial" w:hAnsi="Arial" w:cs="Arial"/>
          <w:sz w:val="22"/>
          <w:szCs w:val="22"/>
        </w:rPr>
        <w:t>ę</w:t>
      </w:r>
      <w:r w:rsidRPr="00030DB3">
        <w:rPr>
          <w:rFonts w:ascii="Arial" w:hAnsi="Arial" w:cs="Arial"/>
          <w:sz w:val="22"/>
          <w:szCs w:val="22"/>
        </w:rPr>
        <w:t xml:space="preserve"> należy przesłać drogą mailowa najpóźniej następnego dnia roboczego.</w:t>
      </w:r>
    </w:p>
    <w:p w:rsidR="00B40D6C" w:rsidRPr="00E47D2A" w:rsidRDefault="00B40D6C" w:rsidP="009C56AD">
      <w:pPr>
        <w:numPr>
          <w:ilvl w:val="3"/>
          <w:numId w:val="30"/>
        </w:numPr>
        <w:ind w:left="851"/>
        <w:contextualSpacing/>
        <w:jc w:val="both"/>
        <w:rPr>
          <w:rFonts w:ascii="Arial" w:hAnsi="Arial" w:cs="Arial"/>
          <w:sz w:val="22"/>
          <w:szCs w:val="22"/>
        </w:rPr>
      </w:pPr>
      <w:r w:rsidRPr="00E47D2A">
        <w:rPr>
          <w:rFonts w:ascii="Arial" w:hAnsi="Arial" w:cs="Arial"/>
          <w:sz w:val="22"/>
          <w:szCs w:val="22"/>
        </w:rPr>
        <w:t>przekazywania miesięcznego sprawozdania wraz z fakturą za miesiąc, w którym świadczona była usługa, z ilością odpadów odebranych od właścicieli nieruchomości osobno dla nieruchomości zamieszkałych i niezamieszkałych oraz dla jednoosobowej działalności gospodarczej prowadzonej na nieruchomości zamieszkałej z uwzględnieniem kodów odpadów zgodnie z Rozporządzeniem Ministra Środowiska z dnia 9 grudnia 2014 r.  w sprawie katalogu odpadów  (</w:t>
      </w:r>
      <w:r w:rsidRPr="00E47D2A">
        <w:rPr>
          <w:rFonts w:ascii="Arial" w:hAnsi="Arial" w:cs="Arial"/>
          <w:bCs/>
          <w:sz w:val="22"/>
          <w:szCs w:val="22"/>
        </w:rPr>
        <w:t>Dz. U. z 2014 r. poz. 1923</w:t>
      </w:r>
      <w:r w:rsidRPr="00E47D2A">
        <w:rPr>
          <w:rFonts w:ascii="Arial" w:hAnsi="Arial" w:cs="Arial"/>
          <w:sz w:val="22"/>
          <w:szCs w:val="22"/>
        </w:rPr>
        <w:t>).</w:t>
      </w:r>
    </w:p>
    <w:p w:rsidR="00B40D6C" w:rsidRPr="00B40D6C" w:rsidRDefault="00B40D6C" w:rsidP="009C56AD">
      <w:pPr>
        <w:numPr>
          <w:ilvl w:val="3"/>
          <w:numId w:val="30"/>
        </w:numPr>
        <w:ind w:left="851"/>
        <w:contextualSpacing/>
        <w:jc w:val="both"/>
        <w:rPr>
          <w:rFonts w:ascii="Arial" w:hAnsi="Arial" w:cs="Arial"/>
          <w:sz w:val="22"/>
          <w:szCs w:val="22"/>
        </w:rPr>
      </w:pPr>
      <w:r w:rsidRPr="00B40D6C">
        <w:rPr>
          <w:rFonts w:ascii="Arial" w:hAnsi="Arial" w:cs="Arial"/>
          <w:sz w:val="22"/>
          <w:szCs w:val="22"/>
        </w:rPr>
        <w:t>przekazywania miesięcznego sprawozdania wraz z fakturą za miesiąc, w którym świadczona była usługa z ilością odpadów komunalnych przywiezionych do punktu selektywnej zbiórki odpadów komunalnych, z podaniem nazwiska i adresu właściciela nieruchomości oraz z  uwzględnieniem kodów odpadów.</w:t>
      </w:r>
    </w:p>
    <w:p w:rsidR="00B40D6C" w:rsidRPr="00B40D6C" w:rsidRDefault="00B40D6C" w:rsidP="009C56AD">
      <w:pPr>
        <w:numPr>
          <w:ilvl w:val="3"/>
          <w:numId w:val="30"/>
        </w:numPr>
        <w:ind w:left="851"/>
        <w:contextualSpacing/>
        <w:jc w:val="both"/>
        <w:rPr>
          <w:rFonts w:ascii="Arial" w:hAnsi="Arial" w:cs="Arial"/>
          <w:sz w:val="22"/>
          <w:szCs w:val="22"/>
        </w:rPr>
      </w:pPr>
      <w:r w:rsidRPr="00B40D6C">
        <w:rPr>
          <w:rFonts w:ascii="Arial" w:hAnsi="Arial" w:cs="Arial"/>
          <w:sz w:val="22"/>
          <w:szCs w:val="22"/>
        </w:rPr>
        <w:t xml:space="preserve">przekazywania Zamawiającemu rocznych sprawozdań w terminach i zakresie wynikających z art. 9n  i 9na ustawy. </w:t>
      </w:r>
    </w:p>
    <w:p w:rsidR="00B40D6C" w:rsidRPr="00B40D6C" w:rsidRDefault="00B40D6C" w:rsidP="009C56AD">
      <w:pPr>
        <w:numPr>
          <w:ilvl w:val="3"/>
          <w:numId w:val="30"/>
        </w:numPr>
        <w:ind w:left="851"/>
        <w:contextualSpacing/>
        <w:jc w:val="both"/>
        <w:rPr>
          <w:rFonts w:ascii="Arial" w:hAnsi="Arial" w:cs="Arial"/>
          <w:sz w:val="22"/>
          <w:szCs w:val="22"/>
        </w:rPr>
      </w:pPr>
      <w:r w:rsidRPr="00B40D6C">
        <w:rPr>
          <w:rFonts w:ascii="Arial" w:hAnsi="Arial" w:cs="Arial"/>
          <w:sz w:val="22"/>
          <w:szCs w:val="22"/>
        </w:rPr>
        <w:t>przekazywania miesięcznego wykazu  nieruchomości zamieszkałych, z których odebrano odpady komunalne, wraz z podaniem liczby pojemników lub worków z odpadami selektywnymi odebranymi z terenu tych nieruchomości,</w:t>
      </w:r>
    </w:p>
    <w:p w:rsidR="00B40D6C" w:rsidRPr="00B40D6C" w:rsidRDefault="00B40D6C" w:rsidP="009C56AD">
      <w:pPr>
        <w:numPr>
          <w:ilvl w:val="3"/>
          <w:numId w:val="30"/>
        </w:numPr>
        <w:ind w:left="851"/>
        <w:contextualSpacing/>
        <w:jc w:val="both"/>
        <w:rPr>
          <w:rFonts w:ascii="Arial" w:hAnsi="Arial" w:cs="Arial"/>
          <w:sz w:val="22"/>
          <w:szCs w:val="22"/>
        </w:rPr>
      </w:pPr>
      <w:r w:rsidRPr="00B40D6C">
        <w:rPr>
          <w:rFonts w:ascii="Arial" w:hAnsi="Arial" w:cs="Arial"/>
          <w:sz w:val="22"/>
          <w:szCs w:val="22"/>
        </w:rPr>
        <w:t>przekazywania miesięcznego wykazu nieruchomości niezamieszkałych  oraz jednoosobowych działalności gospodarczych prowadzonych na nieruchomościach zamieszkałych, z których odebrano odpady komunalne, wraz z podaniem liczby pojemników lub worków z odpadami odebranymi z terenu tych nieruchomości,</w:t>
      </w:r>
    </w:p>
    <w:p w:rsidR="00B40D6C" w:rsidRPr="00030DB3" w:rsidRDefault="00B40D6C" w:rsidP="009C56AD">
      <w:pPr>
        <w:numPr>
          <w:ilvl w:val="3"/>
          <w:numId w:val="30"/>
        </w:numPr>
        <w:ind w:left="851"/>
        <w:contextualSpacing/>
        <w:jc w:val="both"/>
        <w:rPr>
          <w:rFonts w:ascii="Arial" w:hAnsi="Arial" w:cs="Arial"/>
          <w:sz w:val="22"/>
          <w:szCs w:val="22"/>
        </w:rPr>
      </w:pPr>
      <w:r w:rsidRPr="00B40D6C">
        <w:rPr>
          <w:rFonts w:ascii="Arial" w:hAnsi="Arial" w:cs="Arial"/>
          <w:sz w:val="22"/>
          <w:szCs w:val="22"/>
        </w:rPr>
        <w:t>przekazywania miesięcznego wykazu nieruchomości zamieszkałych                                     i niezami</w:t>
      </w:r>
      <w:r w:rsidRPr="00030DB3">
        <w:rPr>
          <w:rFonts w:ascii="Arial" w:hAnsi="Arial" w:cs="Arial"/>
          <w:sz w:val="22"/>
          <w:szCs w:val="22"/>
        </w:rPr>
        <w:t xml:space="preserve">eszkałych, z których odpady komunalne zbierane są w sposób niezgodny z przepisami; </w:t>
      </w:r>
    </w:p>
    <w:p w:rsidR="00A07876" w:rsidRDefault="00B40D6C" w:rsidP="009C56AD">
      <w:pPr>
        <w:pStyle w:val="Akapitzlist"/>
        <w:numPr>
          <w:ilvl w:val="3"/>
          <w:numId w:val="30"/>
        </w:numPr>
        <w:spacing w:after="160" w:line="259" w:lineRule="auto"/>
        <w:ind w:left="851"/>
        <w:jc w:val="both"/>
        <w:rPr>
          <w:rFonts w:ascii="Arial" w:hAnsi="Arial" w:cs="Arial"/>
          <w:sz w:val="22"/>
          <w:szCs w:val="22"/>
        </w:rPr>
      </w:pPr>
      <w:r w:rsidRPr="00030DB3">
        <w:rPr>
          <w:rFonts w:ascii="Arial" w:hAnsi="Arial" w:cs="Arial"/>
          <w:sz w:val="22"/>
          <w:szCs w:val="22"/>
        </w:rPr>
        <w:t>rozliczenia się z Zamawiającym</w:t>
      </w:r>
      <w:r w:rsidR="0003419C" w:rsidRPr="00030DB3">
        <w:rPr>
          <w:rFonts w:ascii="Arial" w:hAnsi="Arial" w:cs="Arial"/>
          <w:sz w:val="22"/>
          <w:szCs w:val="22"/>
        </w:rPr>
        <w:t xml:space="preserve"> za</w:t>
      </w:r>
      <w:r w:rsidRPr="00030DB3">
        <w:rPr>
          <w:rFonts w:ascii="Arial" w:hAnsi="Arial" w:cs="Arial"/>
          <w:sz w:val="22"/>
          <w:szCs w:val="22"/>
        </w:rPr>
        <w:t xml:space="preserve"> </w:t>
      </w:r>
      <w:r w:rsidR="0003419C" w:rsidRPr="00030DB3">
        <w:rPr>
          <w:rFonts w:ascii="Arial" w:hAnsi="Arial" w:cs="Arial"/>
          <w:sz w:val="22"/>
          <w:szCs w:val="22"/>
        </w:rPr>
        <w:t xml:space="preserve">wykonaną usługę w danym miesiącu kalendarzowym  wyłącznie </w:t>
      </w:r>
      <w:r w:rsidR="00A07876" w:rsidRPr="00030DB3">
        <w:rPr>
          <w:rFonts w:ascii="Arial" w:hAnsi="Arial" w:cs="Arial"/>
          <w:sz w:val="22"/>
          <w:szCs w:val="22"/>
        </w:rPr>
        <w:t xml:space="preserve">wg </w:t>
      </w:r>
      <w:r w:rsidR="0003419C" w:rsidRPr="00030DB3">
        <w:rPr>
          <w:rFonts w:ascii="Arial" w:hAnsi="Arial" w:cs="Arial"/>
          <w:sz w:val="22"/>
          <w:szCs w:val="22"/>
        </w:rPr>
        <w:t xml:space="preserve">ilości odebranych odpadów komunalnych (ilości odpadów komunalnych </w:t>
      </w:r>
      <w:r w:rsidR="00297D3C" w:rsidRPr="00030DB3">
        <w:rPr>
          <w:rFonts w:ascii="Arial" w:hAnsi="Arial" w:cs="Arial"/>
          <w:sz w:val="22"/>
          <w:szCs w:val="22"/>
        </w:rPr>
        <w:t>wynikaj</w:t>
      </w:r>
      <w:r w:rsidR="00A07876" w:rsidRPr="00030DB3">
        <w:rPr>
          <w:rFonts w:ascii="Arial" w:hAnsi="Arial" w:cs="Arial"/>
          <w:sz w:val="22"/>
          <w:szCs w:val="22"/>
        </w:rPr>
        <w:t>ą</w:t>
      </w:r>
      <w:r w:rsidR="00297D3C" w:rsidRPr="00030DB3">
        <w:rPr>
          <w:rFonts w:ascii="Arial" w:hAnsi="Arial" w:cs="Arial"/>
          <w:sz w:val="22"/>
          <w:szCs w:val="22"/>
        </w:rPr>
        <w:t xml:space="preserve">cych </w:t>
      </w:r>
      <w:r w:rsidR="0003419C" w:rsidRPr="00030DB3">
        <w:rPr>
          <w:rFonts w:ascii="Arial" w:hAnsi="Arial" w:cs="Arial"/>
          <w:sz w:val="22"/>
          <w:szCs w:val="22"/>
        </w:rPr>
        <w:t>z ważenia pojazdów + ilości z ewidencji prowadzonej w PSZOK) oraz ilości</w:t>
      </w:r>
      <w:r w:rsidR="00A07876" w:rsidRPr="00030DB3">
        <w:rPr>
          <w:rFonts w:ascii="Arial" w:hAnsi="Arial" w:cs="Arial"/>
          <w:sz w:val="22"/>
          <w:szCs w:val="22"/>
        </w:rPr>
        <w:t xml:space="preserve"> odpadów</w:t>
      </w:r>
      <w:r w:rsidR="0003419C" w:rsidRPr="00030DB3">
        <w:rPr>
          <w:rFonts w:ascii="Arial" w:hAnsi="Arial" w:cs="Arial"/>
          <w:sz w:val="22"/>
          <w:szCs w:val="22"/>
        </w:rPr>
        <w:t xml:space="preserve"> </w:t>
      </w:r>
      <w:r w:rsidR="0003419C" w:rsidRPr="00B40D6C">
        <w:rPr>
          <w:rFonts w:ascii="Arial" w:hAnsi="Arial" w:cs="Arial"/>
          <w:sz w:val="22"/>
          <w:szCs w:val="22"/>
        </w:rPr>
        <w:t>przekazanych do zagospodarowania, udokumentowan</w:t>
      </w:r>
      <w:r w:rsidR="00A07876">
        <w:rPr>
          <w:rFonts w:ascii="Arial" w:hAnsi="Arial" w:cs="Arial"/>
          <w:sz w:val="22"/>
          <w:szCs w:val="22"/>
        </w:rPr>
        <w:t>ych</w:t>
      </w:r>
      <w:r w:rsidR="0003419C" w:rsidRPr="00B40D6C">
        <w:rPr>
          <w:rFonts w:ascii="Arial" w:hAnsi="Arial" w:cs="Arial"/>
          <w:sz w:val="22"/>
          <w:szCs w:val="22"/>
        </w:rPr>
        <w:t xml:space="preserve"> stosowymi kartami przekazania odpadów.</w:t>
      </w:r>
      <w:r w:rsidR="0003419C">
        <w:rPr>
          <w:rFonts w:ascii="Arial" w:hAnsi="Arial" w:cs="Arial"/>
          <w:sz w:val="22"/>
          <w:szCs w:val="22"/>
        </w:rPr>
        <w:t xml:space="preserve"> </w:t>
      </w:r>
    </w:p>
    <w:p w:rsidR="00B40D6C" w:rsidRPr="0003419C" w:rsidRDefault="00B40D6C" w:rsidP="009C56AD">
      <w:pPr>
        <w:pStyle w:val="Akapitzlist"/>
        <w:numPr>
          <w:ilvl w:val="3"/>
          <w:numId w:val="30"/>
        </w:numPr>
        <w:spacing w:after="160" w:line="259" w:lineRule="auto"/>
        <w:ind w:left="851"/>
        <w:jc w:val="both"/>
        <w:rPr>
          <w:rFonts w:ascii="Arial" w:hAnsi="Arial" w:cs="Arial"/>
          <w:sz w:val="22"/>
          <w:szCs w:val="22"/>
        </w:rPr>
      </w:pPr>
      <w:r w:rsidRPr="0003419C">
        <w:rPr>
          <w:rFonts w:ascii="Arial" w:hAnsi="Arial" w:cs="Arial"/>
          <w:sz w:val="22"/>
          <w:szCs w:val="22"/>
        </w:rPr>
        <w:t>przekazywania Zamawiającemu wraz z fakturą oryginałów bądź kopii kart przekazania odpadów do instalacji, za miesiąc w którym świadczona była usługa;</w:t>
      </w:r>
    </w:p>
    <w:p w:rsidR="00B40D6C" w:rsidRDefault="00B40D6C" w:rsidP="009C56AD">
      <w:pPr>
        <w:pStyle w:val="Akapitzlist"/>
        <w:numPr>
          <w:ilvl w:val="3"/>
          <w:numId w:val="30"/>
        </w:numPr>
        <w:spacing w:after="160" w:line="259" w:lineRule="auto"/>
        <w:ind w:left="851"/>
        <w:jc w:val="both"/>
        <w:rPr>
          <w:rFonts w:ascii="Arial" w:hAnsi="Arial" w:cs="Arial"/>
          <w:sz w:val="22"/>
          <w:szCs w:val="22"/>
        </w:rPr>
      </w:pPr>
      <w:r w:rsidRPr="00B40D6C">
        <w:rPr>
          <w:rFonts w:ascii="Arial" w:hAnsi="Arial" w:cs="Arial"/>
          <w:sz w:val="22"/>
          <w:szCs w:val="22"/>
        </w:rPr>
        <w:t xml:space="preserve">przekazywania Zamawiającemu wraz z fakturą za miesiąc, w którym świadczona była usługa, </w:t>
      </w:r>
      <w:r w:rsidR="00A57303">
        <w:rPr>
          <w:rFonts w:ascii="Arial" w:hAnsi="Arial" w:cs="Arial"/>
          <w:sz w:val="22"/>
          <w:szCs w:val="22"/>
        </w:rPr>
        <w:t xml:space="preserve">nagrania z zamontowanych na pojazdach mobilnych rejestratorów wideo, trasę przejazdu potwierdzona zapisami lokalizacji wykonanymi przez system GPS (trasa przedstawiona w formie graficznej), </w:t>
      </w:r>
      <w:r w:rsidRPr="00B40D6C">
        <w:rPr>
          <w:rFonts w:ascii="Arial" w:hAnsi="Arial" w:cs="Arial"/>
          <w:sz w:val="22"/>
          <w:szCs w:val="22"/>
        </w:rPr>
        <w:t>dokumentacji fotograficznej zapisanej na elektronicznym nośniku danych,(płyta CD, DVD albo tzw. „</w:t>
      </w:r>
      <w:proofErr w:type="spellStart"/>
      <w:r w:rsidRPr="00B40D6C">
        <w:rPr>
          <w:rFonts w:ascii="Arial" w:hAnsi="Arial" w:cs="Arial"/>
          <w:sz w:val="22"/>
          <w:szCs w:val="22"/>
        </w:rPr>
        <w:t>pendrive</w:t>
      </w:r>
      <w:proofErr w:type="spellEnd"/>
      <w:r w:rsidRPr="00B40D6C">
        <w:rPr>
          <w:rFonts w:ascii="Arial" w:hAnsi="Arial" w:cs="Arial"/>
          <w:sz w:val="22"/>
          <w:szCs w:val="22"/>
        </w:rPr>
        <w:t>”) lub mailowo najpóźniej w dniu złożenia faktury.</w:t>
      </w:r>
    </w:p>
    <w:p w:rsidR="009C5253" w:rsidRPr="00030DB3" w:rsidRDefault="009C5253" w:rsidP="009C56AD">
      <w:pPr>
        <w:pStyle w:val="Akapitzlist"/>
        <w:numPr>
          <w:ilvl w:val="3"/>
          <w:numId w:val="30"/>
        </w:numPr>
        <w:spacing w:after="160" w:line="259" w:lineRule="auto"/>
        <w:ind w:left="851"/>
        <w:jc w:val="both"/>
        <w:rPr>
          <w:rFonts w:ascii="Arial" w:hAnsi="Arial" w:cs="Arial"/>
          <w:sz w:val="22"/>
          <w:szCs w:val="22"/>
        </w:rPr>
      </w:pPr>
      <w:r w:rsidRPr="00030DB3">
        <w:rPr>
          <w:rFonts w:ascii="Arial" w:hAnsi="Arial" w:cs="Arial"/>
          <w:sz w:val="22"/>
          <w:szCs w:val="22"/>
        </w:rPr>
        <w:t>Faktura końcowa może być dostarczona Zamawiającemu zgodnie z postanowieniami ustawy z dnia 9 listopada 2018 r. o elektronicznym fakturowaniu w zamówieniach publicznych, koncesjach na roboty budowlane lub usługi oraz partnerstwie publiczno-prywatnym (</w:t>
      </w:r>
      <w:proofErr w:type="spellStart"/>
      <w:r w:rsidRPr="00030DB3">
        <w:rPr>
          <w:rFonts w:ascii="Arial" w:hAnsi="Arial" w:cs="Arial"/>
          <w:sz w:val="22"/>
          <w:szCs w:val="22"/>
        </w:rPr>
        <w:t>Dz.U</w:t>
      </w:r>
      <w:proofErr w:type="spellEnd"/>
      <w:r w:rsidRPr="00030DB3">
        <w:rPr>
          <w:rFonts w:ascii="Arial" w:hAnsi="Arial" w:cs="Arial"/>
          <w:sz w:val="22"/>
          <w:szCs w:val="22"/>
        </w:rPr>
        <w:t xml:space="preserve">. z </w:t>
      </w:r>
      <w:r w:rsidRPr="00030DB3">
        <w:rPr>
          <w:rFonts w:ascii="Arial" w:hAnsi="Arial" w:cs="Arial"/>
          <w:sz w:val="22"/>
          <w:szCs w:val="22"/>
        </w:rPr>
        <w:lastRenderedPageBreak/>
        <w:t xml:space="preserve">2018 r., poz. 2191), tj. w formie ustrukturyzowanej faktury elektronicznej i za pośrednictwem Platformy Elektronicznego Fakturowania – skrócona nazwa skrzynki: Gmina Dębowiec, numer PEPPOL – 5482376202. Pozostałe dokumenty, o których mowa w </w:t>
      </w:r>
      <w:r w:rsidR="00A753DB" w:rsidRPr="00030DB3">
        <w:rPr>
          <w:rFonts w:ascii="Arial" w:hAnsi="Arial" w:cs="Arial"/>
          <w:sz w:val="22"/>
          <w:szCs w:val="22"/>
        </w:rPr>
        <w:t xml:space="preserve">cz. III ust. 19 </w:t>
      </w:r>
      <w:proofErr w:type="spellStart"/>
      <w:r w:rsidR="00A753DB" w:rsidRPr="00030DB3">
        <w:rPr>
          <w:rFonts w:ascii="Arial" w:hAnsi="Arial" w:cs="Arial"/>
          <w:sz w:val="22"/>
          <w:szCs w:val="22"/>
        </w:rPr>
        <w:t>pkt</w:t>
      </w:r>
      <w:proofErr w:type="spellEnd"/>
      <w:r w:rsidR="00A753DB" w:rsidRPr="00030DB3">
        <w:rPr>
          <w:rFonts w:ascii="Arial" w:hAnsi="Arial" w:cs="Arial"/>
          <w:sz w:val="22"/>
          <w:szCs w:val="22"/>
        </w:rPr>
        <w:t xml:space="preserve"> 4-11</w:t>
      </w:r>
      <w:r w:rsidRPr="00030DB3">
        <w:rPr>
          <w:rFonts w:ascii="Arial" w:hAnsi="Arial" w:cs="Arial"/>
          <w:sz w:val="22"/>
          <w:szCs w:val="22"/>
        </w:rPr>
        <w:t>, Wykonawca dostarcza Zamawiającemu w formie papierowej.</w:t>
      </w:r>
    </w:p>
    <w:p w:rsidR="00B40D6C" w:rsidRPr="00B40D6C" w:rsidRDefault="00B40D6C" w:rsidP="00B40D6C">
      <w:pPr>
        <w:pStyle w:val="Akapitzlist"/>
        <w:ind w:left="851"/>
        <w:jc w:val="both"/>
        <w:rPr>
          <w:rFonts w:ascii="Arial" w:hAnsi="Arial" w:cs="Arial"/>
          <w:sz w:val="22"/>
          <w:szCs w:val="22"/>
        </w:rPr>
      </w:pPr>
    </w:p>
    <w:p w:rsidR="00B40D6C" w:rsidRPr="00B40D6C" w:rsidRDefault="00B40D6C" w:rsidP="009C56AD">
      <w:pPr>
        <w:pStyle w:val="Akapitzlist"/>
        <w:numPr>
          <w:ilvl w:val="0"/>
          <w:numId w:val="22"/>
        </w:numPr>
        <w:jc w:val="both"/>
        <w:rPr>
          <w:rFonts w:ascii="Arial" w:hAnsi="Arial" w:cs="Arial"/>
          <w:b/>
          <w:sz w:val="22"/>
          <w:szCs w:val="22"/>
        </w:rPr>
      </w:pPr>
      <w:r w:rsidRPr="00B40D6C">
        <w:rPr>
          <w:rFonts w:ascii="Arial" w:hAnsi="Arial" w:cs="Arial"/>
          <w:b/>
          <w:sz w:val="22"/>
          <w:szCs w:val="22"/>
        </w:rPr>
        <w:t>Szczegółowe wymagania stawiane przedsiębiorcom odbierającym odpady komunalne od właścicieli nieruchomości zamieszkałych i niezamieszkałych oraz jednoosobowych działalności gospodarczych prowadzonych na nieruchomościach zamieszkałych</w:t>
      </w:r>
    </w:p>
    <w:p w:rsidR="00B40D6C" w:rsidRPr="00B40D6C" w:rsidRDefault="00B40D6C" w:rsidP="00B40D6C">
      <w:pPr>
        <w:jc w:val="both"/>
        <w:rPr>
          <w:rFonts w:ascii="Arial" w:hAnsi="Arial" w:cs="Arial"/>
          <w:sz w:val="22"/>
          <w:szCs w:val="22"/>
        </w:rPr>
      </w:pPr>
    </w:p>
    <w:p w:rsidR="00B40D6C" w:rsidRPr="00B40D6C" w:rsidRDefault="00B40D6C" w:rsidP="00B40D6C">
      <w:pPr>
        <w:ind w:left="284"/>
        <w:jc w:val="both"/>
        <w:rPr>
          <w:rFonts w:ascii="Arial" w:hAnsi="Arial" w:cs="Arial"/>
          <w:sz w:val="22"/>
          <w:szCs w:val="22"/>
        </w:rPr>
      </w:pPr>
      <w:r w:rsidRPr="00B40D6C">
        <w:rPr>
          <w:rFonts w:ascii="Arial" w:hAnsi="Arial" w:cs="Arial"/>
          <w:sz w:val="22"/>
          <w:szCs w:val="22"/>
        </w:rPr>
        <w:t>Wykonawca jest zobowiązany do:</w:t>
      </w:r>
    </w:p>
    <w:p w:rsidR="00B40D6C" w:rsidRPr="00B40D6C" w:rsidRDefault="00B40D6C" w:rsidP="001948AB">
      <w:pPr>
        <w:pStyle w:val="Akapitzlist"/>
        <w:numPr>
          <w:ilvl w:val="0"/>
          <w:numId w:val="49"/>
        </w:numPr>
        <w:ind w:left="851"/>
        <w:jc w:val="both"/>
        <w:rPr>
          <w:rFonts w:ascii="Arial" w:hAnsi="Arial" w:cs="Arial"/>
          <w:sz w:val="22"/>
          <w:szCs w:val="22"/>
        </w:rPr>
      </w:pPr>
      <w:r w:rsidRPr="00B40D6C">
        <w:rPr>
          <w:rFonts w:ascii="Arial" w:hAnsi="Arial" w:cs="Arial"/>
          <w:sz w:val="22"/>
          <w:szCs w:val="22"/>
        </w:rPr>
        <w:t>uzyskania wpisu do rejestru działalności regulowanej w zakresie odbierania odpadów komunalnych od właścicieli nieruchomości, prowadzonego przez Wójta Gminy Dębowiec,</w:t>
      </w:r>
    </w:p>
    <w:p w:rsidR="00B40D6C" w:rsidRPr="00B40D6C" w:rsidRDefault="00B40D6C" w:rsidP="001948AB">
      <w:pPr>
        <w:pStyle w:val="Akapitzlist"/>
        <w:numPr>
          <w:ilvl w:val="0"/>
          <w:numId w:val="49"/>
        </w:numPr>
        <w:ind w:left="851"/>
        <w:jc w:val="both"/>
        <w:rPr>
          <w:rFonts w:ascii="Arial" w:hAnsi="Arial" w:cs="Arial"/>
          <w:sz w:val="22"/>
          <w:szCs w:val="22"/>
        </w:rPr>
      </w:pPr>
      <w:r w:rsidRPr="00B40D6C">
        <w:rPr>
          <w:rFonts w:ascii="Arial" w:hAnsi="Arial" w:cs="Arial"/>
          <w:sz w:val="22"/>
          <w:szCs w:val="22"/>
        </w:rPr>
        <w:t>oznaczenia obsługiwanych punktów gromadzenia odpadów zbieranych w sposób selektywny (papier, plastik, szkło itp.), poprzez umieszczenie na pojemnikach (np.: dzwony) nazwy firmy i numeru telefonu Wykonawcy;</w:t>
      </w:r>
    </w:p>
    <w:p w:rsidR="00B40D6C" w:rsidRPr="00B40D6C" w:rsidRDefault="00B40D6C" w:rsidP="001948AB">
      <w:pPr>
        <w:pStyle w:val="Akapitzlist"/>
        <w:numPr>
          <w:ilvl w:val="0"/>
          <w:numId w:val="49"/>
        </w:numPr>
        <w:ind w:left="851"/>
        <w:jc w:val="both"/>
        <w:rPr>
          <w:rFonts w:ascii="Arial" w:hAnsi="Arial" w:cs="Arial"/>
          <w:sz w:val="22"/>
          <w:szCs w:val="22"/>
        </w:rPr>
      </w:pPr>
      <w:r w:rsidRPr="00B40D6C">
        <w:rPr>
          <w:rFonts w:ascii="Arial" w:hAnsi="Arial" w:cs="Arial"/>
          <w:sz w:val="22"/>
          <w:szCs w:val="22"/>
        </w:rPr>
        <w:t>wyposażania pracowników zajmujących się odbiorem odpadów od właścicieli nieruchomości zamieszkałych i niezamieszkałych oraz jednoosobowych działalności gospodarczych prowadzonych na nieruchomościach zamieszkałych w odzież ochronną z widocznym logo firmy oraz identyfikatory, począwszy od dnia poprzedzającego dzień rozpoczęcia świadczenia usługi;</w:t>
      </w:r>
    </w:p>
    <w:p w:rsidR="00B40D6C" w:rsidRPr="00B40D6C" w:rsidRDefault="00B40D6C" w:rsidP="001948AB">
      <w:pPr>
        <w:pStyle w:val="Akapitzlist1"/>
        <w:numPr>
          <w:ilvl w:val="0"/>
          <w:numId w:val="49"/>
        </w:numPr>
        <w:autoSpaceDE w:val="0"/>
        <w:autoSpaceDN w:val="0"/>
        <w:adjustRightInd w:val="0"/>
        <w:ind w:left="851"/>
        <w:jc w:val="both"/>
        <w:rPr>
          <w:rFonts w:ascii="Arial" w:hAnsi="Arial" w:cs="Arial"/>
          <w:sz w:val="22"/>
        </w:rPr>
      </w:pPr>
      <w:r w:rsidRPr="00B40D6C">
        <w:rPr>
          <w:rFonts w:ascii="Arial" w:hAnsi="Arial" w:cs="Arial"/>
          <w:sz w:val="22"/>
        </w:rPr>
        <w:t xml:space="preserve">realizacji „reklamacji” (np. dot. nieodebrania z nieruchomości odpadów zgodnie z harmonogramem, niepozostawienia worków na odpady zbierane w sposób selektywny </w:t>
      </w:r>
      <w:proofErr w:type="spellStart"/>
      <w:r w:rsidRPr="00B40D6C">
        <w:rPr>
          <w:rFonts w:ascii="Arial" w:hAnsi="Arial" w:cs="Arial"/>
          <w:sz w:val="22"/>
        </w:rPr>
        <w:t>itp</w:t>
      </w:r>
      <w:proofErr w:type="spellEnd"/>
      <w:r w:rsidRPr="00B40D6C">
        <w:rPr>
          <w:rFonts w:ascii="Arial" w:hAnsi="Arial" w:cs="Arial"/>
          <w:sz w:val="22"/>
        </w:rPr>
        <w:t>) w przeciągu 24 godzin od otrzymania zawiadomienia e-mailem od Zamawiającego. Załatwienie reklamacji należy niezwłocznie potwierdzić na e-mail Zamawiającego;</w:t>
      </w:r>
    </w:p>
    <w:p w:rsidR="00B40D6C" w:rsidRPr="00B40D6C" w:rsidRDefault="00B40D6C" w:rsidP="001948AB">
      <w:pPr>
        <w:pStyle w:val="Akapitzlist1"/>
        <w:numPr>
          <w:ilvl w:val="0"/>
          <w:numId w:val="49"/>
        </w:numPr>
        <w:autoSpaceDE w:val="0"/>
        <w:autoSpaceDN w:val="0"/>
        <w:adjustRightInd w:val="0"/>
        <w:ind w:left="851"/>
        <w:jc w:val="both"/>
        <w:rPr>
          <w:rFonts w:ascii="Arial" w:hAnsi="Arial" w:cs="Arial"/>
          <w:sz w:val="22"/>
        </w:rPr>
      </w:pPr>
      <w:r w:rsidRPr="00B40D6C">
        <w:rPr>
          <w:rFonts w:ascii="Arial" w:hAnsi="Arial" w:cs="Arial"/>
          <w:sz w:val="22"/>
        </w:rPr>
        <w:t>zabezpieczyć przewożone odpady przed wysypywaniem, rozwianiem lub wyciekiem. W przypadku wystąpienia jakiegokolwiek z w/w zdarzeń Wykonawca zobowiązany jest do uprzątnięcia  skutków zdarzenia w trybie natychmiastowym,</w:t>
      </w:r>
    </w:p>
    <w:p w:rsidR="000D3286" w:rsidRDefault="00B40D6C" w:rsidP="001948AB">
      <w:pPr>
        <w:pStyle w:val="Akapitzlist1"/>
        <w:numPr>
          <w:ilvl w:val="0"/>
          <w:numId w:val="49"/>
        </w:numPr>
        <w:autoSpaceDE w:val="0"/>
        <w:autoSpaceDN w:val="0"/>
        <w:adjustRightInd w:val="0"/>
        <w:ind w:left="851"/>
        <w:jc w:val="both"/>
        <w:rPr>
          <w:rFonts w:ascii="Arial" w:hAnsi="Arial" w:cs="Arial"/>
          <w:sz w:val="22"/>
        </w:rPr>
      </w:pPr>
      <w:r w:rsidRPr="00B40D6C">
        <w:rPr>
          <w:rFonts w:ascii="Arial" w:hAnsi="Arial" w:cs="Arial"/>
          <w:sz w:val="22"/>
        </w:rPr>
        <w:t xml:space="preserve">Każdorazowo ważyć wszystkie samochody przed i po zakończeniu odbioru wszystkich rodzajów odpadów komunalnych od właścicieli nieruchomości z terenu Gminy Dębowiec objętych gminnym systemem gospodarowania odpadów komunalnych, na najazdowej wadze samochodowej  </w:t>
      </w:r>
      <w:r w:rsidRPr="0097106E">
        <w:rPr>
          <w:rFonts w:ascii="Arial" w:hAnsi="Arial" w:cs="Arial"/>
          <w:sz w:val="22"/>
        </w:rPr>
        <w:t>wskazanej przez Zamawiającego</w:t>
      </w:r>
      <w:r w:rsidRPr="00B40D6C">
        <w:rPr>
          <w:rFonts w:ascii="Arial" w:hAnsi="Arial" w:cs="Arial"/>
          <w:sz w:val="22"/>
        </w:rPr>
        <w:t xml:space="preserve"> w godzinach </w:t>
      </w:r>
      <w:r w:rsidR="00347A43">
        <w:rPr>
          <w:rFonts w:ascii="Arial" w:hAnsi="Arial" w:cs="Arial"/>
          <w:sz w:val="22"/>
        </w:rPr>
        <w:t>pracy Urzędu Gminy w Dębowcu</w:t>
      </w:r>
      <w:r w:rsidR="000D3286">
        <w:rPr>
          <w:rFonts w:ascii="Arial" w:hAnsi="Arial" w:cs="Arial"/>
          <w:sz w:val="22"/>
        </w:rPr>
        <w:t xml:space="preserve">. </w:t>
      </w:r>
    </w:p>
    <w:p w:rsidR="00B40D6C" w:rsidRPr="000D3286" w:rsidRDefault="00B40D6C" w:rsidP="000D3286">
      <w:pPr>
        <w:pStyle w:val="Akapitzlist1"/>
        <w:autoSpaceDE w:val="0"/>
        <w:autoSpaceDN w:val="0"/>
        <w:adjustRightInd w:val="0"/>
        <w:ind w:left="851"/>
        <w:jc w:val="both"/>
        <w:rPr>
          <w:rFonts w:ascii="Arial" w:hAnsi="Arial" w:cs="Arial"/>
          <w:sz w:val="22"/>
        </w:rPr>
      </w:pPr>
      <w:r w:rsidRPr="000D3286">
        <w:rPr>
          <w:rFonts w:ascii="Arial" w:hAnsi="Arial" w:cs="Arial"/>
          <w:sz w:val="22"/>
        </w:rPr>
        <w:t>Zamawiający nie dopuszcza możliwości zjeżdżania na bazę magazynowo- transportową Wykonawcy pustego  pojazdu po dokonaniu ważenia (przed rozpoczęciem odbioru odpadów) oraz w trakcie wykonywania usługi odbioru odpadów, bądź po zakończeniu odbioru odpadów z terenu Gminy Dębowiec jeśli samochód nie zostanie zważony,</w:t>
      </w:r>
    </w:p>
    <w:p w:rsidR="00B40D6C" w:rsidRPr="00B40D6C" w:rsidRDefault="00B40D6C" w:rsidP="001948AB">
      <w:pPr>
        <w:pStyle w:val="Akapitzlist1"/>
        <w:numPr>
          <w:ilvl w:val="0"/>
          <w:numId w:val="49"/>
        </w:numPr>
        <w:autoSpaceDE w:val="0"/>
        <w:autoSpaceDN w:val="0"/>
        <w:adjustRightInd w:val="0"/>
        <w:ind w:left="851"/>
        <w:jc w:val="both"/>
        <w:rPr>
          <w:rFonts w:ascii="Arial" w:hAnsi="Arial" w:cs="Arial"/>
          <w:sz w:val="22"/>
        </w:rPr>
      </w:pPr>
      <w:r w:rsidRPr="00B40D6C">
        <w:rPr>
          <w:rFonts w:ascii="Arial" w:hAnsi="Arial" w:cs="Arial"/>
          <w:sz w:val="22"/>
        </w:rPr>
        <w:t>posiadania we wszystkich samochodach systemu GPS pozwalającego na określenie położenia pojazdu oraz jego postoju,</w:t>
      </w:r>
    </w:p>
    <w:p w:rsidR="00B40D6C" w:rsidRPr="00B40D6C" w:rsidRDefault="00B40D6C" w:rsidP="001948AB">
      <w:pPr>
        <w:pStyle w:val="Akapitzlist1"/>
        <w:numPr>
          <w:ilvl w:val="0"/>
          <w:numId w:val="49"/>
        </w:numPr>
        <w:autoSpaceDE w:val="0"/>
        <w:autoSpaceDN w:val="0"/>
        <w:adjustRightInd w:val="0"/>
        <w:ind w:left="851"/>
        <w:jc w:val="both"/>
        <w:rPr>
          <w:rFonts w:ascii="Arial" w:hAnsi="Arial" w:cs="Arial"/>
          <w:sz w:val="22"/>
        </w:rPr>
      </w:pPr>
      <w:r w:rsidRPr="00B40D6C">
        <w:rPr>
          <w:rFonts w:ascii="Arial" w:hAnsi="Arial" w:cs="Arial"/>
          <w:sz w:val="22"/>
        </w:rPr>
        <w:t xml:space="preserve">Udostępnienia Zamawiającemu </w:t>
      </w:r>
      <w:proofErr w:type="spellStart"/>
      <w:r w:rsidRPr="00B40D6C">
        <w:rPr>
          <w:rFonts w:ascii="Arial" w:hAnsi="Arial" w:cs="Arial"/>
          <w:sz w:val="22"/>
        </w:rPr>
        <w:t>on-line</w:t>
      </w:r>
      <w:proofErr w:type="spellEnd"/>
      <w:r w:rsidRPr="00B40D6C">
        <w:rPr>
          <w:rFonts w:ascii="Arial" w:hAnsi="Arial" w:cs="Arial"/>
          <w:sz w:val="22"/>
        </w:rPr>
        <w:t xml:space="preserve"> dostępu do systemu GPS zamontowanego w samochodach,</w:t>
      </w:r>
    </w:p>
    <w:p w:rsidR="00B40D6C" w:rsidRPr="0097106E" w:rsidRDefault="00B40D6C" w:rsidP="001948AB">
      <w:pPr>
        <w:pStyle w:val="Akapitzlist1"/>
        <w:numPr>
          <w:ilvl w:val="0"/>
          <w:numId w:val="49"/>
        </w:numPr>
        <w:autoSpaceDE w:val="0"/>
        <w:autoSpaceDN w:val="0"/>
        <w:adjustRightInd w:val="0"/>
        <w:ind w:left="851"/>
        <w:jc w:val="both"/>
        <w:rPr>
          <w:rFonts w:ascii="Arial" w:hAnsi="Arial" w:cs="Arial"/>
          <w:sz w:val="22"/>
        </w:rPr>
      </w:pPr>
      <w:r w:rsidRPr="0097106E">
        <w:rPr>
          <w:rFonts w:ascii="Arial" w:hAnsi="Arial" w:cs="Arial"/>
          <w:sz w:val="22"/>
        </w:rPr>
        <w:t xml:space="preserve">posiadania w samochodach mobilnego rejestratora wideo </w:t>
      </w:r>
      <w:r w:rsidR="0003419C">
        <w:rPr>
          <w:rFonts w:ascii="Arial" w:hAnsi="Arial" w:cs="Arial"/>
          <w:sz w:val="22"/>
        </w:rPr>
        <w:t>skierowanego</w:t>
      </w:r>
      <w:r w:rsidR="0097106E" w:rsidRPr="0097106E">
        <w:rPr>
          <w:rFonts w:ascii="Arial" w:hAnsi="Arial" w:cs="Arial"/>
          <w:sz w:val="22"/>
        </w:rPr>
        <w:t xml:space="preserve"> na odwłok śmieciarki </w:t>
      </w:r>
      <w:r w:rsidR="0047568F">
        <w:rPr>
          <w:rFonts w:ascii="Arial" w:hAnsi="Arial" w:cs="Arial"/>
          <w:sz w:val="22"/>
        </w:rPr>
        <w:t>oraz</w:t>
      </w:r>
      <w:r w:rsidR="0003419C">
        <w:rPr>
          <w:rFonts w:ascii="Arial" w:hAnsi="Arial" w:cs="Arial"/>
          <w:sz w:val="22"/>
        </w:rPr>
        <w:t xml:space="preserve"> skrzynię</w:t>
      </w:r>
      <w:r w:rsidR="0097106E" w:rsidRPr="0097106E">
        <w:rPr>
          <w:rFonts w:ascii="Arial" w:hAnsi="Arial" w:cs="Arial"/>
          <w:sz w:val="22"/>
        </w:rPr>
        <w:t xml:space="preserve"> załadunkową pojazdu wykorzystywanego od odbioru odpadów,</w:t>
      </w:r>
    </w:p>
    <w:p w:rsidR="00B40D6C" w:rsidRPr="00B40D6C" w:rsidRDefault="00B40D6C" w:rsidP="001948AB">
      <w:pPr>
        <w:pStyle w:val="Akapitzlist1"/>
        <w:numPr>
          <w:ilvl w:val="0"/>
          <w:numId w:val="49"/>
        </w:numPr>
        <w:autoSpaceDE w:val="0"/>
        <w:autoSpaceDN w:val="0"/>
        <w:adjustRightInd w:val="0"/>
        <w:ind w:left="851"/>
        <w:jc w:val="both"/>
        <w:rPr>
          <w:rFonts w:ascii="Arial" w:hAnsi="Arial" w:cs="Arial"/>
          <w:sz w:val="22"/>
        </w:rPr>
      </w:pPr>
      <w:r w:rsidRPr="00B40D6C">
        <w:rPr>
          <w:rFonts w:ascii="Arial" w:hAnsi="Arial" w:cs="Arial"/>
          <w:sz w:val="22"/>
        </w:rPr>
        <w:t>Odbierać odpady z miejsca ustawienia pojemników, a po opróżnieniu odstawić pojemniki w t</w:t>
      </w:r>
      <w:r w:rsidR="0003419C">
        <w:rPr>
          <w:rFonts w:ascii="Arial" w:hAnsi="Arial" w:cs="Arial"/>
          <w:sz w:val="22"/>
        </w:rPr>
        <w:t>o</w:t>
      </w:r>
      <w:r w:rsidRPr="00B40D6C">
        <w:rPr>
          <w:rFonts w:ascii="Arial" w:hAnsi="Arial" w:cs="Arial"/>
          <w:sz w:val="22"/>
        </w:rPr>
        <w:t xml:space="preserve"> sam</w:t>
      </w:r>
      <w:r w:rsidR="0003419C">
        <w:rPr>
          <w:rFonts w:ascii="Arial" w:hAnsi="Arial" w:cs="Arial"/>
          <w:sz w:val="22"/>
        </w:rPr>
        <w:t>o</w:t>
      </w:r>
      <w:r w:rsidRPr="00B40D6C">
        <w:rPr>
          <w:rFonts w:ascii="Arial" w:hAnsi="Arial" w:cs="Arial"/>
          <w:sz w:val="22"/>
        </w:rPr>
        <w:t xml:space="preserve"> miejsce.</w:t>
      </w:r>
    </w:p>
    <w:p w:rsidR="00B40D6C" w:rsidRPr="00B40D6C" w:rsidRDefault="00B40D6C" w:rsidP="001948AB">
      <w:pPr>
        <w:pStyle w:val="Akapitzlist1"/>
        <w:numPr>
          <w:ilvl w:val="0"/>
          <w:numId w:val="49"/>
        </w:numPr>
        <w:autoSpaceDE w:val="0"/>
        <w:autoSpaceDN w:val="0"/>
        <w:adjustRightInd w:val="0"/>
        <w:ind w:left="851"/>
        <w:jc w:val="both"/>
        <w:rPr>
          <w:rFonts w:ascii="Arial" w:hAnsi="Arial" w:cs="Arial"/>
          <w:sz w:val="22"/>
        </w:rPr>
      </w:pPr>
      <w:r w:rsidRPr="00B40D6C">
        <w:rPr>
          <w:rFonts w:ascii="Arial" w:hAnsi="Arial" w:cs="Arial"/>
          <w:sz w:val="22"/>
        </w:rPr>
        <w:t>zbierania potwierdzeń wywozu odpadów (opatrzonych podpisem) z nieruchomości niezamieszkałych i jednoosobowych działalności gospodarczych prowadzonych na nieruchomościach zamieszkałych. W przypadku braku podpisu na potwierdzeniu wywozu odpadów należy przedstawić wykaz, który powinien zawierać:</w:t>
      </w:r>
    </w:p>
    <w:p w:rsidR="00B40D6C" w:rsidRPr="00B40D6C" w:rsidRDefault="00B40D6C" w:rsidP="001948AB">
      <w:pPr>
        <w:pStyle w:val="Akapitzlist"/>
        <w:numPr>
          <w:ilvl w:val="0"/>
          <w:numId w:val="42"/>
        </w:numPr>
        <w:ind w:left="1701" w:hanging="425"/>
        <w:rPr>
          <w:rFonts w:ascii="Arial" w:hAnsi="Arial" w:cs="Arial"/>
          <w:sz w:val="22"/>
          <w:szCs w:val="22"/>
        </w:rPr>
      </w:pPr>
      <w:r w:rsidRPr="00B40D6C">
        <w:rPr>
          <w:rFonts w:ascii="Arial" w:hAnsi="Arial" w:cs="Arial"/>
          <w:sz w:val="22"/>
          <w:szCs w:val="22"/>
        </w:rPr>
        <w:t xml:space="preserve">adres nieruchomości, </w:t>
      </w:r>
    </w:p>
    <w:p w:rsidR="00B40D6C" w:rsidRPr="00B40D6C" w:rsidRDefault="00B40D6C" w:rsidP="001948AB">
      <w:pPr>
        <w:pStyle w:val="Akapitzlist"/>
        <w:numPr>
          <w:ilvl w:val="0"/>
          <w:numId w:val="42"/>
        </w:numPr>
        <w:ind w:left="1701" w:hanging="425"/>
        <w:rPr>
          <w:rFonts w:ascii="Arial" w:hAnsi="Arial" w:cs="Arial"/>
          <w:sz w:val="22"/>
          <w:szCs w:val="22"/>
        </w:rPr>
      </w:pPr>
      <w:r w:rsidRPr="00B40D6C">
        <w:rPr>
          <w:rFonts w:ascii="Arial" w:hAnsi="Arial" w:cs="Arial"/>
          <w:sz w:val="22"/>
          <w:szCs w:val="22"/>
        </w:rPr>
        <w:t>datę odbioru,</w:t>
      </w:r>
    </w:p>
    <w:p w:rsidR="00B40D6C" w:rsidRPr="00B40D6C" w:rsidRDefault="00B40D6C" w:rsidP="001948AB">
      <w:pPr>
        <w:pStyle w:val="Akapitzlist"/>
        <w:numPr>
          <w:ilvl w:val="0"/>
          <w:numId w:val="42"/>
        </w:numPr>
        <w:ind w:left="1701" w:hanging="425"/>
        <w:rPr>
          <w:rFonts w:ascii="Arial" w:hAnsi="Arial" w:cs="Arial"/>
          <w:sz w:val="22"/>
          <w:szCs w:val="22"/>
        </w:rPr>
      </w:pPr>
      <w:r w:rsidRPr="00B40D6C">
        <w:rPr>
          <w:rFonts w:ascii="Arial" w:hAnsi="Arial" w:cs="Arial"/>
          <w:sz w:val="22"/>
          <w:szCs w:val="22"/>
        </w:rPr>
        <w:t>dokumentację fotograficzną w postaci cyfrowej, obrazującą liczbę pojemników i rodzaj odpadów.</w:t>
      </w:r>
    </w:p>
    <w:p w:rsidR="00B40D6C" w:rsidRPr="00B40D6C" w:rsidRDefault="00B40D6C" w:rsidP="001948AB">
      <w:pPr>
        <w:pStyle w:val="Akapitzlist1"/>
        <w:numPr>
          <w:ilvl w:val="0"/>
          <w:numId w:val="49"/>
        </w:numPr>
        <w:autoSpaceDE w:val="0"/>
        <w:autoSpaceDN w:val="0"/>
        <w:adjustRightInd w:val="0"/>
        <w:ind w:left="851"/>
        <w:jc w:val="both"/>
        <w:rPr>
          <w:rFonts w:ascii="Arial" w:hAnsi="Arial" w:cs="Arial"/>
          <w:sz w:val="22"/>
        </w:rPr>
      </w:pPr>
      <w:r w:rsidRPr="00B40D6C">
        <w:rPr>
          <w:rFonts w:ascii="Arial" w:hAnsi="Arial" w:cs="Arial"/>
          <w:sz w:val="22"/>
        </w:rPr>
        <w:t>sprawdzania rzetelności segregacji odpadów komunalnych przez właścicieli nieruchomości zamieszkałe i niezamieszkałe, w sytuacji niedopełnienia obowiązku  w zakresie selektywnego zbierania odpadów komunalnych przez właściciela nieruchomości należy odebrać je jako zmieszane odpady komunalne i powiadomić Zamawiającego o zaistniałej sytuacji  najpóźniej następnego dnia roboczego  drogą mailową;</w:t>
      </w:r>
    </w:p>
    <w:p w:rsidR="00B40D6C" w:rsidRPr="00B40D6C" w:rsidRDefault="00B40D6C" w:rsidP="001948AB">
      <w:pPr>
        <w:pStyle w:val="Akapitzlist1"/>
        <w:numPr>
          <w:ilvl w:val="0"/>
          <w:numId w:val="49"/>
        </w:numPr>
        <w:autoSpaceDE w:val="0"/>
        <w:autoSpaceDN w:val="0"/>
        <w:adjustRightInd w:val="0"/>
        <w:ind w:left="851"/>
        <w:jc w:val="both"/>
        <w:rPr>
          <w:rFonts w:ascii="Arial" w:hAnsi="Arial" w:cs="Arial"/>
          <w:sz w:val="22"/>
        </w:rPr>
      </w:pPr>
      <w:r w:rsidRPr="00B40D6C">
        <w:rPr>
          <w:rFonts w:ascii="Arial" w:hAnsi="Arial" w:cs="Arial"/>
          <w:sz w:val="22"/>
        </w:rPr>
        <w:lastRenderedPageBreak/>
        <w:t>przedstawienia wykazu nieruchomości, na których nieprowadzona jest segregacja  (rozumie się przez to również jako nieprawidłowa segregacja) mimo zadeklarowania przez właściciela nieruchomości zbiórki segregowanej. Wykaz  winien zawierać:</w:t>
      </w:r>
    </w:p>
    <w:p w:rsidR="00B40D6C" w:rsidRPr="00B40D6C" w:rsidRDefault="00B40D6C" w:rsidP="001948AB">
      <w:pPr>
        <w:pStyle w:val="Akapitzlist1"/>
        <w:numPr>
          <w:ilvl w:val="0"/>
          <w:numId w:val="43"/>
        </w:numPr>
        <w:autoSpaceDE w:val="0"/>
        <w:autoSpaceDN w:val="0"/>
        <w:adjustRightInd w:val="0"/>
        <w:jc w:val="both"/>
        <w:rPr>
          <w:rFonts w:ascii="Arial" w:hAnsi="Arial" w:cs="Arial"/>
          <w:sz w:val="22"/>
        </w:rPr>
      </w:pPr>
      <w:r w:rsidRPr="00B40D6C">
        <w:rPr>
          <w:rFonts w:ascii="Arial" w:hAnsi="Arial" w:cs="Arial"/>
          <w:sz w:val="22"/>
        </w:rPr>
        <w:t>adres nieruchomości,</w:t>
      </w:r>
    </w:p>
    <w:p w:rsidR="00B40D6C" w:rsidRPr="00B40D6C" w:rsidRDefault="00B40D6C" w:rsidP="001948AB">
      <w:pPr>
        <w:pStyle w:val="Akapitzlist1"/>
        <w:numPr>
          <w:ilvl w:val="0"/>
          <w:numId w:val="43"/>
        </w:numPr>
        <w:autoSpaceDE w:val="0"/>
        <w:autoSpaceDN w:val="0"/>
        <w:adjustRightInd w:val="0"/>
        <w:jc w:val="both"/>
        <w:rPr>
          <w:rFonts w:ascii="Arial" w:hAnsi="Arial" w:cs="Arial"/>
          <w:sz w:val="22"/>
        </w:rPr>
      </w:pPr>
      <w:r w:rsidRPr="00B40D6C">
        <w:rPr>
          <w:rFonts w:ascii="Arial" w:hAnsi="Arial" w:cs="Arial"/>
          <w:sz w:val="22"/>
        </w:rPr>
        <w:t>opis niezgodności,</w:t>
      </w:r>
    </w:p>
    <w:p w:rsidR="006B3EC3" w:rsidRPr="006B3EC3" w:rsidRDefault="00B40D6C" w:rsidP="001948AB">
      <w:pPr>
        <w:pStyle w:val="Akapitzlist1"/>
        <w:numPr>
          <w:ilvl w:val="0"/>
          <w:numId w:val="43"/>
        </w:numPr>
        <w:autoSpaceDE w:val="0"/>
        <w:autoSpaceDN w:val="0"/>
        <w:adjustRightInd w:val="0"/>
        <w:jc w:val="both"/>
        <w:rPr>
          <w:rFonts w:ascii="Arial" w:hAnsi="Arial" w:cs="Arial"/>
          <w:sz w:val="22"/>
        </w:rPr>
      </w:pPr>
      <w:r w:rsidRPr="00B40D6C">
        <w:rPr>
          <w:rFonts w:ascii="Arial" w:hAnsi="Arial" w:cs="Arial"/>
          <w:sz w:val="22"/>
        </w:rPr>
        <w:t>dokumentację fotograficzną w postaci cyfrowej, obrazującą stwierdzone niezgodności (fotografia zawartości worka bądź pojemnika obrazująca nieprawidłowość, zrobiona w sposób aby widoczny na zdjęciu był adres nieruchomości).</w:t>
      </w:r>
    </w:p>
    <w:p w:rsidR="00B40D6C" w:rsidRPr="00030DB3" w:rsidRDefault="00B40D6C" w:rsidP="00B40D6C">
      <w:pPr>
        <w:pStyle w:val="Akapitzlist1"/>
        <w:autoSpaceDE w:val="0"/>
        <w:autoSpaceDN w:val="0"/>
        <w:adjustRightInd w:val="0"/>
        <w:ind w:left="851"/>
        <w:jc w:val="both"/>
        <w:rPr>
          <w:rFonts w:ascii="Arial" w:hAnsi="Arial" w:cs="Arial"/>
          <w:sz w:val="22"/>
        </w:rPr>
      </w:pPr>
    </w:p>
    <w:p w:rsidR="006B3EC3" w:rsidRPr="00030DB3" w:rsidRDefault="006B3EC3" w:rsidP="006B3EC3">
      <w:pPr>
        <w:numPr>
          <w:ilvl w:val="3"/>
          <w:numId w:val="30"/>
        </w:numPr>
        <w:ind w:left="851"/>
        <w:contextualSpacing/>
        <w:jc w:val="both"/>
        <w:rPr>
          <w:rFonts w:ascii="Arial" w:hAnsi="Arial" w:cs="Arial"/>
          <w:sz w:val="22"/>
          <w:szCs w:val="22"/>
        </w:rPr>
      </w:pPr>
      <w:r w:rsidRPr="00030DB3">
        <w:rPr>
          <w:rFonts w:ascii="Arial" w:hAnsi="Arial" w:cs="Arial"/>
          <w:sz w:val="22"/>
          <w:szCs w:val="22"/>
        </w:rPr>
        <w:t>niezwłoczn</w:t>
      </w:r>
      <w:r w:rsidR="00A753DB" w:rsidRPr="00030DB3">
        <w:rPr>
          <w:rFonts w:ascii="Arial" w:hAnsi="Arial" w:cs="Arial"/>
          <w:sz w:val="22"/>
          <w:szCs w:val="22"/>
        </w:rPr>
        <w:t>ego</w:t>
      </w:r>
      <w:r w:rsidRPr="00030DB3">
        <w:rPr>
          <w:rFonts w:ascii="Arial" w:hAnsi="Arial" w:cs="Arial"/>
          <w:sz w:val="22"/>
          <w:szCs w:val="22"/>
        </w:rPr>
        <w:t xml:space="preserve"> informowani</w:t>
      </w:r>
      <w:r w:rsidR="00A753DB" w:rsidRPr="00030DB3">
        <w:rPr>
          <w:rFonts w:ascii="Arial" w:hAnsi="Arial" w:cs="Arial"/>
          <w:sz w:val="22"/>
          <w:szCs w:val="22"/>
        </w:rPr>
        <w:t>a</w:t>
      </w:r>
      <w:r w:rsidRPr="00030DB3">
        <w:rPr>
          <w:rFonts w:ascii="Arial" w:hAnsi="Arial" w:cs="Arial"/>
          <w:sz w:val="22"/>
          <w:szCs w:val="22"/>
        </w:rPr>
        <w:t xml:space="preserve"> </w:t>
      </w:r>
      <w:r w:rsidR="00A753DB" w:rsidRPr="00030DB3">
        <w:rPr>
          <w:rFonts w:ascii="Arial" w:hAnsi="Arial" w:cs="Arial"/>
          <w:sz w:val="22"/>
          <w:szCs w:val="22"/>
        </w:rPr>
        <w:t xml:space="preserve">– </w:t>
      </w:r>
      <w:r w:rsidRPr="00030DB3">
        <w:rPr>
          <w:rFonts w:ascii="Arial" w:hAnsi="Arial" w:cs="Arial"/>
          <w:sz w:val="22"/>
          <w:szCs w:val="22"/>
        </w:rPr>
        <w:t xml:space="preserve">telefonicznie bądź drogą mailową </w:t>
      </w:r>
      <w:r w:rsidR="00A753DB" w:rsidRPr="00030DB3">
        <w:rPr>
          <w:rFonts w:ascii="Arial" w:hAnsi="Arial" w:cs="Arial"/>
          <w:sz w:val="22"/>
          <w:szCs w:val="22"/>
        </w:rPr>
        <w:t xml:space="preserve">– </w:t>
      </w:r>
      <w:r w:rsidRPr="00030DB3">
        <w:rPr>
          <w:rFonts w:ascii="Arial" w:hAnsi="Arial" w:cs="Arial"/>
          <w:sz w:val="22"/>
          <w:szCs w:val="22"/>
        </w:rPr>
        <w:t xml:space="preserve">Zamawiającego o wszystkich przypadkach wystawienia worków z  bioodpadami przez właściciela nieruchomości zamieszkałej, </w:t>
      </w:r>
      <w:r w:rsidR="00A753DB" w:rsidRPr="00030DB3">
        <w:rPr>
          <w:rFonts w:ascii="Arial" w:hAnsi="Arial" w:cs="Arial"/>
          <w:sz w:val="22"/>
          <w:szCs w:val="22"/>
        </w:rPr>
        <w:t xml:space="preserve">który </w:t>
      </w:r>
      <w:r w:rsidRPr="00030DB3">
        <w:rPr>
          <w:rFonts w:ascii="Arial" w:hAnsi="Arial" w:cs="Arial"/>
          <w:sz w:val="22"/>
          <w:szCs w:val="22"/>
        </w:rPr>
        <w:t>zadeklarowa</w:t>
      </w:r>
      <w:r w:rsidR="00A753DB" w:rsidRPr="00030DB3">
        <w:rPr>
          <w:rFonts w:ascii="Arial" w:hAnsi="Arial" w:cs="Arial"/>
          <w:sz w:val="22"/>
          <w:szCs w:val="22"/>
        </w:rPr>
        <w:t>ł</w:t>
      </w:r>
      <w:r w:rsidRPr="00030DB3">
        <w:rPr>
          <w:rFonts w:ascii="Arial" w:hAnsi="Arial" w:cs="Arial"/>
          <w:sz w:val="22"/>
          <w:szCs w:val="22"/>
        </w:rPr>
        <w:t xml:space="preserve"> ich kompostowani</w:t>
      </w:r>
      <w:r w:rsidR="00A753DB" w:rsidRPr="00030DB3">
        <w:rPr>
          <w:rFonts w:ascii="Arial" w:hAnsi="Arial" w:cs="Arial"/>
          <w:sz w:val="22"/>
          <w:szCs w:val="22"/>
        </w:rPr>
        <w:t>e</w:t>
      </w:r>
      <w:r w:rsidRPr="00030DB3">
        <w:rPr>
          <w:rFonts w:ascii="Arial" w:hAnsi="Arial" w:cs="Arial"/>
          <w:sz w:val="22"/>
          <w:szCs w:val="22"/>
        </w:rPr>
        <w:t xml:space="preserve"> na ternie swojej nieruchomości</w:t>
      </w:r>
      <w:r w:rsidR="00A753DB" w:rsidRPr="00030DB3">
        <w:rPr>
          <w:rFonts w:ascii="Arial" w:hAnsi="Arial" w:cs="Arial"/>
          <w:sz w:val="22"/>
          <w:szCs w:val="22"/>
        </w:rPr>
        <w:t>.</w:t>
      </w:r>
      <w:r w:rsidRPr="00030DB3">
        <w:rPr>
          <w:rFonts w:ascii="Arial" w:hAnsi="Arial" w:cs="Arial"/>
          <w:sz w:val="22"/>
          <w:szCs w:val="22"/>
        </w:rPr>
        <w:t xml:space="preserve">  W przypadku stwierdzenia nieprawidłowości należy:</w:t>
      </w:r>
    </w:p>
    <w:p w:rsidR="006B3EC3" w:rsidRPr="00030DB3" w:rsidRDefault="006B3EC3" w:rsidP="001948AB">
      <w:pPr>
        <w:pStyle w:val="Akapitzlist"/>
        <w:numPr>
          <w:ilvl w:val="0"/>
          <w:numId w:val="60"/>
        </w:numPr>
        <w:jc w:val="both"/>
        <w:rPr>
          <w:rFonts w:ascii="Arial" w:hAnsi="Arial" w:cs="Arial"/>
          <w:sz w:val="22"/>
          <w:szCs w:val="22"/>
        </w:rPr>
      </w:pPr>
      <w:r w:rsidRPr="00030DB3">
        <w:rPr>
          <w:rFonts w:ascii="Arial" w:hAnsi="Arial" w:cs="Arial"/>
          <w:sz w:val="22"/>
          <w:szCs w:val="22"/>
        </w:rPr>
        <w:t>udokumentować zawartość worka  poprzez zrobienie fotografii ( na zdjęciu musi widnieć nr  posesji w celu możliwości zidentyfikowania adresu),</w:t>
      </w:r>
    </w:p>
    <w:p w:rsidR="006B3EC3" w:rsidRPr="00030DB3" w:rsidRDefault="006B3EC3" w:rsidP="001948AB">
      <w:pPr>
        <w:pStyle w:val="Akapitzlist"/>
        <w:numPr>
          <w:ilvl w:val="0"/>
          <w:numId w:val="60"/>
        </w:numPr>
        <w:jc w:val="both"/>
        <w:rPr>
          <w:rFonts w:ascii="Arial" w:hAnsi="Arial" w:cs="Arial"/>
          <w:sz w:val="22"/>
          <w:szCs w:val="22"/>
        </w:rPr>
      </w:pPr>
      <w:r w:rsidRPr="00030DB3">
        <w:rPr>
          <w:rFonts w:ascii="Arial" w:hAnsi="Arial" w:cs="Arial"/>
          <w:sz w:val="22"/>
          <w:szCs w:val="22"/>
        </w:rPr>
        <w:t>opisać niezgodność,</w:t>
      </w:r>
    </w:p>
    <w:p w:rsidR="006B3EC3" w:rsidRPr="00030DB3" w:rsidRDefault="006B3EC3" w:rsidP="001948AB">
      <w:pPr>
        <w:pStyle w:val="Akapitzlist"/>
        <w:numPr>
          <w:ilvl w:val="0"/>
          <w:numId w:val="60"/>
        </w:numPr>
        <w:jc w:val="both"/>
        <w:rPr>
          <w:rFonts w:ascii="Arial" w:hAnsi="Arial" w:cs="Arial"/>
          <w:sz w:val="22"/>
          <w:szCs w:val="22"/>
        </w:rPr>
      </w:pPr>
      <w:r w:rsidRPr="00030DB3">
        <w:rPr>
          <w:rFonts w:ascii="Arial" w:hAnsi="Arial" w:cs="Arial"/>
          <w:sz w:val="22"/>
          <w:szCs w:val="22"/>
        </w:rPr>
        <w:t>dokumentacj</w:t>
      </w:r>
      <w:r w:rsidR="00A753DB" w:rsidRPr="00030DB3">
        <w:rPr>
          <w:rFonts w:ascii="Arial" w:hAnsi="Arial" w:cs="Arial"/>
          <w:sz w:val="22"/>
          <w:szCs w:val="22"/>
        </w:rPr>
        <w:t>ę</w:t>
      </w:r>
      <w:r w:rsidRPr="00030DB3">
        <w:rPr>
          <w:rFonts w:ascii="Arial" w:hAnsi="Arial" w:cs="Arial"/>
          <w:sz w:val="22"/>
          <w:szCs w:val="22"/>
        </w:rPr>
        <w:t xml:space="preserve"> należy przesłać drogą mailowa najpóźniej następnego dnia roboczego.</w:t>
      </w:r>
    </w:p>
    <w:p w:rsidR="006B3EC3" w:rsidRDefault="006B3EC3" w:rsidP="006B3EC3">
      <w:pPr>
        <w:pStyle w:val="Akapitzlist1"/>
        <w:autoSpaceDE w:val="0"/>
        <w:autoSpaceDN w:val="0"/>
        <w:adjustRightInd w:val="0"/>
        <w:ind w:left="851"/>
        <w:jc w:val="both"/>
        <w:rPr>
          <w:rFonts w:ascii="Arial" w:hAnsi="Arial" w:cs="Arial"/>
          <w:sz w:val="22"/>
        </w:rPr>
      </w:pPr>
    </w:p>
    <w:p w:rsidR="00C24956" w:rsidRDefault="00A753DB" w:rsidP="00030DB3">
      <w:pPr>
        <w:pStyle w:val="Akapitzlist1"/>
        <w:autoSpaceDE w:val="0"/>
        <w:autoSpaceDN w:val="0"/>
        <w:adjustRightInd w:val="0"/>
        <w:ind w:left="568"/>
        <w:jc w:val="both"/>
        <w:rPr>
          <w:rFonts w:ascii="Arial" w:hAnsi="Arial" w:cs="Arial"/>
          <w:sz w:val="22"/>
        </w:rPr>
      </w:pPr>
      <w:r>
        <w:rPr>
          <w:rFonts w:ascii="Arial" w:hAnsi="Arial" w:cs="Arial"/>
          <w:sz w:val="22"/>
        </w:rPr>
        <w:t xml:space="preserve">15) </w:t>
      </w:r>
      <w:r w:rsidR="00B40D6C" w:rsidRPr="00B40D6C">
        <w:rPr>
          <w:rFonts w:ascii="Arial" w:hAnsi="Arial" w:cs="Arial"/>
          <w:sz w:val="22"/>
        </w:rPr>
        <w:t>naprawy lub poniesienia kosztów napraw (wg wyboru Zamawiającego) szkód wyrządzonych w majątku Gminy i osób trzecich podczas wykonywania usługi wywozu odpadów komunalnych  (np. uszkodzenia chodników, punktów składowania odpadów, ogrodzeń, wjazdów itp.).</w:t>
      </w:r>
    </w:p>
    <w:p w:rsidR="004D2EAA" w:rsidRPr="002A6051" w:rsidRDefault="004D2EAA" w:rsidP="004D2EAA">
      <w:pPr>
        <w:jc w:val="both"/>
        <w:rPr>
          <w:rFonts w:ascii="Arial" w:hAnsi="Arial" w:cs="Arial"/>
          <w:sz w:val="22"/>
          <w:szCs w:val="22"/>
        </w:rPr>
      </w:pPr>
    </w:p>
    <w:p w:rsidR="004D2EAA" w:rsidRPr="002A6051" w:rsidRDefault="004D2EAA" w:rsidP="004D2EAA">
      <w:pPr>
        <w:ind w:left="360"/>
        <w:jc w:val="both"/>
        <w:rPr>
          <w:rFonts w:ascii="Arial" w:hAnsi="Arial" w:cs="Arial"/>
          <w:sz w:val="22"/>
          <w:szCs w:val="22"/>
        </w:rPr>
      </w:pPr>
    </w:p>
    <w:p w:rsidR="004D2EAA" w:rsidRPr="002A6051" w:rsidRDefault="004D2EAA" w:rsidP="009C56AD">
      <w:pPr>
        <w:pStyle w:val="Akapitzlist"/>
        <w:numPr>
          <w:ilvl w:val="0"/>
          <w:numId w:val="22"/>
        </w:numPr>
        <w:spacing w:after="200" w:line="276" w:lineRule="auto"/>
        <w:jc w:val="both"/>
        <w:rPr>
          <w:rFonts w:ascii="Arial" w:hAnsi="Arial" w:cs="Arial"/>
          <w:b/>
          <w:sz w:val="22"/>
          <w:szCs w:val="22"/>
        </w:rPr>
      </w:pPr>
      <w:r w:rsidRPr="002A6051">
        <w:rPr>
          <w:rFonts w:ascii="Arial" w:hAnsi="Arial" w:cs="Arial"/>
          <w:b/>
          <w:sz w:val="22"/>
          <w:szCs w:val="22"/>
        </w:rPr>
        <w:t>Wymagania związane z realizacją zamówienia dotyczące zatrudnienia osób</w:t>
      </w:r>
      <w:r w:rsidR="006B3EC3">
        <w:rPr>
          <w:rFonts w:ascii="Arial" w:hAnsi="Arial" w:cs="Arial"/>
          <w:b/>
          <w:sz w:val="22"/>
          <w:szCs w:val="22"/>
        </w:rPr>
        <w:t>,</w:t>
      </w:r>
      <w:r w:rsidRPr="002A6051">
        <w:rPr>
          <w:rFonts w:ascii="Arial" w:hAnsi="Arial" w:cs="Arial"/>
          <w:b/>
          <w:sz w:val="22"/>
          <w:szCs w:val="22"/>
        </w:rPr>
        <w:t xml:space="preserve"> o których mowa w art. 29 ust. 3a ustawy PZP</w:t>
      </w:r>
    </w:p>
    <w:p w:rsidR="004D2EAA" w:rsidRPr="002A6051" w:rsidRDefault="004D2EAA" w:rsidP="001948AB">
      <w:pPr>
        <w:pStyle w:val="Akapitzlist"/>
        <w:numPr>
          <w:ilvl w:val="2"/>
          <w:numId w:val="41"/>
        </w:numPr>
        <w:spacing w:after="200" w:line="276" w:lineRule="auto"/>
        <w:ind w:left="1208" w:hanging="357"/>
        <w:jc w:val="both"/>
        <w:rPr>
          <w:rFonts w:ascii="Arial" w:hAnsi="Arial" w:cs="Arial"/>
          <w:sz w:val="22"/>
          <w:szCs w:val="22"/>
        </w:rPr>
      </w:pPr>
      <w:r w:rsidRPr="002A6051">
        <w:rPr>
          <w:rFonts w:ascii="Arial" w:hAnsi="Arial" w:cs="Arial"/>
          <w:sz w:val="22"/>
          <w:szCs w:val="22"/>
        </w:rPr>
        <w:t xml:space="preserve">Zgodnie z art. 29 ust. 3a ustawy PZP zamawiający określa, iż następujące czynności składające się na przedmiot zamówienia muszą być wykonywane przez osoby zatrudnione na umowę o pracę </w:t>
      </w:r>
    </w:p>
    <w:p w:rsidR="004D2EAA" w:rsidRPr="002A6051" w:rsidRDefault="004D2EAA" w:rsidP="001948AB">
      <w:pPr>
        <w:pStyle w:val="Akapitzlist"/>
        <w:numPr>
          <w:ilvl w:val="0"/>
          <w:numId w:val="47"/>
        </w:numPr>
        <w:spacing w:after="200" w:line="276" w:lineRule="auto"/>
        <w:jc w:val="both"/>
        <w:rPr>
          <w:rFonts w:ascii="Arial" w:hAnsi="Arial" w:cs="Arial"/>
          <w:sz w:val="22"/>
          <w:szCs w:val="22"/>
        </w:rPr>
      </w:pPr>
      <w:r w:rsidRPr="002A6051">
        <w:rPr>
          <w:rFonts w:ascii="Arial" w:hAnsi="Arial" w:cs="Arial"/>
          <w:sz w:val="22"/>
          <w:szCs w:val="22"/>
        </w:rPr>
        <w:t xml:space="preserve">czynności wykonywane przez osoby obsługujące samochody wykorzystywane do odbioru odpadów, </w:t>
      </w:r>
    </w:p>
    <w:p w:rsidR="004D2EAA" w:rsidRPr="002A6051" w:rsidRDefault="004D2EAA" w:rsidP="001948AB">
      <w:pPr>
        <w:pStyle w:val="Akapitzlist"/>
        <w:numPr>
          <w:ilvl w:val="0"/>
          <w:numId w:val="47"/>
        </w:numPr>
        <w:spacing w:after="200" w:line="276" w:lineRule="auto"/>
        <w:jc w:val="both"/>
        <w:rPr>
          <w:rFonts w:ascii="Arial" w:hAnsi="Arial" w:cs="Arial"/>
          <w:sz w:val="22"/>
          <w:szCs w:val="22"/>
        </w:rPr>
      </w:pPr>
      <w:r w:rsidRPr="002A6051">
        <w:rPr>
          <w:rFonts w:ascii="Arial" w:hAnsi="Arial" w:cs="Arial"/>
          <w:sz w:val="22"/>
          <w:szCs w:val="22"/>
        </w:rPr>
        <w:t xml:space="preserve">czynności wykonywane przez osoby odbierające odpady z nieruchomości, </w:t>
      </w:r>
    </w:p>
    <w:p w:rsidR="004D2EAA" w:rsidRPr="002A6051" w:rsidRDefault="004D2EAA" w:rsidP="001948AB">
      <w:pPr>
        <w:pStyle w:val="Akapitzlist"/>
        <w:numPr>
          <w:ilvl w:val="0"/>
          <w:numId w:val="47"/>
        </w:numPr>
        <w:spacing w:after="200" w:line="276" w:lineRule="auto"/>
        <w:jc w:val="both"/>
        <w:rPr>
          <w:rFonts w:ascii="Arial" w:hAnsi="Arial" w:cs="Arial"/>
          <w:sz w:val="22"/>
          <w:szCs w:val="22"/>
        </w:rPr>
      </w:pPr>
      <w:r w:rsidRPr="002A6051">
        <w:rPr>
          <w:rFonts w:ascii="Arial" w:hAnsi="Arial" w:cs="Arial"/>
          <w:sz w:val="22"/>
          <w:szCs w:val="22"/>
        </w:rPr>
        <w:t xml:space="preserve">czynności wykonywane przez osoby wykonujące czynności na terenie punktu selektywnej zbiórki odpadów komunalnych. </w:t>
      </w:r>
    </w:p>
    <w:p w:rsidR="004D2EAA" w:rsidRPr="002A6051" w:rsidRDefault="004D2EAA" w:rsidP="004D2EAA">
      <w:pPr>
        <w:spacing w:after="200" w:line="276" w:lineRule="auto"/>
        <w:ind w:left="851"/>
        <w:jc w:val="both"/>
        <w:rPr>
          <w:rFonts w:ascii="Arial" w:hAnsi="Arial" w:cs="Arial"/>
          <w:strike/>
          <w:sz w:val="22"/>
          <w:szCs w:val="22"/>
        </w:rPr>
      </w:pPr>
      <w:r w:rsidRPr="002A6051">
        <w:rPr>
          <w:rFonts w:ascii="Arial" w:hAnsi="Arial" w:cs="Arial"/>
          <w:sz w:val="22"/>
          <w:szCs w:val="22"/>
        </w:rPr>
        <w:t xml:space="preserve">2) Powyższy wymóg nie dotyczy osób fizycznych prowadzących działalność gospodarczą w zakresie, w jakim będą wykonywać osobiście czynności wymienione w </w:t>
      </w:r>
      <w:proofErr w:type="spellStart"/>
      <w:r w:rsidRPr="002A6051">
        <w:rPr>
          <w:rFonts w:ascii="Arial" w:hAnsi="Arial" w:cs="Arial"/>
          <w:sz w:val="22"/>
          <w:szCs w:val="22"/>
        </w:rPr>
        <w:t>pkt</w:t>
      </w:r>
      <w:proofErr w:type="spellEnd"/>
      <w:r w:rsidRPr="002A6051">
        <w:rPr>
          <w:rFonts w:ascii="Arial" w:hAnsi="Arial" w:cs="Arial"/>
          <w:sz w:val="22"/>
          <w:szCs w:val="22"/>
        </w:rPr>
        <w:t xml:space="preserve"> 1.</w:t>
      </w:r>
    </w:p>
    <w:p w:rsidR="004D2EAA" w:rsidRPr="002A6051" w:rsidRDefault="004D2EAA" w:rsidP="004D2EAA">
      <w:pPr>
        <w:spacing w:after="200" w:line="276" w:lineRule="auto"/>
        <w:ind w:left="652"/>
        <w:jc w:val="both"/>
        <w:rPr>
          <w:rFonts w:ascii="Arial" w:hAnsi="Arial" w:cs="Arial"/>
          <w:strike/>
          <w:sz w:val="22"/>
          <w:szCs w:val="22"/>
        </w:rPr>
      </w:pPr>
      <w:r w:rsidRPr="002A6051">
        <w:rPr>
          <w:rFonts w:ascii="Arial" w:hAnsi="Arial" w:cs="Arial"/>
          <w:sz w:val="22"/>
          <w:szCs w:val="22"/>
        </w:rPr>
        <w:t xml:space="preserve">3) Warunek zostanie spełniony gdy wykonawca lub podwykonawca zatrudnią na umowę o pracę nowych pracowników lub wskażą do realizacji zamówienia pracowników wcześniej zatrudnionych.  </w:t>
      </w:r>
    </w:p>
    <w:p w:rsidR="004D2EAA" w:rsidRPr="002A6051" w:rsidRDefault="004D2EAA" w:rsidP="004D2EAA">
      <w:pPr>
        <w:ind w:left="851"/>
        <w:jc w:val="both"/>
        <w:rPr>
          <w:rFonts w:ascii="Arial" w:hAnsi="Arial" w:cs="Arial"/>
          <w:sz w:val="22"/>
          <w:szCs w:val="22"/>
        </w:rPr>
      </w:pPr>
      <w:r w:rsidRPr="002A6051">
        <w:rPr>
          <w:rFonts w:ascii="Arial" w:hAnsi="Arial" w:cs="Arial"/>
          <w:sz w:val="22"/>
          <w:szCs w:val="22"/>
        </w:rPr>
        <w:t xml:space="preserve">4) Na żądanie zamawiającego, w terminie i miejscu wskazanym przez zamawiającego, wykonawca jest zobowiązany przekazać zamawiającemu listę osób (imiona i nazwiska), które będą wykonywać lub obecnie wykonujących czynności, o których mowa w </w:t>
      </w:r>
      <w:proofErr w:type="spellStart"/>
      <w:r w:rsidRPr="002A6051">
        <w:rPr>
          <w:rFonts w:ascii="Arial" w:hAnsi="Arial" w:cs="Arial"/>
          <w:sz w:val="22"/>
          <w:szCs w:val="22"/>
        </w:rPr>
        <w:t>pkt</w:t>
      </w:r>
      <w:proofErr w:type="spellEnd"/>
      <w:r w:rsidRPr="002A6051">
        <w:rPr>
          <w:rFonts w:ascii="Arial" w:hAnsi="Arial" w:cs="Arial"/>
          <w:sz w:val="22"/>
          <w:szCs w:val="22"/>
        </w:rPr>
        <w:t xml:space="preserve"> 1 a-c oraz przedłożyć do wglądu dowody potwierdzające, że </w:t>
      </w:r>
      <w:r w:rsidRPr="002A6051">
        <w:rPr>
          <w:rFonts w:ascii="Arial" w:hAnsi="Arial" w:cs="Arial"/>
          <w:sz w:val="22"/>
        </w:rPr>
        <w:t xml:space="preserve">osoby te są zatrudnione przez wykonawcę lub podwykonawcę na podstawie umowy o pracę (np. </w:t>
      </w:r>
      <w:proofErr w:type="spellStart"/>
      <w:r>
        <w:rPr>
          <w:rFonts w:ascii="Arial" w:hAnsi="Arial" w:cs="Arial"/>
          <w:sz w:val="22"/>
        </w:rPr>
        <w:t>zanonimizowana</w:t>
      </w:r>
      <w:proofErr w:type="spellEnd"/>
      <w:r>
        <w:rPr>
          <w:rFonts w:ascii="Arial" w:hAnsi="Arial" w:cs="Arial"/>
          <w:sz w:val="22"/>
        </w:rPr>
        <w:t xml:space="preserve"> – za wyjątkiem imienia i nazwiska pracownika – </w:t>
      </w:r>
      <w:r w:rsidRPr="002A6051">
        <w:rPr>
          <w:rFonts w:ascii="Arial" w:hAnsi="Arial" w:cs="Arial"/>
          <w:sz w:val="22"/>
        </w:rPr>
        <w:t>umowa o pracę, zgłoszenie do ZUS, oświadczenie pracownika).</w:t>
      </w:r>
      <w:r w:rsidRPr="002A6051">
        <w:rPr>
          <w:rFonts w:ascii="Arial" w:hAnsi="Arial" w:cs="Arial"/>
          <w:sz w:val="22"/>
          <w:szCs w:val="22"/>
        </w:rPr>
        <w:t xml:space="preserve"> W tym celu wykonawca zobowiązany jest do uzyskania od tych osób zgody na przetwarzanie danych osobowych zgodnie z przepisami o ochronie danych osobowych. Nieprzedłożenie przez wykonawcę wykazu osób lub dokumentów potwierdzających, że osoby wykonujące czynności  określone w </w:t>
      </w:r>
      <w:proofErr w:type="spellStart"/>
      <w:r w:rsidRPr="002A6051">
        <w:rPr>
          <w:rFonts w:ascii="Arial" w:hAnsi="Arial" w:cs="Arial"/>
          <w:sz w:val="22"/>
          <w:szCs w:val="22"/>
        </w:rPr>
        <w:t>pkt</w:t>
      </w:r>
      <w:proofErr w:type="spellEnd"/>
      <w:r w:rsidRPr="002A6051">
        <w:rPr>
          <w:rFonts w:ascii="Arial" w:hAnsi="Arial" w:cs="Arial"/>
          <w:sz w:val="22"/>
          <w:szCs w:val="22"/>
        </w:rPr>
        <w:t xml:space="preserve"> 1 a-c są zatrudnione na umowę o pracę, w terminie wskazanym przez zamawiającego będzie traktowane jako niewypełnienie obowiązku, o którym mowa </w:t>
      </w:r>
      <w:r w:rsidR="00455413">
        <w:rPr>
          <w:rFonts w:ascii="Arial" w:hAnsi="Arial" w:cs="Arial"/>
          <w:sz w:val="22"/>
          <w:szCs w:val="22"/>
        </w:rPr>
        <w:t xml:space="preserve">w </w:t>
      </w:r>
      <w:r w:rsidRPr="002A6051">
        <w:rPr>
          <w:rFonts w:ascii="Arial" w:hAnsi="Arial" w:cs="Arial"/>
          <w:sz w:val="22"/>
          <w:szCs w:val="22"/>
        </w:rPr>
        <w:t xml:space="preserve">niniejszym punkcie, a zamawiający będzie miał prawo naliczyć kary umowne, zgodnie z postanowieniami </w:t>
      </w:r>
      <w:r w:rsidRPr="00396AAB">
        <w:rPr>
          <w:rFonts w:ascii="Arial" w:hAnsi="Arial" w:cs="Arial"/>
          <w:sz w:val="22"/>
          <w:szCs w:val="22"/>
        </w:rPr>
        <w:t>§ 20 ust. 2</w:t>
      </w:r>
      <w:r w:rsidRPr="002A6051">
        <w:rPr>
          <w:rFonts w:ascii="Arial" w:hAnsi="Arial" w:cs="Arial"/>
          <w:sz w:val="22"/>
          <w:szCs w:val="22"/>
        </w:rPr>
        <w:t xml:space="preserve"> wzoru umowy stanowiącego załącznik nr  9 do SIWZ. </w:t>
      </w:r>
    </w:p>
    <w:p w:rsidR="004D2EAA" w:rsidRDefault="004D2EAA" w:rsidP="004D2EAA">
      <w:pPr>
        <w:pStyle w:val="Akapitzlist"/>
        <w:ind w:left="1080"/>
        <w:jc w:val="both"/>
        <w:rPr>
          <w:rFonts w:ascii="Arial" w:hAnsi="Arial" w:cs="Arial"/>
          <w:strike/>
          <w:sz w:val="22"/>
          <w:szCs w:val="22"/>
        </w:rPr>
      </w:pPr>
    </w:p>
    <w:p w:rsidR="004D2EAA" w:rsidRPr="002A6051" w:rsidRDefault="004D2EAA" w:rsidP="004D2EAA">
      <w:pPr>
        <w:pStyle w:val="Akapitzlist"/>
        <w:ind w:left="1080"/>
        <w:jc w:val="both"/>
        <w:rPr>
          <w:rFonts w:ascii="Arial" w:hAnsi="Arial" w:cs="Arial"/>
          <w:strike/>
          <w:sz w:val="22"/>
          <w:szCs w:val="22"/>
        </w:rPr>
      </w:pPr>
    </w:p>
    <w:p w:rsidR="004D2EAA" w:rsidRPr="002A6051" w:rsidRDefault="004D2EAA" w:rsidP="004D2EAA">
      <w:pPr>
        <w:autoSpaceDE w:val="0"/>
        <w:autoSpaceDN w:val="0"/>
        <w:adjustRightInd w:val="0"/>
        <w:spacing w:line="276" w:lineRule="auto"/>
        <w:jc w:val="both"/>
        <w:rPr>
          <w:rFonts w:ascii="Arial" w:hAnsi="Arial" w:cs="Arial"/>
          <w:i/>
          <w:sz w:val="22"/>
          <w:szCs w:val="22"/>
        </w:rPr>
      </w:pPr>
    </w:p>
    <w:p w:rsidR="004D2EAA" w:rsidRPr="002A6051" w:rsidRDefault="004D2EAA" w:rsidP="009C56AD">
      <w:pPr>
        <w:pStyle w:val="Akapitzlist"/>
        <w:numPr>
          <w:ilvl w:val="0"/>
          <w:numId w:val="22"/>
        </w:numPr>
        <w:spacing w:line="281" w:lineRule="auto"/>
        <w:ind w:left="567"/>
        <w:jc w:val="both"/>
        <w:rPr>
          <w:rFonts w:ascii="Arial" w:hAnsi="Arial" w:cs="Arial"/>
          <w:b/>
          <w:sz w:val="22"/>
          <w:szCs w:val="22"/>
        </w:rPr>
      </w:pPr>
      <w:r w:rsidRPr="002A6051">
        <w:rPr>
          <w:rFonts w:ascii="Arial" w:hAnsi="Arial" w:cs="Arial"/>
          <w:b/>
          <w:sz w:val="22"/>
          <w:szCs w:val="22"/>
        </w:rPr>
        <w:lastRenderedPageBreak/>
        <w:t xml:space="preserve">POZYCJA WE WSPÓLNYM SŁOWNIKU ZAMÓWIEŃ: </w:t>
      </w:r>
    </w:p>
    <w:p w:rsidR="00890D63" w:rsidRDefault="00890D63" w:rsidP="004D2EAA">
      <w:pPr>
        <w:pStyle w:val="Akapitzlist"/>
        <w:shd w:val="clear" w:color="auto" w:fill="FFFFFF"/>
        <w:ind w:left="786"/>
        <w:rPr>
          <w:rFonts w:ascii="Arial" w:hAnsi="Arial" w:cs="Arial"/>
          <w:b/>
          <w:sz w:val="22"/>
          <w:szCs w:val="22"/>
        </w:rPr>
      </w:pPr>
      <w:r w:rsidRPr="00890D63">
        <w:rPr>
          <w:rFonts w:ascii="Arial" w:hAnsi="Arial" w:cs="Arial"/>
          <w:b/>
          <w:sz w:val="22"/>
          <w:szCs w:val="22"/>
        </w:rPr>
        <w:t>90500000-</w:t>
      </w:r>
      <w:r>
        <w:rPr>
          <w:rFonts w:ascii="Arial" w:hAnsi="Arial" w:cs="Arial"/>
          <w:b/>
          <w:sz w:val="22"/>
          <w:szCs w:val="22"/>
        </w:rPr>
        <w:t xml:space="preserve"> </w:t>
      </w:r>
      <w:r w:rsidR="0017122A" w:rsidRPr="0017122A">
        <w:rPr>
          <w:rFonts w:ascii="Arial" w:hAnsi="Arial" w:cs="Arial"/>
          <w:sz w:val="22"/>
          <w:szCs w:val="22"/>
        </w:rPr>
        <w:t>Usługi związane z odpadami</w:t>
      </w:r>
    </w:p>
    <w:p w:rsidR="004D2EAA" w:rsidRPr="002A6051" w:rsidRDefault="004D2EAA" w:rsidP="004D2EAA">
      <w:pPr>
        <w:pStyle w:val="Akapitzlist"/>
        <w:shd w:val="clear" w:color="auto" w:fill="FFFFFF"/>
        <w:ind w:left="786"/>
        <w:rPr>
          <w:rFonts w:ascii="Arial" w:hAnsi="Arial" w:cs="Arial"/>
          <w:sz w:val="22"/>
          <w:szCs w:val="22"/>
        </w:rPr>
      </w:pPr>
      <w:r w:rsidRPr="002A6051">
        <w:rPr>
          <w:rFonts w:ascii="Arial" w:hAnsi="Arial" w:cs="Arial"/>
          <w:b/>
          <w:sz w:val="22"/>
          <w:szCs w:val="22"/>
        </w:rPr>
        <w:t>90512000</w:t>
      </w:r>
      <w:r w:rsidRPr="002A6051">
        <w:rPr>
          <w:rFonts w:ascii="Arial" w:hAnsi="Arial" w:cs="Arial"/>
          <w:sz w:val="22"/>
          <w:szCs w:val="22"/>
        </w:rPr>
        <w:t xml:space="preserve"> - Usługi transportu odpadów</w:t>
      </w:r>
    </w:p>
    <w:p w:rsidR="004D2EAA" w:rsidRPr="002A6051" w:rsidRDefault="004D2EAA" w:rsidP="004D2EAA">
      <w:pPr>
        <w:pStyle w:val="Akapitzlist"/>
        <w:shd w:val="clear" w:color="auto" w:fill="FFFFFF"/>
        <w:ind w:left="786"/>
        <w:rPr>
          <w:rFonts w:ascii="Arial" w:hAnsi="Arial" w:cs="Arial"/>
          <w:sz w:val="22"/>
          <w:szCs w:val="22"/>
        </w:rPr>
      </w:pPr>
      <w:r w:rsidRPr="002A6051">
        <w:rPr>
          <w:rFonts w:ascii="Arial" w:hAnsi="Arial" w:cs="Arial"/>
          <w:b/>
          <w:sz w:val="22"/>
          <w:szCs w:val="22"/>
        </w:rPr>
        <w:t>90513100</w:t>
      </w:r>
      <w:r w:rsidRPr="002A6051">
        <w:rPr>
          <w:rFonts w:ascii="Arial" w:hAnsi="Arial" w:cs="Arial"/>
          <w:sz w:val="22"/>
          <w:szCs w:val="22"/>
        </w:rPr>
        <w:t xml:space="preserve"> - Usługi wywozu odpadów pochodzących z gospodarstw domowych</w:t>
      </w:r>
    </w:p>
    <w:p w:rsidR="004D2EAA" w:rsidRDefault="004D2EAA" w:rsidP="004D2EAA">
      <w:pPr>
        <w:pStyle w:val="Akapitzlist"/>
        <w:shd w:val="clear" w:color="auto" w:fill="FFFFFF"/>
        <w:ind w:left="786"/>
        <w:rPr>
          <w:rFonts w:ascii="Arial" w:hAnsi="Arial" w:cs="Arial"/>
          <w:sz w:val="22"/>
          <w:szCs w:val="22"/>
        </w:rPr>
      </w:pPr>
      <w:r w:rsidRPr="002A6051">
        <w:rPr>
          <w:rFonts w:ascii="Arial" w:hAnsi="Arial" w:cs="Arial"/>
          <w:b/>
          <w:sz w:val="22"/>
          <w:szCs w:val="22"/>
        </w:rPr>
        <w:t>90514000</w:t>
      </w:r>
      <w:r w:rsidRPr="002A6051">
        <w:rPr>
          <w:rFonts w:ascii="Arial" w:hAnsi="Arial" w:cs="Arial"/>
          <w:sz w:val="22"/>
          <w:szCs w:val="22"/>
        </w:rPr>
        <w:t xml:space="preserve"> - Usługi recyklingu odpadów</w:t>
      </w:r>
    </w:p>
    <w:p w:rsidR="0022707D" w:rsidRPr="004A2B29" w:rsidRDefault="0022707D" w:rsidP="004D2EAA">
      <w:pPr>
        <w:pStyle w:val="Akapitzlist"/>
        <w:shd w:val="clear" w:color="auto" w:fill="FFFFFF"/>
        <w:ind w:left="786"/>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4D2EAA" w:rsidRPr="002A6051" w:rsidTr="004D2EAA">
        <w:tc>
          <w:tcPr>
            <w:tcW w:w="10204" w:type="dxa"/>
          </w:tcPr>
          <w:p w:rsidR="004D2EAA" w:rsidRPr="002A6051" w:rsidRDefault="004D2EAA" w:rsidP="004D2EAA">
            <w:pPr>
              <w:pStyle w:val="Nagwek1"/>
              <w:spacing w:before="0" w:after="0" w:line="281" w:lineRule="auto"/>
              <w:rPr>
                <w:rFonts w:cs="Arial"/>
                <w:sz w:val="22"/>
                <w:szCs w:val="22"/>
              </w:rPr>
            </w:pPr>
            <w:bookmarkStart w:id="3" w:name="_Toc21692304"/>
            <w:r w:rsidRPr="002A6051">
              <w:rPr>
                <w:rFonts w:cs="Arial"/>
                <w:sz w:val="22"/>
                <w:szCs w:val="22"/>
              </w:rPr>
              <w:t>Termin realizacji zamówienia</w:t>
            </w:r>
            <w:bookmarkEnd w:id="3"/>
          </w:p>
        </w:tc>
      </w:tr>
    </w:tbl>
    <w:p w:rsidR="004D2EAA" w:rsidRPr="002A6051" w:rsidRDefault="004D2EAA" w:rsidP="004D2EAA">
      <w:pPr>
        <w:pStyle w:val="Podtytu"/>
        <w:spacing w:line="281" w:lineRule="auto"/>
        <w:ind w:left="283"/>
        <w:jc w:val="left"/>
        <w:rPr>
          <w:rFonts w:ascii="Arial" w:hAnsi="Arial" w:cs="Arial"/>
          <w:b w:val="0"/>
          <w:sz w:val="22"/>
          <w:szCs w:val="22"/>
        </w:rPr>
      </w:pPr>
    </w:p>
    <w:p w:rsidR="004D2EAA" w:rsidRPr="002A6051" w:rsidRDefault="004D2EAA" w:rsidP="004D2EAA">
      <w:pPr>
        <w:pStyle w:val="Podtytu"/>
        <w:spacing w:line="281" w:lineRule="auto"/>
        <w:ind w:left="283"/>
        <w:jc w:val="left"/>
        <w:rPr>
          <w:rFonts w:ascii="Arial" w:hAnsi="Arial" w:cs="Arial"/>
          <w:sz w:val="22"/>
          <w:szCs w:val="22"/>
        </w:rPr>
      </w:pPr>
      <w:r w:rsidRPr="002A6051">
        <w:rPr>
          <w:rFonts w:ascii="Arial" w:hAnsi="Arial" w:cs="Arial"/>
          <w:b w:val="0"/>
          <w:sz w:val="22"/>
          <w:szCs w:val="22"/>
        </w:rPr>
        <w:t xml:space="preserve">Okres realizacji  zamówienia obejmuje 12 miesięcy tj. </w:t>
      </w:r>
      <w:r w:rsidRPr="000D3286">
        <w:rPr>
          <w:rFonts w:ascii="Arial" w:hAnsi="Arial" w:cs="Arial"/>
          <w:b w:val="0"/>
          <w:sz w:val="22"/>
          <w:szCs w:val="22"/>
        </w:rPr>
        <w:t>:</w:t>
      </w:r>
      <w:r w:rsidRPr="000D3286">
        <w:rPr>
          <w:rFonts w:ascii="Arial" w:hAnsi="Arial" w:cs="Arial"/>
          <w:sz w:val="22"/>
          <w:szCs w:val="22"/>
        </w:rPr>
        <w:t xml:space="preserve">  </w:t>
      </w:r>
      <w:r w:rsidR="003C1E8F" w:rsidRPr="000D3286">
        <w:rPr>
          <w:rFonts w:ascii="Arial" w:hAnsi="Arial" w:cs="Arial"/>
          <w:sz w:val="22"/>
          <w:szCs w:val="22"/>
        </w:rPr>
        <w:t>od 01.01.2020</w:t>
      </w:r>
      <w:r w:rsidRPr="000D3286">
        <w:rPr>
          <w:rFonts w:ascii="Arial" w:hAnsi="Arial" w:cs="Arial"/>
          <w:sz w:val="22"/>
          <w:szCs w:val="22"/>
        </w:rPr>
        <w:t xml:space="preserve"> do 31.12.20</w:t>
      </w:r>
      <w:r w:rsidR="003C1E8F" w:rsidRPr="000D3286">
        <w:rPr>
          <w:rFonts w:ascii="Arial" w:hAnsi="Arial" w:cs="Arial"/>
          <w:sz w:val="22"/>
          <w:szCs w:val="22"/>
        </w:rPr>
        <w:t>20</w:t>
      </w:r>
    </w:p>
    <w:p w:rsidR="004D2EAA" w:rsidRPr="002A6051" w:rsidRDefault="004D2EAA" w:rsidP="004D2EAA">
      <w:pPr>
        <w:pStyle w:val="Podtytu"/>
        <w:spacing w:line="281" w:lineRule="auto"/>
        <w:ind w:left="283"/>
        <w:jc w:val="left"/>
        <w:rPr>
          <w:rFonts w:ascii="Arial" w:hAnsi="Arial" w:cs="Arial"/>
          <w:sz w:val="22"/>
          <w:szCs w:val="22"/>
        </w:rPr>
      </w:pPr>
    </w:p>
    <w:p w:rsidR="004D2EAA" w:rsidRPr="002A6051" w:rsidRDefault="004D2EAA" w:rsidP="004D2EAA">
      <w:pPr>
        <w:pStyle w:val="Podtytu"/>
        <w:spacing w:line="281" w:lineRule="auto"/>
        <w:ind w:left="283"/>
        <w:jc w:val="left"/>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4D2EAA" w:rsidRPr="002A6051" w:rsidTr="004D2EAA">
        <w:tc>
          <w:tcPr>
            <w:tcW w:w="10204" w:type="dxa"/>
          </w:tcPr>
          <w:p w:rsidR="004D2EAA" w:rsidRPr="002A6051" w:rsidRDefault="004D2EAA" w:rsidP="004D2EAA">
            <w:pPr>
              <w:pStyle w:val="Nagwek1"/>
              <w:spacing w:before="0" w:after="0" w:line="281" w:lineRule="auto"/>
              <w:rPr>
                <w:rFonts w:cs="Arial"/>
                <w:sz w:val="22"/>
                <w:szCs w:val="22"/>
              </w:rPr>
            </w:pPr>
            <w:bookmarkStart w:id="4" w:name="_Toc21692305"/>
            <w:r w:rsidRPr="002A6051">
              <w:rPr>
                <w:rFonts w:cs="Arial"/>
                <w:sz w:val="22"/>
                <w:szCs w:val="22"/>
              </w:rPr>
              <w:t>Warunki udziału w postępowaniu</w:t>
            </w:r>
            <w:bookmarkEnd w:id="4"/>
          </w:p>
        </w:tc>
      </w:tr>
    </w:tbl>
    <w:p w:rsidR="004D2EAA" w:rsidRPr="002A6051" w:rsidRDefault="004D2EAA" w:rsidP="004D2EAA">
      <w:pPr>
        <w:pStyle w:val="Tekstpodstawowy"/>
        <w:widowControl w:val="0"/>
        <w:autoSpaceDE w:val="0"/>
        <w:autoSpaceDN w:val="0"/>
        <w:adjustRightInd w:val="0"/>
        <w:spacing w:line="281" w:lineRule="auto"/>
        <w:ind w:left="360"/>
        <w:jc w:val="both"/>
        <w:rPr>
          <w:rFonts w:cs="Arial"/>
          <w:sz w:val="22"/>
          <w:szCs w:val="22"/>
        </w:rPr>
      </w:pPr>
    </w:p>
    <w:p w:rsidR="004D2EAA" w:rsidRPr="002A6051" w:rsidRDefault="004D2EAA" w:rsidP="009C56AD">
      <w:pPr>
        <w:pStyle w:val="Tekstpodstawowy"/>
        <w:widowControl w:val="0"/>
        <w:numPr>
          <w:ilvl w:val="0"/>
          <w:numId w:val="18"/>
        </w:numPr>
        <w:autoSpaceDE w:val="0"/>
        <w:autoSpaceDN w:val="0"/>
        <w:adjustRightInd w:val="0"/>
        <w:spacing w:line="281" w:lineRule="auto"/>
        <w:jc w:val="both"/>
        <w:rPr>
          <w:rFonts w:eastAsia="Arial Unicode MS" w:cs="Arial"/>
          <w:sz w:val="22"/>
          <w:szCs w:val="22"/>
        </w:rPr>
      </w:pPr>
      <w:r w:rsidRPr="002A6051">
        <w:rPr>
          <w:rFonts w:cs="Arial"/>
          <w:sz w:val="22"/>
          <w:szCs w:val="22"/>
        </w:rPr>
        <w:t xml:space="preserve">Wykonawca składający ofertę musi spełniać następujące </w:t>
      </w:r>
      <w:r w:rsidRPr="002A6051">
        <w:rPr>
          <w:rFonts w:eastAsia="Arial Unicode MS" w:cs="Arial"/>
          <w:sz w:val="22"/>
          <w:szCs w:val="22"/>
        </w:rPr>
        <w:t xml:space="preserve"> warunki udziału w postępowaniu:</w:t>
      </w:r>
    </w:p>
    <w:p w:rsidR="004D2EAA" w:rsidRPr="002A6051" w:rsidRDefault="004D2EAA" w:rsidP="004D2EAA">
      <w:pPr>
        <w:pStyle w:val="Tekstpodstawowy"/>
        <w:spacing w:line="281" w:lineRule="auto"/>
        <w:ind w:left="709"/>
        <w:rPr>
          <w:rFonts w:cs="Arial"/>
          <w:sz w:val="22"/>
          <w:szCs w:val="22"/>
        </w:rPr>
      </w:pPr>
      <w:r w:rsidRPr="002A6051">
        <w:rPr>
          <w:rFonts w:cs="Arial"/>
          <w:b/>
          <w:sz w:val="22"/>
          <w:szCs w:val="22"/>
        </w:rPr>
        <w:t>1)</w:t>
      </w:r>
      <w:r w:rsidRPr="002A6051">
        <w:rPr>
          <w:sz w:val="22"/>
          <w:szCs w:val="22"/>
        </w:rPr>
        <w:t xml:space="preserve"> Warunek dotyczący </w:t>
      </w:r>
      <w:r w:rsidRPr="002A6051">
        <w:rPr>
          <w:b/>
          <w:sz w:val="22"/>
          <w:szCs w:val="22"/>
        </w:rPr>
        <w:t>kompetencji i uprawnień</w:t>
      </w:r>
      <w:r w:rsidRPr="002A6051">
        <w:rPr>
          <w:sz w:val="22"/>
          <w:szCs w:val="22"/>
        </w:rPr>
        <w:t xml:space="preserve">: </w:t>
      </w:r>
      <w:r w:rsidRPr="002A6051">
        <w:rPr>
          <w:rFonts w:cs="Arial"/>
          <w:sz w:val="22"/>
          <w:szCs w:val="22"/>
        </w:rPr>
        <w:t>Zamawiający wymaga, aby Wykonawca wykazał, że posiada:</w:t>
      </w:r>
    </w:p>
    <w:p w:rsidR="00CC4D17" w:rsidRDefault="00CC4D17" w:rsidP="00CC4D17">
      <w:pPr>
        <w:pStyle w:val="Akapitzlist"/>
        <w:numPr>
          <w:ilvl w:val="0"/>
          <w:numId w:val="62"/>
        </w:numPr>
        <w:ind w:left="1418" w:hanging="284"/>
        <w:jc w:val="both"/>
        <w:rPr>
          <w:rFonts w:ascii="Arial" w:hAnsi="Arial" w:cs="Arial"/>
          <w:sz w:val="22"/>
          <w:szCs w:val="22"/>
        </w:rPr>
      </w:pPr>
      <w:r w:rsidRPr="00CC4D17">
        <w:rPr>
          <w:rFonts w:ascii="Arial" w:hAnsi="Arial" w:cs="Arial"/>
          <w:sz w:val="22"/>
          <w:szCs w:val="22"/>
        </w:rPr>
        <w:t xml:space="preserve">aktualne zezwolenie na zbieranie odpadów, wydane przez właściwy organ, zgodnie z przepisami ustawy z dnia 14 grudnia 2012 </w:t>
      </w:r>
      <w:proofErr w:type="spellStart"/>
      <w:r w:rsidRPr="00CC4D17">
        <w:rPr>
          <w:rFonts w:ascii="Arial" w:hAnsi="Arial" w:cs="Arial"/>
          <w:sz w:val="22"/>
          <w:szCs w:val="22"/>
        </w:rPr>
        <w:t>r</w:t>
      </w:r>
      <w:proofErr w:type="spellEnd"/>
      <w:r w:rsidRPr="00CC4D17">
        <w:rPr>
          <w:rFonts w:ascii="Arial" w:hAnsi="Arial" w:cs="Arial"/>
          <w:sz w:val="22"/>
          <w:szCs w:val="22"/>
        </w:rPr>
        <w:t xml:space="preserve"> o odpadach (</w:t>
      </w:r>
      <w:proofErr w:type="spellStart"/>
      <w:r w:rsidRPr="00CC4D17">
        <w:rPr>
          <w:rFonts w:ascii="Arial" w:hAnsi="Arial" w:cs="Arial"/>
          <w:sz w:val="22"/>
          <w:szCs w:val="22"/>
        </w:rPr>
        <w:t>t.j</w:t>
      </w:r>
      <w:proofErr w:type="spellEnd"/>
      <w:r w:rsidRPr="00CC4D17">
        <w:rPr>
          <w:rFonts w:ascii="Arial" w:hAnsi="Arial" w:cs="Arial"/>
          <w:sz w:val="22"/>
          <w:szCs w:val="22"/>
        </w:rPr>
        <w:t xml:space="preserve">. </w:t>
      </w:r>
      <w:proofErr w:type="spellStart"/>
      <w:r w:rsidRPr="00CC4D17">
        <w:rPr>
          <w:rFonts w:ascii="Arial" w:hAnsi="Arial" w:cs="Arial"/>
          <w:sz w:val="22"/>
          <w:szCs w:val="22"/>
        </w:rPr>
        <w:t>Dz.U</w:t>
      </w:r>
      <w:proofErr w:type="spellEnd"/>
      <w:r w:rsidRPr="00CC4D17">
        <w:rPr>
          <w:rFonts w:ascii="Arial" w:hAnsi="Arial" w:cs="Arial"/>
          <w:sz w:val="22"/>
          <w:szCs w:val="22"/>
        </w:rPr>
        <w:t xml:space="preserve"> z 2019, poz. 701 z </w:t>
      </w:r>
      <w:proofErr w:type="spellStart"/>
      <w:r w:rsidRPr="00CC4D17">
        <w:rPr>
          <w:rFonts w:ascii="Arial" w:hAnsi="Arial" w:cs="Arial"/>
          <w:sz w:val="22"/>
          <w:szCs w:val="22"/>
        </w:rPr>
        <w:t>późn</w:t>
      </w:r>
      <w:proofErr w:type="spellEnd"/>
      <w:r w:rsidRPr="00CC4D17">
        <w:rPr>
          <w:rFonts w:ascii="Arial" w:hAnsi="Arial" w:cs="Arial"/>
          <w:sz w:val="22"/>
          <w:szCs w:val="22"/>
        </w:rPr>
        <w:t>. zm.), o ile w ramach realizacji niniejszego zamówienia Wykonawca będzie prowadził czynności objęte tym zezwoleniem</w:t>
      </w:r>
    </w:p>
    <w:p w:rsidR="00CC4D17" w:rsidRDefault="00CC4D17" w:rsidP="00CC4D17">
      <w:pPr>
        <w:pStyle w:val="Akapitzlist"/>
        <w:numPr>
          <w:ilvl w:val="0"/>
          <w:numId w:val="62"/>
        </w:numPr>
        <w:ind w:left="1418" w:hanging="284"/>
        <w:jc w:val="both"/>
        <w:rPr>
          <w:rFonts w:ascii="Arial" w:hAnsi="Arial" w:cs="Arial"/>
          <w:sz w:val="22"/>
          <w:szCs w:val="22"/>
        </w:rPr>
      </w:pPr>
      <w:r w:rsidRPr="00CC4D17">
        <w:rPr>
          <w:rFonts w:ascii="Arial" w:hAnsi="Arial" w:cs="Arial"/>
          <w:sz w:val="22"/>
          <w:szCs w:val="22"/>
        </w:rPr>
        <w:t>wpis do rejestru BDO (rejestr podmiotów wprowadzających produkty, produkty w opakowaniach i gospodarujących odpadami), o którym mowa w art. 49 ustawy z dnia 14 grudnia 2012 r. o odpadach, w zakresie obejmującym co najmniej przedmiot zamówienia, oraz</w:t>
      </w:r>
    </w:p>
    <w:p w:rsidR="00CC4D17" w:rsidRDefault="00CC4D17" w:rsidP="00CC4D17">
      <w:pPr>
        <w:pStyle w:val="Akapitzlist"/>
        <w:numPr>
          <w:ilvl w:val="0"/>
          <w:numId w:val="62"/>
        </w:numPr>
        <w:ind w:left="1418" w:hanging="284"/>
        <w:jc w:val="both"/>
        <w:rPr>
          <w:rFonts w:ascii="Arial" w:hAnsi="Arial" w:cs="Arial"/>
          <w:sz w:val="22"/>
          <w:szCs w:val="22"/>
        </w:rPr>
      </w:pPr>
      <w:r w:rsidRPr="00CC4D17">
        <w:rPr>
          <w:rFonts w:ascii="Arial" w:hAnsi="Arial" w:cs="Arial"/>
          <w:sz w:val="22"/>
          <w:szCs w:val="22"/>
        </w:rPr>
        <w:t xml:space="preserve"> wpis do rejestru BDO (rejestr podmiotów wprowadzających produkty, produkty w opakowaniach i gospodarujących odpadami), o którym mowa w art. 49 ustawy z dnia 14 grudnia 2012r. o odpadach, w zakresie zbierania zużytego sprzętu elektrycznego i elektronicznego na podstawie ustawy z dnia 11 września 2015 r. o zużytym sprzęcie elektrycznym i elektronicznym (</w:t>
      </w:r>
      <w:proofErr w:type="spellStart"/>
      <w:r w:rsidRPr="00CC4D17">
        <w:rPr>
          <w:rFonts w:ascii="Arial" w:hAnsi="Arial" w:cs="Arial"/>
          <w:sz w:val="22"/>
          <w:szCs w:val="22"/>
        </w:rPr>
        <w:t>t.j</w:t>
      </w:r>
      <w:proofErr w:type="spellEnd"/>
      <w:r w:rsidRPr="00CC4D17">
        <w:rPr>
          <w:rFonts w:ascii="Arial" w:hAnsi="Arial" w:cs="Arial"/>
          <w:sz w:val="22"/>
          <w:szCs w:val="22"/>
        </w:rPr>
        <w:t xml:space="preserve">. </w:t>
      </w:r>
      <w:proofErr w:type="spellStart"/>
      <w:r w:rsidRPr="00CC4D17">
        <w:rPr>
          <w:rFonts w:ascii="Arial" w:hAnsi="Arial" w:cs="Arial"/>
          <w:sz w:val="22"/>
          <w:szCs w:val="22"/>
        </w:rPr>
        <w:t>Dz.U</w:t>
      </w:r>
      <w:proofErr w:type="spellEnd"/>
      <w:r w:rsidRPr="00CC4D17">
        <w:rPr>
          <w:rFonts w:ascii="Arial" w:hAnsi="Arial" w:cs="Arial"/>
          <w:sz w:val="22"/>
          <w:szCs w:val="22"/>
        </w:rPr>
        <w:t xml:space="preserve">. z 2018 r. poz. 1466 z </w:t>
      </w:r>
      <w:proofErr w:type="spellStart"/>
      <w:r w:rsidRPr="00CC4D17">
        <w:rPr>
          <w:rFonts w:ascii="Arial" w:hAnsi="Arial" w:cs="Arial"/>
          <w:sz w:val="22"/>
          <w:szCs w:val="22"/>
        </w:rPr>
        <w:t>późn</w:t>
      </w:r>
      <w:proofErr w:type="spellEnd"/>
      <w:r w:rsidRPr="00CC4D17">
        <w:rPr>
          <w:rFonts w:ascii="Arial" w:hAnsi="Arial" w:cs="Arial"/>
          <w:sz w:val="22"/>
          <w:szCs w:val="22"/>
        </w:rPr>
        <w:t>. zm.).</w:t>
      </w:r>
    </w:p>
    <w:p w:rsidR="00CC4D17" w:rsidRPr="007E439F" w:rsidRDefault="00CC4D17" w:rsidP="00CC4D17">
      <w:pPr>
        <w:pStyle w:val="Akapitzlist"/>
        <w:ind w:left="709"/>
        <w:jc w:val="both"/>
        <w:rPr>
          <w:rFonts w:ascii="Arial" w:hAnsi="Arial" w:cs="Arial"/>
          <w:i/>
          <w:sz w:val="22"/>
          <w:szCs w:val="22"/>
        </w:rPr>
      </w:pPr>
    </w:p>
    <w:p w:rsidR="007E439F" w:rsidRDefault="00CC4D17" w:rsidP="00CC4D17">
      <w:pPr>
        <w:ind w:left="709"/>
        <w:jc w:val="both"/>
        <w:rPr>
          <w:rFonts w:ascii="Arial" w:hAnsi="Arial" w:cs="Arial"/>
          <w:i/>
          <w:sz w:val="22"/>
          <w:szCs w:val="22"/>
        </w:rPr>
      </w:pPr>
      <w:r w:rsidRPr="007E439F">
        <w:rPr>
          <w:rFonts w:ascii="Arial" w:hAnsi="Arial" w:cs="Arial"/>
          <w:b/>
          <w:i/>
          <w:sz w:val="22"/>
          <w:szCs w:val="22"/>
        </w:rPr>
        <w:t>Uwaga 1</w:t>
      </w:r>
      <w:r w:rsidRPr="007E439F">
        <w:rPr>
          <w:rFonts w:ascii="Arial" w:hAnsi="Arial" w:cs="Arial"/>
          <w:i/>
          <w:sz w:val="22"/>
          <w:szCs w:val="22"/>
        </w:rPr>
        <w:t xml:space="preserve">: </w:t>
      </w:r>
    </w:p>
    <w:p w:rsidR="00CC4D17" w:rsidRPr="007E439F" w:rsidRDefault="00CC4D17" w:rsidP="00CC4D17">
      <w:pPr>
        <w:ind w:left="709"/>
        <w:jc w:val="both"/>
        <w:rPr>
          <w:rFonts w:ascii="Arial" w:hAnsi="Arial" w:cs="Arial"/>
          <w:i/>
          <w:sz w:val="22"/>
          <w:szCs w:val="22"/>
        </w:rPr>
      </w:pPr>
      <w:r w:rsidRPr="007E439F">
        <w:rPr>
          <w:rFonts w:ascii="Arial" w:hAnsi="Arial" w:cs="Arial"/>
          <w:i/>
          <w:sz w:val="22"/>
          <w:szCs w:val="22"/>
        </w:rPr>
        <w:t>Jeżeli Wykonawca ma siedzibę lub miejsce zamieszkania poza terytorium Rzeczypospolitej Polskiej, zamiast w/w dokumentów składa dokument lub dokumenty wystawione w kraju, w którym ma miejsce zamieszkania lub siedzibę, potwierdzające odpowiednio, że posiada uprawnienia do wykonywania działalności związanej z przedmiotem zamówienia.</w:t>
      </w:r>
    </w:p>
    <w:p w:rsidR="007E439F" w:rsidRDefault="00CC4D17" w:rsidP="00CC4D17">
      <w:pPr>
        <w:ind w:left="709"/>
        <w:jc w:val="both"/>
        <w:rPr>
          <w:rFonts w:ascii="Arial" w:hAnsi="Arial" w:cs="Arial"/>
          <w:i/>
          <w:sz w:val="22"/>
          <w:szCs w:val="22"/>
        </w:rPr>
      </w:pPr>
      <w:r w:rsidRPr="007E439F">
        <w:rPr>
          <w:rFonts w:ascii="Arial" w:hAnsi="Arial" w:cs="Arial"/>
          <w:b/>
          <w:i/>
          <w:sz w:val="22"/>
          <w:szCs w:val="22"/>
        </w:rPr>
        <w:t>Uwaga 2</w:t>
      </w:r>
      <w:r w:rsidRPr="007E439F">
        <w:rPr>
          <w:rFonts w:ascii="Arial" w:hAnsi="Arial" w:cs="Arial"/>
          <w:i/>
          <w:sz w:val="22"/>
          <w:szCs w:val="22"/>
        </w:rPr>
        <w:t xml:space="preserve">: </w:t>
      </w:r>
    </w:p>
    <w:p w:rsidR="00CC4D17" w:rsidRPr="007E439F" w:rsidRDefault="00CC4D17" w:rsidP="00CC4D17">
      <w:pPr>
        <w:ind w:left="709"/>
        <w:jc w:val="both"/>
        <w:rPr>
          <w:rFonts w:ascii="Arial" w:hAnsi="Arial" w:cs="Arial"/>
          <w:i/>
          <w:sz w:val="22"/>
          <w:szCs w:val="22"/>
        </w:rPr>
      </w:pPr>
      <w:r w:rsidRPr="007E439F">
        <w:rPr>
          <w:rFonts w:ascii="Arial" w:hAnsi="Arial" w:cs="Arial"/>
          <w:i/>
          <w:sz w:val="22"/>
          <w:szCs w:val="22"/>
        </w:rPr>
        <w:t>W przypadku Wykonawców wspólnie ubiegających się o udzielenie zamówienia w/w warun</w:t>
      </w:r>
      <w:r w:rsidR="00A753DB">
        <w:rPr>
          <w:rFonts w:ascii="Arial" w:hAnsi="Arial" w:cs="Arial"/>
          <w:i/>
          <w:sz w:val="22"/>
          <w:szCs w:val="22"/>
        </w:rPr>
        <w:t>e</w:t>
      </w:r>
      <w:r w:rsidRPr="007E439F">
        <w:rPr>
          <w:rFonts w:ascii="Arial" w:hAnsi="Arial" w:cs="Arial"/>
          <w:i/>
          <w:sz w:val="22"/>
          <w:szCs w:val="22"/>
        </w:rPr>
        <w:t>k udziału w postępowaniu musi spełnić ten z Wykonawców, który rzeczywiście będzie odbierał lub transportował odpady – zgodnie ze złożonym oświadczeniem w formularzu oferty – załącznik nr 1 do SIWZ.</w:t>
      </w:r>
    </w:p>
    <w:p w:rsidR="00CC4D17" w:rsidRPr="00CC4D17" w:rsidRDefault="00CC4D17" w:rsidP="00CC4D17">
      <w:pPr>
        <w:ind w:left="709"/>
        <w:jc w:val="both"/>
        <w:rPr>
          <w:rFonts w:ascii="Arial" w:hAnsi="Arial" w:cs="Arial"/>
          <w:sz w:val="22"/>
          <w:szCs w:val="22"/>
        </w:rPr>
      </w:pPr>
    </w:p>
    <w:p w:rsidR="004D2EAA" w:rsidRPr="00236628" w:rsidRDefault="004D2EAA" w:rsidP="00CC4D17">
      <w:pPr>
        <w:ind w:left="709"/>
        <w:jc w:val="both"/>
        <w:rPr>
          <w:rFonts w:ascii="Arial" w:hAnsi="Arial" w:cs="Arial"/>
          <w:sz w:val="22"/>
          <w:szCs w:val="22"/>
        </w:rPr>
      </w:pPr>
      <w:r w:rsidRPr="00236628">
        <w:rPr>
          <w:rFonts w:ascii="Arial" w:eastAsia="Arial Unicode MS" w:hAnsi="Arial" w:cs="Arial"/>
          <w:b/>
          <w:sz w:val="22"/>
          <w:szCs w:val="22"/>
        </w:rPr>
        <w:t>2) Warunek dotyczący s</w:t>
      </w:r>
      <w:r w:rsidRPr="00236628">
        <w:rPr>
          <w:rFonts w:ascii="Arial" w:hAnsi="Arial" w:cs="Arial"/>
          <w:b/>
          <w:sz w:val="22"/>
          <w:szCs w:val="22"/>
        </w:rPr>
        <w:t>ytuacji ekonomicznej i finansowej</w:t>
      </w:r>
      <w:r w:rsidRPr="00236628">
        <w:rPr>
          <w:rFonts w:ascii="Arial" w:hAnsi="Arial" w:cs="Arial"/>
          <w:sz w:val="22"/>
          <w:szCs w:val="22"/>
        </w:rPr>
        <w:t>: Zamawiający wymaga, aby Wykonawca wykazał, że:</w:t>
      </w:r>
    </w:p>
    <w:p w:rsidR="004D2EAA" w:rsidRPr="00236628" w:rsidRDefault="004D2EAA" w:rsidP="001948AB">
      <w:pPr>
        <w:pStyle w:val="Akapitzlist"/>
        <w:numPr>
          <w:ilvl w:val="5"/>
          <w:numId w:val="38"/>
        </w:numPr>
        <w:ind w:left="1276" w:firstLine="0"/>
        <w:jc w:val="both"/>
        <w:rPr>
          <w:rFonts w:ascii="Arial" w:hAnsi="Arial" w:cs="Arial"/>
          <w:b/>
          <w:sz w:val="22"/>
          <w:szCs w:val="22"/>
        </w:rPr>
      </w:pPr>
      <w:r w:rsidRPr="00236628">
        <w:rPr>
          <w:rFonts w:ascii="Arial" w:hAnsi="Arial" w:cs="Arial"/>
          <w:b/>
          <w:sz w:val="22"/>
          <w:szCs w:val="22"/>
        </w:rPr>
        <w:t xml:space="preserve">posiada środki finansowe lub zdolność kredytową na kwotę nie niższą niż </w:t>
      </w:r>
      <w:r w:rsidRPr="00236628">
        <w:rPr>
          <w:rFonts w:ascii="Arial" w:hAnsi="Arial" w:cs="Arial"/>
          <w:b/>
          <w:sz w:val="22"/>
          <w:szCs w:val="22"/>
        </w:rPr>
        <w:br/>
      </w:r>
      <w:r w:rsidR="002C2887" w:rsidRPr="00236628">
        <w:rPr>
          <w:rFonts w:ascii="Arial" w:hAnsi="Arial" w:cs="Arial"/>
          <w:b/>
          <w:sz w:val="22"/>
          <w:szCs w:val="22"/>
        </w:rPr>
        <w:t>2</w:t>
      </w:r>
      <w:r w:rsidRPr="00236628">
        <w:rPr>
          <w:rFonts w:ascii="Arial" w:hAnsi="Arial" w:cs="Arial"/>
          <w:b/>
          <w:sz w:val="22"/>
          <w:szCs w:val="22"/>
        </w:rPr>
        <w:t>00.000,00zł,</w:t>
      </w:r>
    </w:p>
    <w:p w:rsidR="004D2EAA" w:rsidRPr="002A6051" w:rsidRDefault="004D2EAA" w:rsidP="001948AB">
      <w:pPr>
        <w:pStyle w:val="Akapitzlist"/>
        <w:numPr>
          <w:ilvl w:val="5"/>
          <w:numId w:val="38"/>
        </w:numPr>
        <w:ind w:left="1276" w:firstLine="0"/>
        <w:jc w:val="both"/>
        <w:rPr>
          <w:rFonts w:ascii="Arial" w:hAnsi="Arial" w:cs="Arial"/>
          <w:b/>
          <w:sz w:val="22"/>
          <w:szCs w:val="22"/>
        </w:rPr>
      </w:pPr>
      <w:r w:rsidRPr="00236628">
        <w:rPr>
          <w:rFonts w:ascii="Arial" w:hAnsi="Arial" w:cs="Arial"/>
          <w:b/>
          <w:sz w:val="22"/>
          <w:szCs w:val="22"/>
        </w:rPr>
        <w:t>posiada ubezpieczenie od odpowiedzialności cywilnej w zakresie prowadzonej działalności gospodarczej objętej niniejszym zamówieniem w wysokości nie</w:t>
      </w:r>
      <w:r w:rsidRPr="002A6051">
        <w:rPr>
          <w:rFonts w:ascii="Arial" w:hAnsi="Arial" w:cs="Arial"/>
          <w:b/>
          <w:sz w:val="22"/>
          <w:szCs w:val="22"/>
        </w:rPr>
        <w:t xml:space="preserve"> niższej niż 500.000,00 zł;</w:t>
      </w:r>
    </w:p>
    <w:p w:rsidR="004D2EAA" w:rsidRPr="002A6051" w:rsidRDefault="004D2EAA" w:rsidP="004D2EAA">
      <w:pPr>
        <w:widowControl w:val="0"/>
        <w:autoSpaceDE w:val="0"/>
        <w:autoSpaceDN w:val="0"/>
        <w:adjustRightInd w:val="0"/>
        <w:spacing w:line="281" w:lineRule="auto"/>
        <w:jc w:val="both"/>
        <w:rPr>
          <w:rFonts w:ascii="Arial" w:eastAsia="Arial Unicode MS" w:hAnsi="Arial" w:cs="Arial"/>
          <w:sz w:val="22"/>
          <w:szCs w:val="22"/>
        </w:rPr>
      </w:pPr>
    </w:p>
    <w:p w:rsidR="004D2EAA" w:rsidRPr="002A6051" w:rsidRDefault="004D2EAA" w:rsidP="004D2EAA">
      <w:pPr>
        <w:autoSpaceDE w:val="0"/>
        <w:autoSpaceDN w:val="0"/>
        <w:adjustRightInd w:val="0"/>
        <w:ind w:left="708"/>
        <w:jc w:val="both"/>
        <w:rPr>
          <w:rFonts w:ascii="Arial" w:hAnsi="Arial" w:cs="Arial"/>
          <w:b/>
          <w:sz w:val="22"/>
          <w:szCs w:val="22"/>
        </w:rPr>
      </w:pPr>
    </w:p>
    <w:p w:rsidR="004D2EAA" w:rsidRPr="002A6051" w:rsidRDefault="004D2EAA" w:rsidP="004D2EAA">
      <w:pPr>
        <w:tabs>
          <w:tab w:val="right" w:pos="284"/>
          <w:tab w:val="left" w:pos="408"/>
        </w:tabs>
        <w:spacing w:line="281" w:lineRule="auto"/>
        <w:ind w:left="709"/>
        <w:jc w:val="both"/>
        <w:rPr>
          <w:rFonts w:ascii="Arial" w:hAnsi="Arial" w:cs="Arial"/>
          <w:sz w:val="22"/>
          <w:szCs w:val="22"/>
        </w:rPr>
      </w:pPr>
      <w:r w:rsidRPr="002A6051">
        <w:rPr>
          <w:rFonts w:ascii="Arial" w:hAnsi="Arial" w:cs="Arial"/>
          <w:b/>
          <w:sz w:val="22"/>
          <w:szCs w:val="22"/>
        </w:rPr>
        <w:t xml:space="preserve">3) Warunek dotyczący posiadania przez Wykonawcę zdolności technicznych i zawodowych: Zamawiający wymaga, </w:t>
      </w:r>
      <w:r w:rsidRPr="002A6051">
        <w:rPr>
          <w:rFonts w:ascii="Arial" w:hAnsi="Arial" w:cs="Arial"/>
          <w:sz w:val="22"/>
          <w:szCs w:val="22"/>
        </w:rPr>
        <w:t xml:space="preserve">aby Wykonawca wykazał, że: </w:t>
      </w:r>
    </w:p>
    <w:p w:rsidR="004D2EAA" w:rsidRDefault="004D2EAA" w:rsidP="00030DB3">
      <w:pPr>
        <w:pStyle w:val="Akapitzlist"/>
        <w:numPr>
          <w:ilvl w:val="0"/>
          <w:numId w:val="39"/>
        </w:numPr>
        <w:tabs>
          <w:tab w:val="right" w:pos="284"/>
          <w:tab w:val="left" w:pos="408"/>
        </w:tabs>
        <w:spacing w:line="281" w:lineRule="auto"/>
        <w:ind w:left="993"/>
        <w:jc w:val="both"/>
        <w:rPr>
          <w:rFonts w:ascii="Arial" w:hAnsi="Arial" w:cs="Arial"/>
          <w:sz w:val="22"/>
          <w:szCs w:val="22"/>
        </w:rPr>
      </w:pPr>
      <w:r w:rsidRPr="002A6051">
        <w:rPr>
          <w:rFonts w:ascii="Arial" w:hAnsi="Arial" w:cs="Arial"/>
          <w:sz w:val="22"/>
          <w:szCs w:val="22"/>
        </w:rPr>
        <w:t xml:space="preserve">w okresie ostatnich trzech lat przed upływem terminu składania ofert, a jeżeli okres prowadzenia działalności jest krótszy - w tym okresie, wykonał: co najmniej jedną usługę odpowiadającą swoim rodzajem usłudze stanowiącej przedmiot zamówienia obejmującą </w:t>
      </w:r>
      <w:r w:rsidRPr="002A6051">
        <w:rPr>
          <w:rFonts w:ascii="Arial" w:hAnsi="Arial" w:cs="Arial"/>
          <w:sz w:val="22"/>
          <w:szCs w:val="22"/>
        </w:rPr>
        <w:lastRenderedPageBreak/>
        <w:t xml:space="preserve">wykonanie usługi odbierania i zagospodarowania odpadów segregowanych (selektywna zbiórka odpadów) od minimum </w:t>
      </w:r>
      <w:r w:rsidR="005342F7" w:rsidRPr="005342F7">
        <w:rPr>
          <w:rFonts w:ascii="Arial" w:hAnsi="Arial" w:cs="Arial"/>
          <w:b/>
          <w:sz w:val="22"/>
          <w:szCs w:val="22"/>
        </w:rPr>
        <w:t>4</w:t>
      </w:r>
      <w:r w:rsidRPr="002A6051">
        <w:rPr>
          <w:rFonts w:ascii="Arial" w:hAnsi="Arial" w:cs="Arial"/>
          <w:b/>
          <w:sz w:val="22"/>
          <w:szCs w:val="22"/>
        </w:rPr>
        <w:t>.000 osób miesięcznie</w:t>
      </w:r>
      <w:r w:rsidRPr="002A6051">
        <w:rPr>
          <w:rFonts w:ascii="Arial" w:hAnsi="Arial" w:cs="Arial"/>
          <w:sz w:val="22"/>
          <w:szCs w:val="22"/>
        </w:rPr>
        <w:t xml:space="preserve">, w czasie świadczenia nie krótszym niż 12 kolejnych miesięcy oraz o łącznej wartości  nie mniejszej niż 400.000,00zł </w:t>
      </w:r>
    </w:p>
    <w:p w:rsidR="007E439F" w:rsidRDefault="007E439F" w:rsidP="007E439F">
      <w:pPr>
        <w:pStyle w:val="Akapitzlist"/>
        <w:tabs>
          <w:tab w:val="right" w:pos="284"/>
          <w:tab w:val="left" w:pos="408"/>
        </w:tabs>
        <w:spacing w:line="281" w:lineRule="auto"/>
        <w:jc w:val="both"/>
        <w:rPr>
          <w:rFonts w:ascii="Arial" w:hAnsi="Arial" w:cs="Arial"/>
          <w:sz w:val="22"/>
          <w:szCs w:val="22"/>
        </w:rPr>
      </w:pPr>
    </w:p>
    <w:p w:rsidR="007E439F" w:rsidRPr="007E439F" w:rsidRDefault="007E439F" w:rsidP="007E439F">
      <w:pPr>
        <w:autoSpaceDE w:val="0"/>
        <w:autoSpaceDN w:val="0"/>
        <w:adjustRightInd w:val="0"/>
        <w:spacing w:line="276" w:lineRule="auto"/>
        <w:rPr>
          <w:rFonts w:ascii="Arial" w:eastAsiaTheme="minorHAnsi" w:hAnsi="Arial" w:cs="Arial"/>
          <w:b/>
          <w:bCs/>
          <w:i/>
          <w:color w:val="000000"/>
          <w:sz w:val="22"/>
          <w:szCs w:val="22"/>
          <w:lang w:eastAsia="en-US"/>
        </w:rPr>
      </w:pPr>
      <w:r w:rsidRPr="007E439F">
        <w:rPr>
          <w:rFonts w:ascii="Arial" w:eastAsiaTheme="minorHAnsi" w:hAnsi="Arial" w:cs="Arial"/>
          <w:b/>
          <w:bCs/>
          <w:i/>
          <w:color w:val="000000"/>
          <w:sz w:val="22"/>
          <w:szCs w:val="22"/>
          <w:lang w:eastAsia="en-US"/>
        </w:rPr>
        <w:t xml:space="preserve">Uwaga 1 </w:t>
      </w:r>
    </w:p>
    <w:p w:rsidR="007E439F" w:rsidRPr="007E439F" w:rsidRDefault="007E439F" w:rsidP="007E439F">
      <w:pPr>
        <w:autoSpaceDE w:val="0"/>
        <w:autoSpaceDN w:val="0"/>
        <w:adjustRightInd w:val="0"/>
        <w:spacing w:line="276" w:lineRule="auto"/>
        <w:rPr>
          <w:rFonts w:ascii="Arial" w:eastAsiaTheme="minorHAnsi" w:hAnsi="Arial" w:cs="Arial"/>
          <w:i/>
          <w:color w:val="000000"/>
          <w:sz w:val="22"/>
          <w:szCs w:val="22"/>
          <w:lang w:eastAsia="en-US"/>
        </w:rPr>
      </w:pPr>
      <w:r w:rsidRPr="007E439F">
        <w:rPr>
          <w:rFonts w:ascii="Arial" w:eastAsiaTheme="minorHAnsi" w:hAnsi="Arial" w:cs="Arial"/>
          <w:i/>
          <w:color w:val="000000"/>
          <w:sz w:val="22"/>
          <w:szCs w:val="22"/>
          <w:lang w:eastAsia="en-US"/>
        </w:rPr>
        <w:t xml:space="preserve"> Jeżeli zakres usług przedstawionych w dokumencie złożonym na potwierdzenie, że usługi zostały wykonane w sposób należyty i prawidłowo ukończone jest szerszy od powyżej określonego przez Zamawiającego, należy w wykazie usług podać zakres usług odpowiadających zakresowi warunku; </w:t>
      </w:r>
    </w:p>
    <w:p w:rsidR="007E439F" w:rsidRPr="007E439F" w:rsidRDefault="007E439F" w:rsidP="007E439F">
      <w:pPr>
        <w:autoSpaceDE w:val="0"/>
        <w:autoSpaceDN w:val="0"/>
        <w:adjustRightInd w:val="0"/>
        <w:spacing w:line="276" w:lineRule="auto"/>
        <w:rPr>
          <w:rFonts w:ascii="Arial" w:eastAsiaTheme="minorHAnsi" w:hAnsi="Arial" w:cs="Arial"/>
          <w:b/>
          <w:bCs/>
          <w:i/>
          <w:sz w:val="22"/>
          <w:szCs w:val="22"/>
          <w:lang w:eastAsia="en-US"/>
        </w:rPr>
      </w:pPr>
      <w:r w:rsidRPr="007E439F">
        <w:rPr>
          <w:rFonts w:ascii="Arial" w:eastAsiaTheme="minorHAnsi" w:hAnsi="Arial" w:cs="Arial"/>
          <w:b/>
          <w:bCs/>
          <w:i/>
          <w:sz w:val="22"/>
          <w:szCs w:val="22"/>
          <w:lang w:eastAsia="en-US"/>
        </w:rPr>
        <w:t xml:space="preserve">Uwaga 2: </w:t>
      </w:r>
    </w:p>
    <w:p w:rsidR="007E439F" w:rsidRPr="007E439F" w:rsidRDefault="007E439F" w:rsidP="007E439F">
      <w:pPr>
        <w:autoSpaceDE w:val="0"/>
        <w:autoSpaceDN w:val="0"/>
        <w:adjustRightInd w:val="0"/>
        <w:spacing w:line="276" w:lineRule="auto"/>
        <w:rPr>
          <w:rFonts w:ascii="Arial" w:eastAsiaTheme="minorHAnsi" w:hAnsi="Arial" w:cs="Arial"/>
          <w:i/>
          <w:sz w:val="22"/>
          <w:szCs w:val="22"/>
          <w:lang w:eastAsia="en-US"/>
        </w:rPr>
      </w:pPr>
      <w:r w:rsidRPr="007E439F">
        <w:rPr>
          <w:rFonts w:ascii="Arial" w:eastAsiaTheme="minorHAnsi" w:hAnsi="Arial" w:cs="Arial"/>
          <w:i/>
          <w:sz w:val="22"/>
          <w:szCs w:val="22"/>
          <w:lang w:eastAsia="en-US"/>
        </w:rPr>
        <w:t xml:space="preserve">W przypadku, gdy Wykonawca polega na zasobach innych podmiotów przy wykazaniu spełniania warunku doświadczenia, zobowiązany jest wykazać, że podmioty te zrealizują usługi, do realizacji których te zdolności są wymagane. </w:t>
      </w:r>
    </w:p>
    <w:p w:rsidR="007E439F" w:rsidRPr="007E439F" w:rsidRDefault="007E439F" w:rsidP="007E439F">
      <w:pPr>
        <w:autoSpaceDE w:val="0"/>
        <w:autoSpaceDN w:val="0"/>
        <w:adjustRightInd w:val="0"/>
        <w:spacing w:line="276" w:lineRule="auto"/>
        <w:rPr>
          <w:rFonts w:ascii="Arial" w:eastAsiaTheme="minorHAnsi" w:hAnsi="Arial" w:cs="Arial"/>
          <w:b/>
          <w:bCs/>
          <w:i/>
          <w:sz w:val="22"/>
          <w:szCs w:val="22"/>
          <w:lang w:eastAsia="en-US"/>
        </w:rPr>
      </w:pPr>
      <w:r w:rsidRPr="007E439F">
        <w:rPr>
          <w:rFonts w:ascii="Arial" w:eastAsiaTheme="minorHAnsi" w:hAnsi="Arial" w:cs="Arial"/>
          <w:b/>
          <w:bCs/>
          <w:i/>
          <w:sz w:val="22"/>
          <w:szCs w:val="22"/>
          <w:lang w:eastAsia="en-US"/>
        </w:rPr>
        <w:t xml:space="preserve">Uwaga </w:t>
      </w:r>
      <w:r w:rsidR="00A753DB">
        <w:rPr>
          <w:rFonts w:ascii="Arial" w:eastAsiaTheme="minorHAnsi" w:hAnsi="Arial" w:cs="Arial"/>
          <w:b/>
          <w:bCs/>
          <w:i/>
          <w:sz w:val="22"/>
          <w:szCs w:val="22"/>
          <w:lang w:eastAsia="en-US"/>
        </w:rPr>
        <w:t>3</w:t>
      </w:r>
      <w:r w:rsidRPr="007E439F">
        <w:rPr>
          <w:rFonts w:ascii="Arial" w:eastAsiaTheme="minorHAnsi" w:hAnsi="Arial" w:cs="Arial"/>
          <w:b/>
          <w:bCs/>
          <w:i/>
          <w:sz w:val="22"/>
          <w:szCs w:val="22"/>
          <w:lang w:eastAsia="en-US"/>
        </w:rPr>
        <w:t xml:space="preserve">: </w:t>
      </w:r>
    </w:p>
    <w:p w:rsidR="007E439F" w:rsidRPr="007E439F" w:rsidRDefault="007E439F" w:rsidP="007E439F">
      <w:pPr>
        <w:autoSpaceDE w:val="0"/>
        <w:autoSpaceDN w:val="0"/>
        <w:adjustRightInd w:val="0"/>
        <w:spacing w:line="276" w:lineRule="auto"/>
        <w:rPr>
          <w:rFonts w:ascii="Arial" w:eastAsiaTheme="minorHAnsi" w:hAnsi="Arial" w:cs="Arial"/>
          <w:i/>
          <w:sz w:val="22"/>
          <w:szCs w:val="22"/>
          <w:lang w:eastAsia="en-US"/>
        </w:rPr>
      </w:pPr>
      <w:r w:rsidRPr="007E439F">
        <w:rPr>
          <w:rFonts w:ascii="Arial" w:eastAsiaTheme="minorHAnsi" w:hAnsi="Arial" w:cs="Arial"/>
          <w:i/>
          <w:sz w:val="22"/>
          <w:szCs w:val="22"/>
          <w:lang w:eastAsia="en-US"/>
        </w:rPr>
        <w:t xml:space="preserve">Niedopuszczalne jest również posługiwanie się doświadczeniem zdobytym w ramach konsorcjum, jeżeli Wykonawca w ramach konsorcjum nie wykonywał danego świadczenia - należy w wykazie usług podać faktycznie wykonany zakres usług (zakres usług odpowiadający zakresowi warunku). </w:t>
      </w:r>
    </w:p>
    <w:p w:rsidR="007E439F" w:rsidRPr="007E439F" w:rsidRDefault="007E439F" w:rsidP="007E439F">
      <w:pPr>
        <w:autoSpaceDE w:val="0"/>
        <w:autoSpaceDN w:val="0"/>
        <w:adjustRightInd w:val="0"/>
        <w:spacing w:line="276" w:lineRule="auto"/>
        <w:rPr>
          <w:rFonts w:ascii="Arial" w:eastAsiaTheme="minorHAnsi" w:hAnsi="Arial" w:cs="Arial"/>
          <w:b/>
          <w:bCs/>
          <w:i/>
          <w:sz w:val="22"/>
          <w:szCs w:val="22"/>
          <w:lang w:eastAsia="en-US"/>
        </w:rPr>
      </w:pPr>
      <w:r w:rsidRPr="007E439F">
        <w:rPr>
          <w:rFonts w:ascii="Arial" w:eastAsiaTheme="minorHAnsi" w:hAnsi="Arial" w:cs="Arial"/>
          <w:b/>
          <w:bCs/>
          <w:i/>
          <w:sz w:val="22"/>
          <w:szCs w:val="22"/>
          <w:lang w:eastAsia="en-US"/>
        </w:rPr>
        <w:t xml:space="preserve">Uwaga </w:t>
      </w:r>
      <w:r w:rsidR="00A753DB">
        <w:rPr>
          <w:rFonts w:ascii="Arial" w:eastAsiaTheme="minorHAnsi" w:hAnsi="Arial" w:cs="Arial"/>
          <w:b/>
          <w:bCs/>
          <w:i/>
          <w:sz w:val="22"/>
          <w:szCs w:val="22"/>
          <w:lang w:eastAsia="en-US"/>
        </w:rPr>
        <w:t>4</w:t>
      </w:r>
      <w:r w:rsidRPr="007E439F">
        <w:rPr>
          <w:rFonts w:ascii="Arial" w:eastAsiaTheme="minorHAnsi" w:hAnsi="Arial" w:cs="Arial"/>
          <w:b/>
          <w:bCs/>
          <w:i/>
          <w:sz w:val="22"/>
          <w:szCs w:val="22"/>
          <w:lang w:eastAsia="en-US"/>
        </w:rPr>
        <w:t xml:space="preserve">: </w:t>
      </w:r>
    </w:p>
    <w:p w:rsidR="007E439F" w:rsidRPr="007E439F" w:rsidRDefault="007E439F" w:rsidP="007E439F">
      <w:pPr>
        <w:autoSpaceDE w:val="0"/>
        <w:autoSpaceDN w:val="0"/>
        <w:adjustRightInd w:val="0"/>
        <w:spacing w:line="276" w:lineRule="auto"/>
        <w:rPr>
          <w:rFonts w:ascii="Arial" w:eastAsiaTheme="minorHAnsi" w:hAnsi="Arial" w:cs="Arial"/>
          <w:i/>
          <w:sz w:val="22"/>
          <w:szCs w:val="22"/>
          <w:lang w:eastAsia="en-US"/>
        </w:rPr>
      </w:pPr>
      <w:r w:rsidRPr="007E439F">
        <w:rPr>
          <w:rFonts w:ascii="Arial" w:eastAsiaTheme="minorHAnsi" w:hAnsi="Arial" w:cs="Arial"/>
          <w:i/>
          <w:sz w:val="22"/>
          <w:szCs w:val="22"/>
          <w:lang w:eastAsia="en-US"/>
        </w:rPr>
        <w:t xml:space="preserve">W przypadku wskazania przez Wykonawcę, w celu wykazania spełniania warunków udziału, usług których wartość podana została w walucie innej niż polska (PLN), w celu jej przeliczenia stosowany będzie: </w:t>
      </w:r>
    </w:p>
    <w:p w:rsidR="007E439F" w:rsidRPr="007E439F" w:rsidRDefault="007E439F" w:rsidP="007E439F">
      <w:pPr>
        <w:autoSpaceDE w:val="0"/>
        <w:autoSpaceDN w:val="0"/>
        <w:adjustRightInd w:val="0"/>
        <w:spacing w:line="276" w:lineRule="auto"/>
        <w:rPr>
          <w:rFonts w:ascii="Arial" w:eastAsiaTheme="minorHAnsi" w:hAnsi="Arial" w:cs="Arial"/>
          <w:i/>
          <w:sz w:val="22"/>
          <w:szCs w:val="22"/>
          <w:lang w:eastAsia="en-US"/>
        </w:rPr>
      </w:pPr>
      <w:r w:rsidRPr="007E439F">
        <w:rPr>
          <w:rFonts w:ascii="Arial" w:eastAsiaTheme="minorHAnsi" w:hAnsi="Arial" w:cs="Arial"/>
          <w:i/>
          <w:sz w:val="22"/>
          <w:szCs w:val="22"/>
          <w:lang w:eastAsia="en-US"/>
        </w:rPr>
        <w:t xml:space="preserve">-średni kurs NBP na dzień publikacji ogłoszenia o zamówieniu w Dzienniku Urzędowym Unii Europejskiej, </w:t>
      </w:r>
    </w:p>
    <w:p w:rsidR="007E439F" w:rsidRPr="007E439F" w:rsidRDefault="007E439F" w:rsidP="007E439F">
      <w:pPr>
        <w:autoSpaceDE w:val="0"/>
        <w:autoSpaceDN w:val="0"/>
        <w:adjustRightInd w:val="0"/>
        <w:spacing w:line="276" w:lineRule="auto"/>
        <w:rPr>
          <w:rFonts w:ascii="Arial" w:hAnsi="Arial" w:cs="Arial"/>
          <w:i/>
          <w:sz w:val="22"/>
          <w:szCs w:val="22"/>
        </w:rPr>
      </w:pPr>
      <w:r w:rsidRPr="007E439F">
        <w:rPr>
          <w:rFonts w:ascii="Arial" w:eastAsiaTheme="minorHAnsi" w:hAnsi="Arial" w:cs="Arial"/>
          <w:i/>
          <w:sz w:val="22"/>
          <w:szCs w:val="22"/>
          <w:lang w:eastAsia="en-US"/>
        </w:rPr>
        <w:t>- średni kurs NBP z pierwszego dnia roboczego poprzedzającego dzień opublikowania ogłoszenia w Dzienniku Urzędowym Unii Europejskiej, jeżeli dniem opublikowania ogłoszenia jest sobota.</w:t>
      </w:r>
    </w:p>
    <w:p w:rsidR="004D2EAA" w:rsidRPr="002A6051" w:rsidRDefault="004D2EAA" w:rsidP="004D2EAA">
      <w:pPr>
        <w:pStyle w:val="Akapitzlist"/>
        <w:tabs>
          <w:tab w:val="right" w:pos="284"/>
          <w:tab w:val="left" w:pos="408"/>
        </w:tabs>
        <w:spacing w:line="281" w:lineRule="auto"/>
        <w:jc w:val="both"/>
        <w:rPr>
          <w:rFonts w:ascii="Arial" w:hAnsi="Arial" w:cs="Arial"/>
          <w:sz w:val="22"/>
          <w:szCs w:val="22"/>
        </w:rPr>
      </w:pPr>
    </w:p>
    <w:p w:rsidR="004D2EAA" w:rsidRPr="002A6051" w:rsidRDefault="004D2EAA" w:rsidP="00030DB3">
      <w:pPr>
        <w:pStyle w:val="Akapitzlist"/>
        <w:numPr>
          <w:ilvl w:val="0"/>
          <w:numId w:val="39"/>
        </w:numPr>
        <w:spacing w:line="276" w:lineRule="auto"/>
        <w:ind w:left="993"/>
        <w:jc w:val="both"/>
        <w:rPr>
          <w:rFonts w:ascii="Arial" w:hAnsi="Arial" w:cs="Arial"/>
          <w:sz w:val="22"/>
          <w:szCs w:val="22"/>
        </w:rPr>
      </w:pPr>
      <w:r w:rsidRPr="002A6051">
        <w:rPr>
          <w:rFonts w:ascii="Arial" w:hAnsi="Arial" w:cs="Arial"/>
          <w:sz w:val="22"/>
          <w:szCs w:val="22"/>
        </w:rPr>
        <w:t>dysponuje samochodami specjalistycznymi i samochodem ciężarowym, spełniającymi wymagania techniczne określone przepisami ustawy prawo o ruchu drogowym oraz innymi przepisami szczególnymi, w ilości:</w:t>
      </w:r>
    </w:p>
    <w:p w:rsidR="004D2EAA" w:rsidRPr="002A6051" w:rsidRDefault="004D2EAA" w:rsidP="001948AB">
      <w:pPr>
        <w:pStyle w:val="Akapitzlist"/>
        <w:numPr>
          <w:ilvl w:val="6"/>
          <w:numId w:val="40"/>
        </w:numPr>
        <w:spacing w:line="276" w:lineRule="auto"/>
        <w:ind w:left="1560" w:hanging="567"/>
        <w:jc w:val="both"/>
        <w:rPr>
          <w:rFonts w:ascii="Arial" w:hAnsi="Arial" w:cs="Arial"/>
          <w:b/>
          <w:sz w:val="22"/>
          <w:szCs w:val="22"/>
        </w:rPr>
      </w:pPr>
      <w:r w:rsidRPr="002A6051">
        <w:rPr>
          <w:rFonts w:ascii="Arial" w:hAnsi="Arial" w:cs="Arial"/>
          <w:b/>
          <w:sz w:val="22"/>
          <w:szCs w:val="22"/>
        </w:rPr>
        <w:t>co najmniej dwa pojazdy typu śmieciarka o dopuszczalnej masie całkowitej powyżej 7,5 tony, przystosowane do odbierania zmieszanych odpadów komunalnych,</w:t>
      </w:r>
    </w:p>
    <w:p w:rsidR="004D2EAA" w:rsidRPr="002A6051" w:rsidRDefault="004D2EAA" w:rsidP="001948AB">
      <w:pPr>
        <w:pStyle w:val="Akapitzlist"/>
        <w:numPr>
          <w:ilvl w:val="6"/>
          <w:numId w:val="40"/>
        </w:numPr>
        <w:spacing w:line="276" w:lineRule="auto"/>
        <w:ind w:left="1560" w:hanging="567"/>
        <w:jc w:val="both"/>
        <w:rPr>
          <w:rFonts w:ascii="Arial" w:hAnsi="Arial" w:cs="Arial"/>
          <w:b/>
          <w:sz w:val="22"/>
          <w:szCs w:val="22"/>
        </w:rPr>
      </w:pPr>
      <w:r w:rsidRPr="002A6051">
        <w:rPr>
          <w:rFonts w:ascii="Arial" w:hAnsi="Arial" w:cs="Arial"/>
          <w:b/>
          <w:sz w:val="22"/>
          <w:szCs w:val="22"/>
        </w:rPr>
        <w:t xml:space="preserve">co najmniej </w:t>
      </w:r>
      <w:r w:rsidR="002C2887">
        <w:rPr>
          <w:rFonts w:ascii="Arial" w:hAnsi="Arial" w:cs="Arial"/>
          <w:b/>
          <w:sz w:val="22"/>
          <w:szCs w:val="22"/>
        </w:rPr>
        <w:t>jedna</w:t>
      </w:r>
      <w:r w:rsidRPr="002A6051">
        <w:rPr>
          <w:rFonts w:ascii="Arial" w:hAnsi="Arial" w:cs="Arial"/>
          <w:b/>
          <w:sz w:val="22"/>
          <w:szCs w:val="22"/>
        </w:rPr>
        <w:t xml:space="preserve"> śmieciark</w:t>
      </w:r>
      <w:r w:rsidR="002C2887">
        <w:rPr>
          <w:rFonts w:ascii="Arial" w:hAnsi="Arial" w:cs="Arial"/>
          <w:b/>
          <w:sz w:val="22"/>
          <w:szCs w:val="22"/>
        </w:rPr>
        <w:t>a</w:t>
      </w:r>
      <w:r w:rsidRPr="002A6051">
        <w:rPr>
          <w:rFonts w:ascii="Arial" w:hAnsi="Arial" w:cs="Arial"/>
          <w:b/>
          <w:sz w:val="22"/>
          <w:szCs w:val="22"/>
        </w:rPr>
        <w:t xml:space="preserve"> małogabarytow</w:t>
      </w:r>
      <w:r w:rsidR="00352B98">
        <w:rPr>
          <w:rFonts w:ascii="Arial" w:hAnsi="Arial" w:cs="Arial"/>
          <w:b/>
          <w:sz w:val="22"/>
          <w:szCs w:val="22"/>
        </w:rPr>
        <w:t>a</w:t>
      </w:r>
      <w:r w:rsidRPr="002A6051">
        <w:rPr>
          <w:rFonts w:ascii="Arial" w:hAnsi="Arial" w:cs="Arial"/>
          <w:b/>
          <w:sz w:val="22"/>
          <w:szCs w:val="22"/>
        </w:rPr>
        <w:t xml:space="preserve"> przystosowan</w:t>
      </w:r>
      <w:r w:rsidR="00352B98">
        <w:rPr>
          <w:rFonts w:ascii="Arial" w:hAnsi="Arial" w:cs="Arial"/>
          <w:b/>
          <w:sz w:val="22"/>
          <w:szCs w:val="22"/>
        </w:rPr>
        <w:t>a</w:t>
      </w:r>
      <w:r w:rsidRPr="002A6051">
        <w:rPr>
          <w:rFonts w:ascii="Arial" w:hAnsi="Arial" w:cs="Arial"/>
          <w:b/>
          <w:sz w:val="22"/>
          <w:szCs w:val="22"/>
        </w:rPr>
        <w:t xml:space="preserve"> do odbioru odpadów z posesji o utrudnionym dojeździe. Ze względu na rozproszoną zabudowę, charakterystyczną dla terenów wiejskich, a więc również występowanie nieruchomości o utrudnionym dostępie – wąskie, gruntowe drogi dojazdowe, nieprzystosowane do ruchu pojazdów o dużym tonażu, powinny  to być pojazdy o pojemności 4-8 m3, przeznaczone do odbioru odpadów komunalnych odpadów w małych miejscowościach,</w:t>
      </w:r>
    </w:p>
    <w:p w:rsidR="004D2EAA" w:rsidRPr="002A6051" w:rsidRDefault="004232D4" w:rsidP="001948AB">
      <w:pPr>
        <w:pStyle w:val="Akapitzlist"/>
        <w:numPr>
          <w:ilvl w:val="6"/>
          <w:numId w:val="40"/>
        </w:numPr>
        <w:spacing w:line="276" w:lineRule="auto"/>
        <w:ind w:left="1560" w:hanging="567"/>
        <w:jc w:val="both"/>
        <w:rPr>
          <w:rFonts w:ascii="Arial" w:hAnsi="Arial" w:cs="Arial"/>
          <w:b/>
          <w:sz w:val="22"/>
          <w:szCs w:val="22"/>
        </w:rPr>
      </w:pPr>
      <w:r>
        <w:rPr>
          <w:rFonts w:ascii="Arial" w:hAnsi="Arial" w:cs="Arial"/>
          <w:b/>
          <w:sz w:val="22"/>
          <w:szCs w:val="22"/>
        </w:rPr>
        <w:t>co najmniej dwa</w:t>
      </w:r>
      <w:r w:rsidR="004D2EAA" w:rsidRPr="002A6051">
        <w:rPr>
          <w:rFonts w:ascii="Arial" w:hAnsi="Arial" w:cs="Arial"/>
          <w:b/>
          <w:sz w:val="22"/>
          <w:szCs w:val="22"/>
        </w:rPr>
        <w:t xml:space="preserve"> pojazdy o dopuszczalnej masie całkowitej do </w:t>
      </w:r>
      <w:r w:rsidR="00927E4B">
        <w:rPr>
          <w:rFonts w:ascii="Arial" w:hAnsi="Arial" w:cs="Arial"/>
          <w:b/>
          <w:sz w:val="22"/>
          <w:szCs w:val="22"/>
        </w:rPr>
        <w:t>12</w:t>
      </w:r>
      <w:r w:rsidR="004D2EAA" w:rsidRPr="002A6051">
        <w:rPr>
          <w:rFonts w:ascii="Arial" w:hAnsi="Arial" w:cs="Arial"/>
          <w:b/>
          <w:sz w:val="22"/>
          <w:szCs w:val="22"/>
        </w:rPr>
        <w:t xml:space="preserve"> tony, przystosowane do odbierania od</w:t>
      </w:r>
      <w:r w:rsidR="00327916">
        <w:rPr>
          <w:rFonts w:ascii="Arial" w:hAnsi="Arial" w:cs="Arial"/>
          <w:b/>
          <w:sz w:val="22"/>
          <w:szCs w:val="22"/>
        </w:rPr>
        <w:t>padów komunalnych segregowanych oraz do odbioru odpadów wielkogabarytowych lub odpadów umieszczonych w szczelnych workach plastikowych</w:t>
      </w:r>
    </w:p>
    <w:p w:rsidR="004D2EAA" w:rsidRPr="002A6051" w:rsidRDefault="004D2EAA" w:rsidP="001948AB">
      <w:pPr>
        <w:pStyle w:val="Akapitzlist"/>
        <w:numPr>
          <w:ilvl w:val="6"/>
          <w:numId w:val="40"/>
        </w:numPr>
        <w:spacing w:line="276" w:lineRule="auto"/>
        <w:ind w:left="1560" w:hanging="567"/>
        <w:jc w:val="both"/>
        <w:rPr>
          <w:rFonts w:ascii="Arial" w:hAnsi="Arial" w:cs="Arial"/>
          <w:b/>
          <w:sz w:val="22"/>
          <w:szCs w:val="22"/>
        </w:rPr>
      </w:pPr>
      <w:r w:rsidRPr="002A6051">
        <w:rPr>
          <w:rFonts w:ascii="Arial" w:hAnsi="Arial" w:cs="Arial"/>
          <w:b/>
          <w:sz w:val="22"/>
          <w:szCs w:val="22"/>
        </w:rPr>
        <w:t xml:space="preserve">co najmniej jeden  pojazd o dopuszczalnej masie całkowitej do 3,5 tony, przystosowany do odbierania odpadów komunalnych segregowanych bez funkcji </w:t>
      </w:r>
      <w:proofErr w:type="spellStart"/>
      <w:r w:rsidRPr="002A6051">
        <w:rPr>
          <w:rFonts w:ascii="Arial" w:hAnsi="Arial" w:cs="Arial"/>
          <w:b/>
          <w:sz w:val="22"/>
          <w:szCs w:val="22"/>
        </w:rPr>
        <w:t>kompaktującej</w:t>
      </w:r>
      <w:proofErr w:type="spellEnd"/>
      <w:r w:rsidRPr="002A6051">
        <w:rPr>
          <w:rFonts w:ascii="Arial" w:hAnsi="Arial" w:cs="Arial"/>
          <w:b/>
          <w:sz w:val="22"/>
          <w:szCs w:val="22"/>
        </w:rPr>
        <w:t>,</w:t>
      </w:r>
    </w:p>
    <w:p w:rsidR="004D2EAA" w:rsidRPr="00327916" w:rsidRDefault="004D2EAA" w:rsidP="001948AB">
      <w:pPr>
        <w:pStyle w:val="Akapitzlist"/>
        <w:numPr>
          <w:ilvl w:val="6"/>
          <w:numId w:val="40"/>
        </w:numPr>
        <w:spacing w:line="276" w:lineRule="auto"/>
        <w:ind w:left="1560" w:hanging="567"/>
        <w:jc w:val="both"/>
        <w:rPr>
          <w:rFonts w:ascii="Arial" w:hAnsi="Arial" w:cs="Arial"/>
          <w:b/>
          <w:sz w:val="22"/>
          <w:szCs w:val="22"/>
        </w:rPr>
      </w:pPr>
      <w:r w:rsidRPr="002A6051">
        <w:rPr>
          <w:rFonts w:ascii="Arial" w:hAnsi="Arial" w:cs="Arial"/>
          <w:b/>
          <w:sz w:val="22"/>
          <w:szCs w:val="22"/>
        </w:rPr>
        <w:t xml:space="preserve">co najmniej jeden  pojazd z dźwignikiem hakowym lub bramowym do odbioru kontenerów z odpadami, </w:t>
      </w:r>
    </w:p>
    <w:p w:rsidR="004D2EAA" w:rsidRDefault="004D2EAA" w:rsidP="001948AB">
      <w:pPr>
        <w:pStyle w:val="Akapitzlist"/>
        <w:numPr>
          <w:ilvl w:val="6"/>
          <w:numId w:val="40"/>
        </w:numPr>
        <w:spacing w:line="276" w:lineRule="auto"/>
        <w:ind w:left="1560" w:hanging="567"/>
        <w:jc w:val="both"/>
        <w:rPr>
          <w:rFonts w:ascii="Arial" w:hAnsi="Arial" w:cs="Arial"/>
          <w:b/>
          <w:sz w:val="22"/>
          <w:szCs w:val="22"/>
        </w:rPr>
      </w:pPr>
      <w:r w:rsidRPr="002A6051">
        <w:rPr>
          <w:rFonts w:ascii="Arial" w:hAnsi="Arial" w:cs="Arial"/>
          <w:b/>
          <w:sz w:val="22"/>
          <w:szCs w:val="22"/>
        </w:rPr>
        <w:t xml:space="preserve">co najmniej jeden samochód ciężarowy z żurawiem HDS przystosowanym do odbioru odpadów z selektywnej zbiórki (typu „dzwon”)  </w:t>
      </w:r>
    </w:p>
    <w:p w:rsidR="00BA7E58" w:rsidRPr="002A6051" w:rsidRDefault="00BA7E58" w:rsidP="00BA7E58">
      <w:pPr>
        <w:pStyle w:val="Akapitzlist"/>
        <w:spacing w:line="276" w:lineRule="auto"/>
        <w:ind w:left="1560"/>
        <w:jc w:val="both"/>
        <w:rPr>
          <w:rFonts w:ascii="Arial" w:hAnsi="Arial" w:cs="Arial"/>
          <w:b/>
          <w:sz w:val="22"/>
          <w:szCs w:val="22"/>
        </w:rPr>
      </w:pPr>
    </w:p>
    <w:p w:rsidR="00352B98" w:rsidRPr="005A3193" w:rsidRDefault="00352B98" w:rsidP="00352B98">
      <w:pPr>
        <w:pStyle w:val="Akapitzlist1"/>
        <w:autoSpaceDE w:val="0"/>
        <w:autoSpaceDN w:val="0"/>
        <w:adjustRightInd w:val="0"/>
        <w:ind w:left="568"/>
        <w:jc w:val="both"/>
        <w:rPr>
          <w:rFonts w:ascii="Arial" w:hAnsi="Arial" w:cs="Arial"/>
          <w:b/>
          <w:sz w:val="22"/>
        </w:rPr>
      </w:pPr>
      <w:r w:rsidRPr="005A3193">
        <w:rPr>
          <w:rFonts w:ascii="Arial" w:hAnsi="Arial" w:cs="Arial"/>
          <w:b/>
          <w:sz w:val="22"/>
        </w:rPr>
        <w:lastRenderedPageBreak/>
        <w:t>UWAGA:</w:t>
      </w:r>
    </w:p>
    <w:p w:rsidR="00A57303" w:rsidRPr="00A57303" w:rsidRDefault="004D2EAA" w:rsidP="00352B98">
      <w:pPr>
        <w:pStyle w:val="Akapitzlist1"/>
        <w:autoSpaceDE w:val="0"/>
        <w:autoSpaceDN w:val="0"/>
        <w:adjustRightInd w:val="0"/>
        <w:ind w:left="568"/>
        <w:jc w:val="both"/>
        <w:rPr>
          <w:rFonts w:ascii="Arial" w:hAnsi="Arial" w:cs="Arial"/>
          <w:sz w:val="22"/>
        </w:rPr>
      </w:pPr>
      <w:r w:rsidRPr="002A6051">
        <w:rPr>
          <w:rFonts w:ascii="Arial" w:hAnsi="Arial" w:cs="Arial"/>
          <w:sz w:val="22"/>
        </w:rPr>
        <w:t>Wszystkie pojazdy muszą być sprawne, dopuszczone do ruchu drogowego i posiadać wszystkie wymagane prawem homologacje i badania (np. techniczne, UDT itp.)</w:t>
      </w:r>
      <w:r w:rsidR="00A85F10">
        <w:rPr>
          <w:rFonts w:ascii="Arial" w:hAnsi="Arial" w:cs="Arial"/>
          <w:sz w:val="22"/>
        </w:rPr>
        <w:t xml:space="preserve">. </w:t>
      </w:r>
      <w:r w:rsidR="00A57303">
        <w:rPr>
          <w:rFonts w:ascii="Arial" w:hAnsi="Arial" w:cs="Arial"/>
          <w:sz w:val="22"/>
        </w:rPr>
        <w:t>Każdy p</w:t>
      </w:r>
      <w:r w:rsidR="00A85F10">
        <w:rPr>
          <w:rFonts w:ascii="Arial" w:hAnsi="Arial" w:cs="Arial"/>
          <w:sz w:val="22"/>
        </w:rPr>
        <w:t>ojazd mus</w:t>
      </w:r>
      <w:r w:rsidR="00A57303">
        <w:rPr>
          <w:rFonts w:ascii="Arial" w:hAnsi="Arial" w:cs="Arial"/>
          <w:sz w:val="22"/>
        </w:rPr>
        <w:t>i</w:t>
      </w:r>
      <w:r w:rsidR="00A85F10">
        <w:rPr>
          <w:rFonts w:ascii="Arial" w:hAnsi="Arial" w:cs="Arial"/>
          <w:sz w:val="22"/>
        </w:rPr>
        <w:t xml:space="preserve"> być wyposażon</w:t>
      </w:r>
      <w:r w:rsidR="00A57303">
        <w:rPr>
          <w:rFonts w:ascii="Arial" w:hAnsi="Arial" w:cs="Arial"/>
          <w:sz w:val="22"/>
        </w:rPr>
        <w:t>y w</w:t>
      </w:r>
      <w:r w:rsidR="00A57303" w:rsidRPr="00B40D6C">
        <w:rPr>
          <w:rFonts w:ascii="Arial" w:hAnsi="Arial" w:cs="Arial"/>
          <w:sz w:val="22"/>
        </w:rPr>
        <w:t xml:space="preserve"> system GPS</w:t>
      </w:r>
      <w:r w:rsidR="00A57303">
        <w:rPr>
          <w:rFonts w:ascii="Arial" w:hAnsi="Arial" w:cs="Arial"/>
          <w:sz w:val="22"/>
        </w:rPr>
        <w:t xml:space="preserve"> umożliwiający kontrolowanie położenia pojazdu</w:t>
      </w:r>
      <w:r w:rsidR="00A57303" w:rsidRPr="00B40D6C">
        <w:rPr>
          <w:rFonts w:ascii="Arial" w:hAnsi="Arial" w:cs="Arial"/>
          <w:sz w:val="22"/>
        </w:rPr>
        <w:t>,</w:t>
      </w:r>
      <w:r w:rsidR="00A57303">
        <w:rPr>
          <w:rFonts w:ascii="Arial" w:hAnsi="Arial" w:cs="Arial"/>
          <w:sz w:val="22"/>
        </w:rPr>
        <w:t xml:space="preserve"> oraz po</w:t>
      </w:r>
      <w:r w:rsidR="00A57303" w:rsidRPr="00A57303">
        <w:rPr>
          <w:rFonts w:ascii="Arial" w:hAnsi="Arial" w:cs="Arial"/>
          <w:sz w:val="22"/>
        </w:rPr>
        <w:t>siada</w:t>
      </w:r>
      <w:r w:rsidR="00A57303">
        <w:rPr>
          <w:rFonts w:ascii="Arial" w:hAnsi="Arial" w:cs="Arial"/>
          <w:sz w:val="22"/>
        </w:rPr>
        <w:t>ć</w:t>
      </w:r>
      <w:r w:rsidR="00A57303" w:rsidRPr="00A57303">
        <w:rPr>
          <w:rFonts w:ascii="Arial" w:hAnsi="Arial" w:cs="Arial"/>
          <w:sz w:val="22"/>
        </w:rPr>
        <w:t xml:space="preserve"> mobiln</w:t>
      </w:r>
      <w:r w:rsidR="00A57303">
        <w:rPr>
          <w:rFonts w:ascii="Arial" w:hAnsi="Arial" w:cs="Arial"/>
          <w:sz w:val="22"/>
        </w:rPr>
        <w:t>y</w:t>
      </w:r>
      <w:r w:rsidR="00A57303" w:rsidRPr="00A57303">
        <w:rPr>
          <w:rFonts w:ascii="Arial" w:hAnsi="Arial" w:cs="Arial"/>
          <w:sz w:val="22"/>
        </w:rPr>
        <w:t xml:space="preserve"> rejestrator wideo skierowany na</w:t>
      </w:r>
      <w:r w:rsidR="00352B98">
        <w:rPr>
          <w:rFonts w:ascii="Arial" w:hAnsi="Arial" w:cs="Arial"/>
          <w:sz w:val="22"/>
        </w:rPr>
        <w:t xml:space="preserve"> odwłok śmieciarki oraz skrzynię</w:t>
      </w:r>
      <w:r w:rsidR="00A57303" w:rsidRPr="00A57303">
        <w:rPr>
          <w:rFonts w:ascii="Arial" w:hAnsi="Arial" w:cs="Arial"/>
          <w:sz w:val="22"/>
        </w:rPr>
        <w:t xml:space="preserve"> załadunkową pojazdu wykorzystywanego od odbioru odpadów,</w:t>
      </w:r>
    </w:p>
    <w:p w:rsidR="004D2EAA" w:rsidRPr="00FB13F9" w:rsidRDefault="00A85F10" w:rsidP="00FB13F9">
      <w:pPr>
        <w:spacing w:line="276" w:lineRule="auto"/>
        <w:jc w:val="both"/>
        <w:rPr>
          <w:rFonts w:ascii="Arial" w:hAnsi="Arial" w:cs="Arial"/>
          <w:sz w:val="22"/>
          <w:szCs w:val="22"/>
        </w:rPr>
      </w:pPr>
      <w:r>
        <w:rPr>
          <w:rFonts w:ascii="Arial" w:hAnsi="Arial" w:cs="Arial"/>
          <w:sz w:val="22"/>
          <w:szCs w:val="22"/>
        </w:rPr>
        <w:t xml:space="preserve"> </w:t>
      </w:r>
    </w:p>
    <w:p w:rsidR="004D2EAA" w:rsidRPr="002A6051" w:rsidRDefault="004D2EAA" w:rsidP="004D2EAA">
      <w:pPr>
        <w:spacing w:before="120" w:line="281" w:lineRule="auto"/>
        <w:jc w:val="both"/>
        <w:rPr>
          <w:rFonts w:ascii="Arial" w:hAnsi="Arial" w:cs="Arial"/>
          <w:sz w:val="22"/>
          <w:szCs w:val="22"/>
          <w:lang w:eastAsia="en-US"/>
        </w:rPr>
      </w:pPr>
      <w:r w:rsidRPr="002A6051">
        <w:rPr>
          <w:rFonts w:ascii="Arial" w:hAnsi="Arial" w:cs="Arial"/>
          <w:sz w:val="22"/>
          <w:szCs w:val="22"/>
          <w:lang w:eastAsia="en-US"/>
        </w:rPr>
        <w:t xml:space="preserve">W trakcie realizacji usługi dopuszcza się zmianę zadeklarowanych pojazdów na inne spełniające ww. wymagania. </w:t>
      </w:r>
    </w:p>
    <w:p w:rsidR="004D2EAA" w:rsidRPr="004210A5" w:rsidRDefault="004D2EAA" w:rsidP="004D2EAA">
      <w:pPr>
        <w:spacing w:before="120" w:line="281" w:lineRule="auto"/>
        <w:jc w:val="both"/>
        <w:rPr>
          <w:rFonts w:ascii="Arial" w:hAnsi="Arial" w:cs="Arial"/>
          <w:sz w:val="16"/>
          <w:szCs w:val="22"/>
          <w:lang w:eastAsia="en-US"/>
        </w:rPr>
      </w:pPr>
    </w:p>
    <w:p w:rsidR="004D2EAA" w:rsidRPr="002A6051" w:rsidRDefault="004D2EAA" w:rsidP="001948AB">
      <w:pPr>
        <w:pStyle w:val="Akapitzlist"/>
        <w:numPr>
          <w:ilvl w:val="0"/>
          <w:numId w:val="39"/>
        </w:numPr>
        <w:spacing w:line="276" w:lineRule="auto"/>
        <w:jc w:val="both"/>
        <w:rPr>
          <w:rFonts w:ascii="Arial" w:hAnsi="Arial" w:cs="Arial"/>
          <w:sz w:val="22"/>
          <w:szCs w:val="22"/>
        </w:rPr>
      </w:pPr>
      <w:r w:rsidRPr="002A6051">
        <w:rPr>
          <w:rFonts w:ascii="Arial" w:eastAsia="Arial Unicode MS" w:hAnsi="Arial" w:cs="Arial"/>
          <w:sz w:val="22"/>
          <w:szCs w:val="22"/>
        </w:rPr>
        <w:t>dysponuje następującymi osobami zdolnymi do wykonania zmówienia</w:t>
      </w:r>
      <w:r w:rsidRPr="002A6051">
        <w:rPr>
          <w:rFonts w:ascii="Arial" w:hAnsi="Arial" w:cs="Arial"/>
          <w:sz w:val="22"/>
          <w:szCs w:val="22"/>
        </w:rPr>
        <w:t>:</w:t>
      </w:r>
    </w:p>
    <w:p w:rsidR="004D2EAA" w:rsidRPr="002A6051" w:rsidRDefault="004D2EAA" w:rsidP="001948AB">
      <w:pPr>
        <w:pStyle w:val="Akapitzlist"/>
        <w:numPr>
          <w:ilvl w:val="6"/>
          <w:numId w:val="40"/>
        </w:numPr>
        <w:spacing w:line="276" w:lineRule="auto"/>
        <w:ind w:left="1560" w:hanging="567"/>
        <w:jc w:val="both"/>
        <w:rPr>
          <w:rFonts w:ascii="Arial" w:hAnsi="Arial" w:cs="Arial"/>
          <w:b/>
          <w:sz w:val="22"/>
          <w:szCs w:val="22"/>
        </w:rPr>
      </w:pPr>
      <w:r w:rsidRPr="002A6051">
        <w:rPr>
          <w:rFonts w:ascii="Arial" w:hAnsi="Arial" w:cs="Arial"/>
          <w:b/>
          <w:sz w:val="22"/>
          <w:szCs w:val="22"/>
        </w:rPr>
        <w:t xml:space="preserve">co najmniej dwie osoby  posiadające  uprawnienia do kierowania pojazdami  o dopuszczalnej masie całkowitej powyżej 7,5 tony, </w:t>
      </w:r>
    </w:p>
    <w:p w:rsidR="004D2EAA" w:rsidRPr="002A6051" w:rsidRDefault="004D2EAA" w:rsidP="001948AB">
      <w:pPr>
        <w:pStyle w:val="Akapitzlist"/>
        <w:numPr>
          <w:ilvl w:val="6"/>
          <w:numId w:val="40"/>
        </w:numPr>
        <w:spacing w:line="276" w:lineRule="auto"/>
        <w:ind w:left="1560" w:hanging="567"/>
        <w:jc w:val="both"/>
        <w:rPr>
          <w:rFonts w:ascii="Arial" w:hAnsi="Arial" w:cs="Arial"/>
          <w:b/>
          <w:sz w:val="22"/>
          <w:szCs w:val="22"/>
        </w:rPr>
      </w:pPr>
      <w:r w:rsidRPr="002A6051">
        <w:rPr>
          <w:rFonts w:ascii="Arial" w:hAnsi="Arial" w:cs="Arial"/>
          <w:b/>
          <w:sz w:val="22"/>
          <w:szCs w:val="22"/>
        </w:rPr>
        <w:t>co najmniej jedna osoba posiadająca  uprawnienia  do kierowania pojazdami o dopuszczalnej masie całkowitej do 3,5 tony,</w:t>
      </w:r>
    </w:p>
    <w:p w:rsidR="004D2EAA" w:rsidRPr="002A6051" w:rsidRDefault="00BA7E58" w:rsidP="001948AB">
      <w:pPr>
        <w:pStyle w:val="Akapitzlist"/>
        <w:numPr>
          <w:ilvl w:val="6"/>
          <w:numId w:val="40"/>
        </w:numPr>
        <w:spacing w:line="276" w:lineRule="auto"/>
        <w:ind w:left="1560" w:hanging="567"/>
        <w:jc w:val="both"/>
        <w:rPr>
          <w:rFonts w:ascii="Arial" w:hAnsi="Arial" w:cs="Arial"/>
          <w:b/>
          <w:sz w:val="22"/>
          <w:szCs w:val="22"/>
        </w:rPr>
      </w:pPr>
      <w:r>
        <w:rPr>
          <w:rFonts w:ascii="Arial" w:hAnsi="Arial" w:cs="Arial"/>
          <w:b/>
          <w:sz w:val="22"/>
          <w:szCs w:val="22"/>
        </w:rPr>
        <w:t xml:space="preserve">co najmniej jedna osoba posiadająca uprawnienia </w:t>
      </w:r>
      <w:r w:rsidR="004210A5">
        <w:rPr>
          <w:rFonts w:ascii="Arial" w:hAnsi="Arial" w:cs="Arial"/>
          <w:b/>
          <w:sz w:val="22"/>
          <w:szCs w:val="22"/>
        </w:rPr>
        <w:t>do kierowania samochodem ciężarowym</w:t>
      </w:r>
      <w:r w:rsidR="004D2EAA" w:rsidRPr="002A6051">
        <w:rPr>
          <w:rFonts w:ascii="Arial" w:hAnsi="Arial" w:cs="Arial"/>
          <w:b/>
          <w:sz w:val="22"/>
          <w:szCs w:val="22"/>
        </w:rPr>
        <w:t xml:space="preserve"> z żurawiem HDS przystosowanym do odbioru odpadów z selektywnej zbiórki.</w:t>
      </w:r>
    </w:p>
    <w:p w:rsidR="004D2EAA" w:rsidRPr="002A6051" w:rsidRDefault="004D2EAA" w:rsidP="001948AB">
      <w:pPr>
        <w:pStyle w:val="Akapitzlist"/>
        <w:numPr>
          <w:ilvl w:val="6"/>
          <w:numId w:val="40"/>
        </w:numPr>
        <w:spacing w:line="276" w:lineRule="auto"/>
        <w:ind w:left="1560" w:hanging="567"/>
        <w:jc w:val="both"/>
        <w:rPr>
          <w:rFonts w:ascii="Arial" w:hAnsi="Arial" w:cs="Arial"/>
          <w:b/>
          <w:sz w:val="22"/>
          <w:szCs w:val="22"/>
        </w:rPr>
      </w:pPr>
      <w:r w:rsidRPr="002A6051">
        <w:rPr>
          <w:rFonts w:ascii="Arial" w:hAnsi="Arial" w:cs="Arial"/>
          <w:b/>
          <w:sz w:val="22"/>
          <w:szCs w:val="22"/>
        </w:rPr>
        <w:t xml:space="preserve">co </w:t>
      </w:r>
      <w:r w:rsidRPr="00937DAE">
        <w:rPr>
          <w:rFonts w:ascii="Arial" w:hAnsi="Arial" w:cs="Arial"/>
          <w:b/>
          <w:sz w:val="22"/>
          <w:szCs w:val="22"/>
        </w:rPr>
        <w:t>najmniej sześć osób</w:t>
      </w:r>
      <w:r w:rsidRPr="002A6051">
        <w:rPr>
          <w:rFonts w:ascii="Arial" w:hAnsi="Arial" w:cs="Arial"/>
          <w:b/>
          <w:sz w:val="22"/>
          <w:szCs w:val="22"/>
        </w:rPr>
        <w:t xml:space="preserve"> do obsługi pojazdów odbierających odpady, oprócz kierowców.</w:t>
      </w:r>
    </w:p>
    <w:p w:rsidR="004D2EAA" w:rsidRPr="004210A5" w:rsidRDefault="004D2EAA" w:rsidP="004D2EAA">
      <w:pPr>
        <w:spacing w:before="120" w:line="281" w:lineRule="auto"/>
        <w:jc w:val="both"/>
        <w:rPr>
          <w:rFonts w:ascii="Arial" w:hAnsi="Arial" w:cs="Arial"/>
          <w:b/>
          <w:sz w:val="10"/>
          <w:szCs w:val="22"/>
          <w:lang w:eastAsia="en-US"/>
        </w:rPr>
      </w:pPr>
    </w:p>
    <w:p w:rsidR="004D2EAA" w:rsidRPr="002A6051" w:rsidRDefault="004D2EAA" w:rsidP="009C56AD">
      <w:pPr>
        <w:pStyle w:val="Akapitzlist"/>
        <w:widowControl w:val="0"/>
        <w:numPr>
          <w:ilvl w:val="3"/>
          <w:numId w:val="34"/>
        </w:numPr>
        <w:tabs>
          <w:tab w:val="left" w:pos="567"/>
        </w:tabs>
        <w:autoSpaceDE w:val="0"/>
        <w:autoSpaceDN w:val="0"/>
        <w:adjustRightInd w:val="0"/>
        <w:spacing w:line="281" w:lineRule="auto"/>
        <w:ind w:left="567" w:hanging="283"/>
        <w:jc w:val="both"/>
        <w:rPr>
          <w:rFonts w:ascii="Arial" w:hAnsi="Arial" w:cs="Arial"/>
          <w:sz w:val="22"/>
          <w:szCs w:val="22"/>
        </w:rPr>
      </w:pPr>
      <w:r w:rsidRPr="002A6051">
        <w:rPr>
          <w:rFonts w:ascii="Arial" w:eastAsia="Arial Unicode MS" w:hAnsi="Arial" w:cs="Arial"/>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D2EAA" w:rsidRPr="002A6051" w:rsidRDefault="004D2EAA" w:rsidP="009C56AD">
      <w:pPr>
        <w:pStyle w:val="Akapitzlist"/>
        <w:widowControl w:val="0"/>
        <w:numPr>
          <w:ilvl w:val="3"/>
          <w:numId w:val="34"/>
        </w:numPr>
        <w:tabs>
          <w:tab w:val="left" w:pos="567"/>
        </w:tabs>
        <w:autoSpaceDE w:val="0"/>
        <w:autoSpaceDN w:val="0"/>
        <w:adjustRightInd w:val="0"/>
        <w:spacing w:line="281" w:lineRule="auto"/>
        <w:ind w:left="567" w:hanging="283"/>
        <w:jc w:val="both"/>
        <w:rPr>
          <w:rFonts w:ascii="Arial" w:hAnsi="Arial" w:cs="Arial"/>
          <w:sz w:val="22"/>
          <w:szCs w:val="22"/>
        </w:rPr>
      </w:pPr>
      <w:r w:rsidRPr="002A6051">
        <w:rPr>
          <w:rFonts w:ascii="Arial" w:eastAsia="Arial Unicode MS" w:hAnsi="Arial"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(w oryginale) do oddania mu do dyspozycji niezbędnych zasobów na potrzeby realizacji zamówienia, zawierające następujące informacje: </w:t>
      </w:r>
    </w:p>
    <w:p w:rsidR="004D2EAA" w:rsidRPr="002A6051" w:rsidRDefault="004D2EAA" w:rsidP="004D2EAA">
      <w:pPr>
        <w:pStyle w:val="Akapitzlist"/>
        <w:widowControl w:val="0"/>
        <w:tabs>
          <w:tab w:val="left" w:pos="567"/>
        </w:tabs>
        <w:autoSpaceDE w:val="0"/>
        <w:autoSpaceDN w:val="0"/>
        <w:adjustRightInd w:val="0"/>
        <w:spacing w:line="281" w:lineRule="auto"/>
        <w:ind w:left="567"/>
        <w:jc w:val="both"/>
        <w:rPr>
          <w:rFonts w:ascii="Arial" w:eastAsia="Arial Unicode MS" w:hAnsi="Arial" w:cs="Arial"/>
          <w:sz w:val="22"/>
          <w:szCs w:val="22"/>
        </w:rPr>
      </w:pPr>
      <w:r w:rsidRPr="002A6051">
        <w:rPr>
          <w:rFonts w:ascii="Arial" w:eastAsia="Arial Unicode MS" w:hAnsi="Arial" w:cs="Arial"/>
          <w:sz w:val="22"/>
          <w:szCs w:val="22"/>
        </w:rPr>
        <w:t xml:space="preserve">a) zakres dostępnych wykonawcy zasobów innego podmiotu, </w:t>
      </w:r>
    </w:p>
    <w:p w:rsidR="004D2EAA" w:rsidRPr="002A6051" w:rsidRDefault="004D2EAA" w:rsidP="004D2EAA">
      <w:pPr>
        <w:pStyle w:val="Akapitzlist"/>
        <w:widowControl w:val="0"/>
        <w:tabs>
          <w:tab w:val="left" w:pos="567"/>
        </w:tabs>
        <w:autoSpaceDE w:val="0"/>
        <w:autoSpaceDN w:val="0"/>
        <w:adjustRightInd w:val="0"/>
        <w:spacing w:line="281" w:lineRule="auto"/>
        <w:ind w:left="567"/>
        <w:jc w:val="both"/>
        <w:rPr>
          <w:rFonts w:ascii="Arial" w:eastAsia="Arial Unicode MS" w:hAnsi="Arial" w:cs="Arial"/>
          <w:sz w:val="22"/>
          <w:szCs w:val="22"/>
        </w:rPr>
      </w:pPr>
      <w:r w:rsidRPr="002A6051">
        <w:rPr>
          <w:rFonts w:ascii="Arial" w:eastAsia="Arial Unicode MS" w:hAnsi="Arial" w:cs="Arial"/>
          <w:sz w:val="22"/>
          <w:szCs w:val="22"/>
        </w:rPr>
        <w:t xml:space="preserve">b) sposób wykorzystania zasobów innego podmiotu przez wykonawcę, przy wykonywaniu zamówienia, </w:t>
      </w:r>
    </w:p>
    <w:p w:rsidR="004D2EAA" w:rsidRPr="002A6051" w:rsidRDefault="004D2EAA" w:rsidP="004D2EAA">
      <w:pPr>
        <w:pStyle w:val="Akapitzlist"/>
        <w:widowControl w:val="0"/>
        <w:tabs>
          <w:tab w:val="left" w:pos="567"/>
        </w:tabs>
        <w:autoSpaceDE w:val="0"/>
        <w:autoSpaceDN w:val="0"/>
        <w:adjustRightInd w:val="0"/>
        <w:spacing w:line="281" w:lineRule="auto"/>
        <w:ind w:left="567"/>
        <w:jc w:val="both"/>
        <w:rPr>
          <w:rFonts w:ascii="Arial" w:eastAsia="Arial Unicode MS" w:hAnsi="Arial" w:cs="Arial"/>
          <w:sz w:val="22"/>
          <w:szCs w:val="22"/>
        </w:rPr>
      </w:pPr>
      <w:r w:rsidRPr="002A6051">
        <w:rPr>
          <w:rFonts w:ascii="Arial" w:eastAsia="Arial Unicode MS" w:hAnsi="Arial" w:cs="Arial"/>
          <w:sz w:val="22"/>
          <w:szCs w:val="22"/>
        </w:rPr>
        <w:t xml:space="preserve">c) zakres i okres udziału innego podmiotu przy wykonywaniu zamówienia publicznego, </w:t>
      </w:r>
    </w:p>
    <w:p w:rsidR="004D2EAA" w:rsidRPr="002A6051" w:rsidRDefault="004D2EAA" w:rsidP="004D2EAA">
      <w:pPr>
        <w:pStyle w:val="Akapitzlist"/>
        <w:widowControl w:val="0"/>
        <w:tabs>
          <w:tab w:val="left" w:pos="567"/>
        </w:tabs>
        <w:autoSpaceDE w:val="0"/>
        <w:autoSpaceDN w:val="0"/>
        <w:adjustRightInd w:val="0"/>
        <w:spacing w:line="281" w:lineRule="auto"/>
        <w:ind w:left="567"/>
        <w:jc w:val="both"/>
        <w:rPr>
          <w:rFonts w:ascii="Arial" w:hAnsi="Arial" w:cs="Arial"/>
          <w:sz w:val="22"/>
          <w:szCs w:val="22"/>
        </w:rPr>
      </w:pPr>
      <w:r w:rsidRPr="002A6051">
        <w:rPr>
          <w:rFonts w:ascii="Arial" w:eastAsia="Arial Unicode MS" w:hAnsi="Arial" w:cs="Arial"/>
          <w:sz w:val="22"/>
          <w:szCs w:val="22"/>
        </w:rPr>
        <w:t>d) czy podmiot, na zdolnościach którego wykonawca polega w odniesieniu do warunków udziału w postępowaniu kwalifikacji zawodowych lub doświadczenia, zrealizuje usługę, których wskazane zdolności dotyczą.</w:t>
      </w:r>
    </w:p>
    <w:p w:rsidR="004D2EAA" w:rsidRPr="002A6051" w:rsidRDefault="004D2EAA" w:rsidP="009C56AD">
      <w:pPr>
        <w:pStyle w:val="Akapitzlist"/>
        <w:widowControl w:val="0"/>
        <w:numPr>
          <w:ilvl w:val="3"/>
          <w:numId w:val="34"/>
        </w:numPr>
        <w:tabs>
          <w:tab w:val="left" w:pos="567"/>
        </w:tabs>
        <w:autoSpaceDE w:val="0"/>
        <w:autoSpaceDN w:val="0"/>
        <w:adjustRightInd w:val="0"/>
        <w:spacing w:line="281" w:lineRule="auto"/>
        <w:ind w:left="567" w:hanging="283"/>
        <w:jc w:val="both"/>
        <w:rPr>
          <w:rFonts w:ascii="Arial" w:hAnsi="Arial" w:cs="Arial"/>
          <w:sz w:val="22"/>
          <w:szCs w:val="22"/>
        </w:rPr>
      </w:pPr>
      <w:r w:rsidRPr="002A6051">
        <w:rPr>
          <w:rFonts w:ascii="Arial" w:eastAsia="Arial Unicode MS"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2A6051">
        <w:rPr>
          <w:rFonts w:ascii="Arial" w:eastAsia="Arial Unicode MS" w:hAnsi="Arial" w:cs="Arial"/>
          <w:sz w:val="22"/>
          <w:szCs w:val="22"/>
        </w:rPr>
        <w:t>pkt</w:t>
      </w:r>
      <w:proofErr w:type="spellEnd"/>
      <w:r w:rsidRPr="002A6051">
        <w:rPr>
          <w:rFonts w:ascii="Arial" w:eastAsia="Arial Unicode MS" w:hAnsi="Arial" w:cs="Arial"/>
          <w:sz w:val="22"/>
          <w:szCs w:val="22"/>
        </w:rPr>
        <w:t xml:space="preserve"> 13-22 i ust. 5 </w:t>
      </w:r>
      <w:proofErr w:type="spellStart"/>
      <w:r w:rsidRPr="002A6051">
        <w:rPr>
          <w:rFonts w:ascii="Arial" w:eastAsia="Arial Unicode MS" w:hAnsi="Arial" w:cs="Arial"/>
          <w:sz w:val="22"/>
          <w:szCs w:val="22"/>
        </w:rPr>
        <w:t>pkt</w:t>
      </w:r>
      <w:proofErr w:type="spellEnd"/>
      <w:r w:rsidRPr="002A6051">
        <w:rPr>
          <w:rFonts w:ascii="Arial" w:eastAsia="Arial Unicode MS" w:hAnsi="Arial" w:cs="Arial"/>
          <w:sz w:val="22"/>
          <w:szCs w:val="22"/>
        </w:rPr>
        <w:t xml:space="preserve"> 1, </w:t>
      </w:r>
      <w:proofErr w:type="spellStart"/>
      <w:r w:rsidRPr="002A6051">
        <w:rPr>
          <w:rFonts w:ascii="Arial" w:eastAsia="Arial Unicode MS" w:hAnsi="Arial" w:cs="Arial"/>
          <w:sz w:val="22"/>
          <w:szCs w:val="22"/>
        </w:rPr>
        <w:t>pkt</w:t>
      </w:r>
      <w:proofErr w:type="spellEnd"/>
      <w:r w:rsidRPr="002A6051">
        <w:rPr>
          <w:rFonts w:ascii="Arial" w:eastAsia="Arial Unicode MS" w:hAnsi="Arial" w:cs="Arial"/>
          <w:sz w:val="22"/>
          <w:szCs w:val="22"/>
        </w:rPr>
        <w:t xml:space="preserve"> 5-8 prawa PZP.</w:t>
      </w:r>
    </w:p>
    <w:p w:rsidR="004D2EAA" w:rsidRPr="002A6051" w:rsidRDefault="004D2EAA" w:rsidP="009C56AD">
      <w:pPr>
        <w:pStyle w:val="Akapitzlist"/>
        <w:widowControl w:val="0"/>
        <w:numPr>
          <w:ilvl w:val="3"/>
          <w:numId w:val="34"/>
        </w:numPr>
        <w:tabs>
          <w:tab w:val="left" w:pos="567"/>
        </w:tabs>
        <w:autoSpaceDE w:val="0"/>
        <w:autoSpaceDN w:val="0"/>
        <w:adjustRightInd w:val="0"/>
        <w:spacing w:line="281" w:lineRule="auto"/>
        <w:ind w:left="567" w:hanging="283"/>
        <w:jc w:val="both"/>
        <w:rPr>
          <w:rFonts w:ascii="Arial" w:hAnsi="Arial" w:cs="Arial"/>
          <w:sz w:val="22"/>
          <w:szCs w:val="22"/>
        </w:rPr>
      </w:pPr>
      <w:r w:rsidRPr="002A6051">
        <w:rPr>
          <w:rFonts w:ascii="Arial" w:eastAsia="Arial Unicode MS" w:hAnsi="Arial" w:cs="Arial"/>
          <w:sz w:val="22"/>
          <w:szCs w:val="22"/>
        </w:rPr>
        <w:t>W odniesieniu do warunków dotyczących zdolności zawodowych wykonawcy mogą polegać na zdolnościach innych podmiotów, jeśli podmioty te zrealizują usługi, do realizacji których te zdolności są wymagane.</w:t>
      </w:r>
    </w:p>
    <w:p w:rsidR="004D2EAA" w:rsidRPr="002A6051" w:rsidRDefault="004D2EAA" w:rsidP="009C56AD">
      <w:pPr>
        <w:pStyle w:val="Akapitzlist"/>
        <w:widowControl w:val="0"/>
        <w:numPr>
          <w:ilvl w:val="3"/>
          <w:numId w:val="34"/>
        </w:numPr>
        <w:tabs>
          <w:tab w:val="left" w:pos="567"/>
        </w:tabs>
        <w:autoSpaceDE w:val="0"/>
        <w:autoSpaceDN w:val="0"/>
        <w:adjustRightInd w:val="0"/>
        <w:spacing w:line="281" w:lineRule="auto"/>
        <w:ind w:left="567" w:hanging="283"/>
        <w:jc w:val="both"/>
        <w:rPr>
          <w:rFonts w:ascii="Arial" w:hAnsi="Arial" w:cs="Arial"/>
          <w:sz w:val="22"/>
          <w:szCs w:val="22"/>
        </w:rPr>
      </w:pPr>
      <w:r w:rsidRPr="002A6051">
        <w:rPr>
          <w:rFonts w:ascii="Arial" w:eastAsia="Arial Unicode MS"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D2EAA" w:rsidRPr="002A6051" w:rsidRDefault="004D2EAA" w:rsidP="009C56AD">
      <w:pPr>
        <w:pStyle w:val="Akapitzlist"/>
        <w:widowControl w:val="0"/>
        <w:numPr>
          <w:ilvl w:val="3"/>
          <w:numId w:val="34"/>
        </w:numPr>
        <w:tabs>
          <w:tab w:val="left" w:pos="567"/>
        </w:tabs>
        <w:autoSpaceDE w:val="0"/>
        <w:autoSpaceDN w:val="0"/>
        <w:adjustRightInd w:val="0"/>
        <w:spacing w:line="281" w:lineRule="auto"/>
        <w:ind w:left="567" w:hanging="283"/>
        <w:jc w:val="both"/>
        <w:rPr>
          <w:rFonts w:ascii="Arial" w:hAnsi="Arial" w:cs="Arial"/>
          <w:sz w:val="22"/>
          <w:szCs w:val="22"/>
        </w:rPr>
      </w:pPr>
      <w:r w:rsidRPr="002A6051">
        <w:rPr>
          <w:rFonts w:ascii="Arial" w:hAnsi="Arial" w:cs="Arial"/>
          <w:sz w:val="22"/>
          <w:szCs w:val="22"/>
        </w:rPr>
        <w:t xml:space="preserve">Spełnienie warunków podanych w </w:t>
      </w:r>
      <w:r>
        <w:rPr>
          <w:rFonts w:ascii="Arial" w:hAnsi="Arial" w:cs="Arial"/>
          <w:sz w:val="22"/>
          <w:szCs w:val="22"/>
        </w:rPr>
        <w:t xml:space="preserve">cz. </w:t>
      </w:r>
      <w:r w:rsidRPr="002A6051">
        <w:rPr>
          <w:rFonts w:ascii="Arial" w:hAnsi="Arial" w:cs="Arial"/>
          <w:sz w:val="22"/>
          <w:szCs w:val="22"/>
        </w:rPr>
        <w:t xml:space="preserve">V </w:t>
      </w:r>
      <w:r>
        <w:rPr>
          <w:rFonts w:ascii="Arial" w:hAnsi="Arial" w:cs="Arial"/>
          <w:sz w:val="22"/>
          <w:szCs w:val="22"/>
        </w:rPr>
        <w:t xml:space="preserve">SIWZ </w:t>
      </w:r>
      <w:r w:rsidRPr="002A6051">
        <w:rPr>
          <w:rFonts w:ascii="Arial" w:hAnsi="Arial" w:cs="Arial"/>
          <w:sz w:val="22"/>
          <w:szCs w:val="22"/>
        </w:rPr>
        <w:t xml:space="preserve">należy potwierdzić poprzez złożenie stosownego </w:t>
      </w:r>
      <w:r w:rsidRPr="002A6051">
        <w:rPr>
          <w:rFonts w:ascii="Arial" w:hAnsi="Arial" w:cs="Arial"/>
          <w:sz w:val="22"/>
          <w:szCs w:val="22"/>
        </w:rPr>
        <w:lastRenderedPageBreak/>
        <w:t>oświadczenia w</w:t>
      </w:r>
      <w:r w:rsidRPr="00030DB3">
        <w:rPr>
          <w:rFonts w:ascii="Arial" w:hAnsi="Arial" w:cs="Arial"/>
          <w:sz w:val="22"/>
          <w:szCs w:val="22"/>
        </w:rPr>
        <w:t xml:space="preserve">g załącznika nr </w:t>
      </w:r>
      <w:r w:rsidR="00352B98">
        <w:rPr>
          <w:rFonts w:ascii="Arial" w:hAnsi="Arial" w:cs="Arial"/>
          <w:sz w:val="22"/>
          <w:szCs w:val="22"/>
        </w:rPr>
        <w:t>2</w:t>
      </w:r>
      <w:r w:rsidRPr="002A6051">
        <w:rPr>
          <w:rFonts w:ascii="Arial" w:hAnsi="Arial" w:cs="Arial"/>
          <w:sz w:val="22"/>
          <w:szCs w:val="22"/>
        </w:rPr>
        <w:t xml:space="preserve">  oraz przedłożenie dokumentów określonych w </w:t>
      </w:r>
      <w:r>
        <w:rPr>
          <w:rFonts w:ascii="Arial" w:hAnsi="Arial" w:cs="Arial"/>
          <w:sz w:val="22"/>
          <w:szCs w:val="22"/>
        </w:rPr>
        <w:t xml:space="preserve">cz. </w:t>
      </w:r>
      <w:r w:rsidRPr="002A6051">
        <w:rPr>
          <w:rFonts w:ascii="Arial" w:hAnsi="Arial" w:cs="Arial"/>
          <w:sz w:val="22"/>
          <w:szCs w:val="22"/>
        </w:rPr>
        <w:t xml:space="preserve"> VII</w:t>
      </w:r>
      <w:r>
        <w:rPr>
          <w:rFonts w:ascii="Arial" w:hAnsi="Arial" w:cs="Arial"/>
          <w:sz w:val="22"/>
          <w:szCs w:val="22"/>
        </w:rPr>
        <w:t xml:space="preserve"> SIWZ</w:t>
      </w:r>
      <w:r w:rsidRPr="002A6051">
        <w:rPr>
          <w:rFonts w:ascii="Arial" w:hAnsi="Arial" w:cs="Arial"/>
          <w:sz w:val="22"/>
          <w:szCs w:val="22"/>
        </w:rPr>
        <w:t>.</w:t>
      </w:r>
    </w:p>
    <w:p w:rsidR="004D2EAA" w:rsidRPr="002A6051" w:rsidRDefault="004D2EAA" w:rsidP="004D2EAA">
      <w:pPr>
        <w:pStyle w:val="Akapitzlist"/>
        <w:widowControl w:val="0"/>
        <w:tabs>
          <w:tab w:val="left" w:pos="567"/>
        </w:tabs>
        <w:autoSpaceDE w:val="0"/>
        <w:autoSpaceDN w:val="0"/>
        <w:adjustRightInd w:val="0"/>
        <w:spacing w:line="281" w:lineRule="auto"/>
        <w:ind w:left="567"/>
        <w:jc w:val="both"/>
        <w:rPr>
          <w:rFonts w:ascii="Arial" w:hAnsi="Arial" w:cs="Arial"/>
          <w:sz w:val="22"/>
          <w:szCs w:val="22"/>
        </w:rPr>
      </w:pPr>
    </w:p>
    <w:p w:rsidR="004D2EAA" w:rsidRPr="002A6051" w:rsidRDefault="004D2EAA" w:rsidP="004D2EAA">
      <w:pPr>
        <w:pStyle w:val="Akapitzlist"/>
        <w:widowControl w:val="0"/>
        <w:autoSpaceDE w:val="0"/>
        <w:autoSpaceDN w:val="0"/>
        <w:adjustRightInd w:val="0"/>
        <w:spacing w:line="281" w:lineRule="auto"/>
        <w:jc w:val="both"/>
        <w:rPr>
          <w:rFonts w:ascii="Arial" w:hAnsi="Arial" w:cs="Arial"/>
          <w:b/>
          <w:b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4D2EAA" w:rsidRPr="002A6051" w:rsidTr="004D2EAA">
        <w:tc>
          <w:tcPr>
            <w:tcW w:w="10204" w:type="dxa"/>
          </w:tcPr>
          <w:p w:rsidR="004D2EAA" w:rsidRPr="002A6051" w:rsidRDefault="004D2EAA" w:rsidP="004D2EAA">
            <w:pPr>
              <w:pStyle w:val="Nagwek1"/>
              <w:spacing w:before="0" w:after="0" w:line="281" w:lineRule="auto"/>
              <w:rPr>
                <w:rFonts w:cs="Arial"/>
                <w:sz w:val="22"/>
                <w:szCs w:val="22"/>
              </w:rPr>
            </w:pPr>
            <w:bookmarkStart w:id="5" w:name="_Toc21692306"/>
            <w:r w:rsidRPr="002A6051">
              <w:rPr>
                <w:rFonts w:cs="Arial"/>
                <w:sz w:val="22"/>
                <w:szCs w:val="22"/>
              </w:rPr>
              <w:t>Podstawy Wykluczenie wykonawcy</w:t>
            </w:r>
            <w:bookmarkEnd w:id="5"/>
          </w:p>
        </w:tc>
      </w:tr>
    </w:tbl>
    <w:p w:rsidR="004D2EAA" w:rsidRPr="002A6051" w:rsidRDefault="004D2EAA" w:rsidP="004D2EAA">
      <w:pPr>
        <w:overflowPunct w:val="0"/>
        <w:autoSpaceDE w:val="0"/>
        <w:autoSpaceDN w:val="0"/>
        <w:adjustRightInd w:val="0"/>
        <w:spacing w:line="281" w:lineRule="auto"/>
        <w:ind w:left="720"/>
        <w:jc w:val="both"/>
        <w:textAlignment w:val="baseline"/>
        <w:rPr>
          <w:rFonts w:ascii="Arial" w:hAnsi="Arial" w:cs="Arial"/>
          <w:sz w:val="22"/>
          <w:szCs w:val="22"/>
        </w:rPr>
      </w:pPr>
    </w:p>
    <w:p w:rsidR="004D2EAA" w:rsidRPr="002A6051" w:rsidRDefault="004D2EAA" w:rsidP="004D2EAA">
      <w:pPr>
        <w:numPr>
          <w:ilvl w:val="0"/>
          <w:numId w:val="2"/>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 xml:space="preserve">Zamawiający wyklucza wykonawcę w przypadku zaistnienia okoliczności, o których mowa w art. 24 ust. 1 ustawy PZP. </w:t>
      </w:r>
    </w:p>
    <w:p w:rsidR="004D2EAA" w:rsidRPr="002A6051" w:rsidRDefault="004D2EAA" w:rsidP="004D2EAA">
      <w:pPr>
        <w:numPr>
          <w:ilvl w:val="0"/>
          <w:numId w:val="2"/>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 xml:space="preserve">Zgodnie z art. 24 ust. 5 </w:t>
      </w:r>
      <w:proofErr w:type="spellStart"/>
      <w:r w:rsidRPr="002A6051">
        <w:rPr>
          <w:rFonts w:ascii="Arial" w:hAnsi="Arial" w:cs="Arial"/>
          <w:sz w:val="22"/>
          <w:szCs w:val="22"/>
        </w:rPr>
        <w:t>pkt</w:t>
      </w:r>
      <w:proofErr w:type="spellEnd"/>
      <w:r w:rsidRPr="002A6051">
        <w:rPr>
          <w:rFonts w:ascii="Arial" w:hAnsi="Arial" w:cs="Arial"/>
          <w:sz w:val="22"/>
          <w:szCs w:val="22"/>
        </w:rPr>
        <w:t xml:space="preserve"> 1 i pkt. 5-8 ustawy PZP Zamawiający wykluczy z postępowania o udzielenie zamówienia wykonawcę: </w:t>
      </w:r>
    </w:p>
    <w:p w:rsidR="004D2EAA" w:rsidRPr="002A6051" w:rsidRDefault="004D2EAA" w:rsidP="009C56AD">
      <w:pPr>
        <w:pStyle w:val="Akapitzlist"/>
        <w:numPr>
          <w:ilvl w:val="4"/>
          <w:numId w:val="30"/>
        </w:numPr>
        <w:overflowPunct w:val="0"/>
        <w:autoSpaceDE w:val="0"/>
        <w:autoSpaceDN w:val="0"/>
        <w:adjustRightInd w:val="0"/>
        <w:spacing w:line="281" w:lineRule="auto"/>
        <w:ind w:left="1037" w:hanging="357"/>
        <w:jc w:val="both"/>
        <w:textAlignment w:val="baseline"/>
        <w:rPr>
          <w:rFonts w:ascii="Arial" w:hAnsi="Arial" w:cs="Arial"/>
          <w:sz w:val="22"/>
          <w:szCs w:val="22"/>
        </w:rPr>
      </w:pPr>
      <w:r w:rsidRPr="00C16D8C">
        <w:rPr>
          <w:rFonts w:ascii="Arial" w:hAnsi="Arial"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unitId=art(332)ust(1)&amp;cm=DOCUMENT" w:tgtFrame="_blank" w:history="1">
        <w:r w:rsidRPr="00C16D8C">
          <w:rPr>
            <w:rStyle w:val="Hipercze"/>
            <w:rFonts w:cs="Arial"/>
            <w:szCs w:val="22"/>
          </w:rPr>
          <w:t>art. 332 ust. 1</w:t>
        </w:r>
      </w:hyperlink>
      <w:r w:rsidRPr="00C16D8C">
        <w:rPr>
          <w:rFonts w:ascii="Arial" w:hAnsi="Arial" w:cs="Arial"/>
          <w:sz w:val="22"/>
          <w:szCs w:val="22"/>
        </w:rPr>
        <w:t xml:space="preserve"> ustawy z dnia 15 maja 2015 r. - Prawo restrukturyzacyjne (Dz. U. z 201</w:t>
      </w:r>
      <w:r w:rsidR="00352B98">
        <w:rPr>
          <w:rFonts w:ascii="Arial" w:hAnsi="Arial" w:cs="Arial"/>
          <w:sz w:val="22"/>
          <w:szCs w:val="22"/>
        </w:rPr>
        <w:t>9</w:t>
      </w:r>
      <w:r w:rsidRPr="00C16D8C">
        <w:rPr>
          <w:rFonts w:ascii="Arial" w:hAnsi="Arial" w:cs="Arial"/>
          <w:sz w:val="22"/>
          <w:szCs w:val="22"/>
        </w:rPr>
        <w:t xml:space="preserve"> r. poz. </w:t>
      </w:r>
      <w:r w:rsidR="00352B98">
        <w:rPr>
          <w:rFonts w:ascii="Arial" w:hAnsi="Arial" w:cs="Arial"/>
          <w:sz w:val="22"/>
          <w:szCs w:val="22"/>
        </w:rPr>
        <w:t xml:space="preserve">243 z </w:t>
      </w:r>
      <w:proofErr w:type="spellStart"/>
      <w:r w:rsidR="00352B98">
        <w:rPr>
          <w:rFonts w:ascii="Arial" w:hAnsi="Arial" w:cs="Arial"/>
          <w:sz w:val="22"/>
          <w:szCs w:val="22"/>
        </w:rPr>
        <w:t>późn</w:t>
      </w:r>
      <w:proofErr w:type="spellEnd"/>
      <w:r w:rsidR="00352B98">
        <w:rPr>
          <w:rFonts w:ascii="Arial" w:hAnsi="Arial" w:cs="Arial"/>
          <w:sz w:val="22"/>
          <w:szCs w:val="22"/>
        </w:rPr>
        <w:t>. zm.</w:t>
      </w:r>
      <w:r w:rsidRPr="00C16D8C">
        <w:rPr>
          <w:rFonts w:ascii="Arial" w:hAnsi="Arial" w:cs="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unitId=art(366)ust(1)&amp;cm=DOCUMENT" w:tgtFrame="_blank" w:history="1">
        <w:r w:rsidRPr="00C16D8C">
          <w:rPr>
            <w:rStyle w:val="Hipercze"/>
            <w:rFonts w:cs="Arial"/>
            <w:szCs w:val="22"/>
          </w:rPr>
          <w:t>art. 366 ust. 1</w:t>
        </w:r>
      </w:hyperlink>
      <w:r w:rsidRPr="00C16D8C">
        <w:rPr>
          <w:rFonts w:ascii="Arial" w:hAnsi="Arial" w:cs="Arial"/>
          <w:sz w:val="22"/>
          <w:szCs w:val="22"/>
        </w:rPr>
        <w:t xml:space="preserve"> ustawy z dnia 28 lutego 2003 r. - Prawo upadłościowe (Dz. U. z 201</w:t>
      </w:r>
      <w:r w:rsidR="00352B98">
        <w:rPr>
          <w:rFonts w:ascii="Arial" w:hAnsi="Arial" w:cs="Arial"/>
          <w:sz w:val="22"/>
          <w:szCs w:val="22"/>
        </w:rPr>
        <w:t>9</w:t>
      </w:r>
      <w:r w:rsidRPr="00C16D8C">
        <w:rPr>
          <w:rFonts w:ascii="Arial" w:hAnsi="Arial" w:cs="Arial"/>
          <w:sz w:val="22"/>
          <w:szCs w:val="22"/>
        </w:rPr>
        <w:t xml:space="preserve"> r. poz. </w:t>
      </w:r>
      <w:r w:rsidR="00352B98">
        <w:rPr>
          <w:rFonts w:ascii="Arial" w:hAnsi="Arial" w:cs="Arial"/>
          <w:sz w:val="22"/>
          <w:szCs w:val="22"/>
        </w:rPr>
        <w:t xml:space="preserve">498 z </w:t>
      </w:r>
      <w:proofErr w:type="spellStart"/>
      <w:r w:rsidR="00352B98">
        <w:rPr>
          <w:rFonts w:ascii="Arial" w:hAnsi="Arial" w:cs="Arial"/>
          <w:sz w:val="22"/>
          <w:szCs w:val="22"/>
        </w:rPr>
        <w:t>późn.zm</w:t>
      </w:r>
      <w:proofErr w:type="spellEnd"/>
      <w:r w:rsidR="00352B98">
        <w:rPr>
          <w:rFonts w:ascii="Arial" w:hAnsi="Arial" w:cs="Arial"/>
          <w:sz w:val="22"/>
          <w:szCs w:val="22"/>
        </w:rPr>
        <w:t>.</w:t>
      </w:r>
      <w:r w:rsidRPr="00C16D8C">
        <w:rPr>
          <w:rFonts w:ascii="Arial" w:hAnsi="Arial" w:cs="Arial"/>
          <w:sz w:val="22"/>
          <w:szCs w:val="22"/>
        </w:rPr>
        <w:t>)</w:t>
      </w:r>
      <w:r w:rsidRPr="002A6051">
        <w:rPr>
          <w:rFonts w:ascii="Arial" w:hAnsi="Arial" w:cs="Arial"/>
          <w:sz w:val="22"/>
          <w:szCs w:val="22"/>
        </w:rPr>
        <w:t xml:space="preserve">; </w:t>
      </w:r>
    </w:p>
    <w:p w:rsidR="004D2EAA" w:rsidRPr="002A6051" w:rsidRDefault="004D2EAA" w:rsidP="009C56AD">
      <w:pPr>
        <w:pStyle w:val="Akapitzlist"/>
        <w:numPr>
          <w:ilvl w:val="4"/>
          <w:numId w:val="30"/>
        </w:numPr>
        <w:overflowPunct w:val="0"/>
        <w:autoSpaceDE w:val="0"/>
        <w:autoSpaceDN w:val="0"/>
        <w:adjustRightInd w:val="0"/>
        <w:spacing w:line="281" w:lineRule="auto"/>
        <w:ind w:left="1037" w:hanging="357"/>
        <w:jc w:val="both"/>
        <w:textAlignment w:val="baseline"/>
        <w:rPr>
          <w:rFonts w:ascii="Arial" w:hAnsi="Arial" w:cs="Arial"/>
          <w:sz w:val="22"/>
          <w:szCs w:val="22"/>
        </w:rPr>
      </w:pPr>
      <w:r w:rsidRPr="002A6051">
        <w:rPr>
          <w:rFonts w:ascii="Arial" w:hAnsi="Arial"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4D2EAA" w:rsidRPr="002A6051" w:rsidRDefault="004D2EAA" w:rsidP="009C56AD">
      <w:pPr>
        <w:pStyle w:val="Akapitzlist"/>
        <w:numPr>
          <w:ilvl w:val="4"/>
          <w:numId w:val="30"/>
        </w:numPr>
        <w:overflowPunct w:val="0"/>
        <w:autoSpaceDE w:val="0"/>
        <w:autoSpaceDN w:val="0"/>
        <w:adjustRightInd w:val="0"/>
        <w:spacing w:line="281" w:lineRule="auto"/>
        <w:ind w:left="1037" w:hanging="357"/>
        <w:jc w:val="both"/>
        <w:textAlignment w:val="baseline"/>
        <w:rPr>
          <w:rFonts w:ascii="Arial" w:hAnsi="Arial" w:cs="Arial"/>
          <w:sz w:val="22"/>
          <w:szCs w:val="22"/>
        </w:rPr>
      </w:pPr>
      <w:r w:rsidRPr="002A6051">
        <w:rPr>
          <w:rFonts w:ascii="Arial" w:hAnsi="Arial" w:cs="Arial"/>
          <w:sz w:val="22"/>
          <w:szCs w:val="22"/>
        </w:rPr>
        <w:t xml:space="preserve">jeżeli urzędującego członka jego organu zarządzającego lub nadzorczego, wspólnika spółki w spółce jawnej lub partnerskiej albo </w:t>
      </w:r>
      <w:proofErr w:type="spellStart"/>
      <w:r w:rsidRPr="002A6051">
        <w:rPr>
          <w:rFonts w:ascii="Arial" w:hAnsi="Arial" w:cs="Arial"/>
          <w:sz w:val="22"/>
          <w:szCs w:val="22"/>
        </w:rPr>
        <w:t>komplementariusza</w:t>
      </w:r>
      <w:proofErr w:type="spellEnd"/>
      <w:r w:rsidRPr="002A6051">
        <w:rPr>
          <w:rFonts w:ascii="Arial" w:hAnsi="Arial" w:cs="Arial"/>
          <w:sz w:val="22"/>
          <w:szCs w:val="22"/>
        </w:rPr>
        <w:t xml:space="preserve"> w spółce komandytowej lub komandytowo-akcyjnej lub prokurenta prawomocnie skazano za wykroczenie, o którym mowa w </w:t>
      </w:r>
      <w:proofErr w:type="spellStart"/>
      <w:r w:rsidRPr="002A6051">
        <w:rPr>
          <w:rFonts w:ascii="Arial" w:hAnsi="Arial" w:cs="Arial"/>
          <w:sz w:val="22"/>
          <w:szCs w:val="22"/>
        </w:rPr>
        <w:t>pkt</w:t>
      </w:r>
      <w:proofErr w:type="spellEnd"/>
      <w:r w:rsidRPr="002A6051">
        <w:rPr>
          <w:rFonts w:ascii="Arial" w:hAnsi="Arial" w:cs="Arial"/>
          <w:sz w:val="22"/>
          <w:szCs w:val="22"/>
        </w:rPr>
        <w:t xml:space="preserve"> b;</w:t>
      </w:r>
    </w:p>
    <w:p w:rsidR="004D2EAA" w:rsidRPr="002A6051" w:rsidRDefault="004D2EAA" w:rsidP="009C56AD">
      <w:pPr>
        <w:pStyle w:val="Akapitzlist"/>
        <w:numPr>
          <w:ilvl w:val="4"/>
          <w:numId w:val="30"/>
        </w:numPr>
        <w:overflowPunct w:val="0"/>
        <w:autoSpaceDE w:val="0"/>
        <w:autoSpaceDN w:val="0"/>
        <w:adjustRightInd w:val="0"/>
        <w:spacing w:line="281" w:lineRule="auto"/>
        <w:ind w:left="1037" w:hanging="357"/>
        <w:jc w:val="both"/>
        <w:textAlignment w:val="baseline"/>
        <w:rPr>
          <w:rFonts w:ascii="Arial" w:hAnsi="Arial" w:cs="Arial"/>
          <w:sz w:val="22"/>
          <w:szCs w:val="22"/>
        </w:rPr>
      </w:pPr>
      <w:r w:rsidRPr="002A6051">
        <w:rPr>
          <w:rFonts w:ascii="Arial" w:hAnsi="Arial" w:cs="Arial"/>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4D2EAA" w:rsidRPr="002A6051" w:rsidRDefault="004D2EAA" w:rsidP="009C56AD">
      <w:pPr>
        <w:pStyle w:val="Akapitzlist"/>
        <w:numPr>
          <w:ilvl w:val="4"/>
          <w:numId w:val="30"/>
        </w:numPr>
        <w:overflowPunct w:val="0"/>
        <w:autoSpaceDE w:val="0"/>
        <w:autoSpaceDN w:val="0"/>
        <w:adjustRightInd w:val="0"/>
        <w:spacing w:line="281" w:lineRule="auto"/>
        <w:ind w:left="1037" w:hanging="357"/>
        <w:jc w:val="both"/>
        <w:textAlignment w:val="baseline"/>
        <w:rPr>
          <w:rFonts w:ascii="Arial" w:hAnsi="Arial" w:cs="Arial"/>
          <w:sz w:val="22"/>
          <w:szCs w:val="22"/>
        </w:rPr>
      </w:pPr>
      <w:r w:rsidRPr="002A6051">
        <w:rPr>
          <w:rFonts w:ascii="Arial" w:hAnsi="Arial" w:cs="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2A6051">
        <w:rPr>
          <w:rFonts w:ascii="Arial" w:hAnsi="Arial" w:cs="Arial"/>
          <w:sz w:val="22"/>
          <w:szCs w:val="22"/>
        </w:rPr>
        <w:t>pkt</w:t>
      </w:r>
      <w:proofErr w:type="spellEnd"/>
      <w:r w:rsidRPr="002A6051">
        <w:rPr>
          <w:rFonts w:ascii="Arial" w:hAnsi="Arial" w:cs="Arial"/>
          <w:sz w:val="22"/>
          <w:szCs w:val="22"/>
        </w:rPr>
        <w:t xml:space="preserve"> 15 ustawy PZP, chyba że wykonawca dokonał płatności należnych podatków, opłat lub składek na ubezpieczenia społeczne lub zdrowotne wraz z odsetkami lub grzywnami lub zawarł wiążące porozumienie w sprawie spłaty tych należności.</w:t>
      </w:r>
    </w:p>
    <w:p w:rsidR="004D2EAA" w:rsidRPr="002A6051" w:rsidRDefault="004D2EAA" w:rsidP="004D2EAA">
      <w:pPr>
        <w:numPr>
          <w:ilvl w:val="0"/>
          <w:numId w:val="2"/>
        </w:numPr>
        <w:tabs>
          <w:tab w:val="clear" w:pos="720"/>
          <w:tab w:val="num" w:pos="426"/>
        </w:tabs>
        <w:overflowPunct w:val="0"/>
        <w:autoSpaceDE w:val="0"/>
        <w:autoSpaceDN w:val="0"/>
        <w:adjustRightInd w:val="0"/>
        <w:spacing w:line="281" w:lineRule="auto"/>
        <w:ind w:left="426" w:firstLine="0"/>
        <w:jc w:val="both"/>
        <w:textAlignment w:val="baseline"/>
        <w:rPr>
          <w:rFonts w:ascii="Arial" w:hAnsi="Arial" w:cs="Arial"/>
          <w:sz w:val="22"/>
          <w:szCs w:val="22"/>
        </w:rPr>
      </w:pPr>
      <w:r w:rsidRPr="002A6051">
        <w:rPr>
          <w:rFonts w:ascii="Arial" w:hAnsi="Arial" w:cs="Arial"/>
          <w:sz w:val="22"/>
          <w:szCs w:val="22"/>
        </w:rPr>
        <w:t xml:space="preserve">Zgodnie z art. 24 ust. 4 ustawy PZP ofertę wykonawcy wykluczonego uznaje się za odrzuconą. </w:t>
      </w:r>
    </w:p>
    <w:p w:rsidR="004D2EAA" w:rsidRPr="002A6051" w:rsidRDefault="004D2EAA" w:rsidP="004D2EAA">
      <w:pPr>
        <w:pStyle w:val="Akapitzlist"/>
        <w:widowControl w:val="0"/>
        <w:autoSpaceDE w:val="0"/>
        <w:autoSpaceDN w:val="0"/>
        <w:adjustRightInd w:val="0"/>
        <w:spacing w:line="281" w:lineRule="auto"/>
        <w:jc w:val="both"/>
        <w:rPr>
          <w:rFonts w:ascii="Arial" w:hAnsi="Arial" w:cs="Arial"/>
          <w:b/>
          <w:b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4D2EAA" w:rsidRPr="002A6051" w:rsidTr="004D2EAA">
        <w:tc>
          <w:tcPr>
            <w:tcW w:w="9702" w:type="dxa"/>
          </w:tcPr>
          <w:p w:rsidR="004D2EAA" w:rsidRPr="002A6051" w:rsidRDefault="004D2EAA" w:rsidP="004D2EAA">
            <w:pPr>
              <w:pStyle w:val="Nagwek1"/>
              <w:spacing w:before="0" w:after="0" w:line="281" w:lineRule="auto"/>
              <w:jc w:val="both"/>
              <w:rPr>
                <w:rFonts w:cs="Arial"/>
                <w:sz w:val="22"/>
                <w:szCs w:val="22"/>
              </w:rPr>
            </w:pPr>
            <w:bookmarkStart w:id="6" w:name="_Toc21692307"/>
            <w:r w:rsidRPr="002A6051">
              <w:rPr>
                <w:rFonts w:cs="Arial"/>
                <w:sz w:val="22"/>
                <w:szCs w:val="22"/>
              </w:rPr>
              <w:t>Wykaz oświadczeń i dokumentów jakie mają dostarczyć wykonawcy w celu potwierdzenia spełnienia warunków udziału w postępowaniu, braku podstaw do wykluczenia, oraz inne dokumenty</w:t>
            </w:r>
            <w:bookmarkEnd w:id="6"/>
          </w:p>
        </w:tc>
      </w:tr>
    </w:tbl>
    <w:p w:rsidR="004D2EAA" w:rsidRPr="002A6051" w:rsidRDefault="004D2EAA" w:rsidP="004D2EAA">
      <w:pPr>
        <w:pStyle w:val="Tekstpodstawowywcity"/>
        <w:tabs>
          <w:tab w:val="left" w:pos="180"/>
        </w:tabs>
        <w:spacing w:line="281" w:lineRule="auto"/>
        <w:ind w:left="1068" w:firstLine="0"/>
        <w:jc w:val="both"/>
        <w:rPr>
          <w:rFonts w:ascii="Arial" w:hAnsi="Arial" w:cs="Arial"/>
          <w:sz w:val="22"/>
          <w:szCs w:val="22"/>
          <w:lang w:eastAsia="en-US"/>
        </w:rPr>
      </w:pPr>
    </w:p>
    <w:p w:rsidR="003F71C7" w:rsidRPr="003F71C7" w:rsidRDefault="003F71C7" w:rsidP="003F71C7">
      <w:pPr>
        <w:pStyle w:val="Tekstpodstawowywcity"/>
        <w:numPr>
          <w:ilvl w:val="0"/>
          <w:numId w:val="14"/>
        </w:numPr>
        <w:tabs>
          <w:tab w:val="left" w:pos="180"/>
        </w:tabs>
        <w:spacing w:line="281" w:lineRule="auto"/>
        <w:jc w:val="both"/>
        <w:rPr>
          <w:rFonts w:ascii="Arial" w:hAnsi="Arial" w:cs="Arial"/>
          <w:sz w:val="22"/>
          <w:szCs w:val="22"/>
          <w:lang w:eastAsia="en-US"/>
        </w:rPr>
      </w:pPr>
      <w:r w:rsidRPr="003F71C7">
        <w:rPr>
          <w:rFonts w:ascii="Arial" w:hAnsi="Arial" w:cs="Arial"/>
          <w:sz w:val="22"/>
          <w:szCs w:val="22"/>
          <w:lang w:eastAsia="en-US"/>
        </w:rPr>
        <w:t>Do oferty każdy Wykonawca musi dołączyć aktualne na dzień składania ofert:</w:t>
      </w:r>
    </w:p>
    <w:p w:rsidR="003F71C7" w:rsidRPr="003F71C7" w:rsidRDefault="003F71C7" w:rsidP="003F71C7">
      <w:pPr>
        <w:pStyle w:val="Tekstpodstawowywcity"/>
        <w:tabs>
          <w:tab w:val="left" w:pos="180"/>
        </w:tabs>
        <w:spacing w:line="281" w:lineRule="auto"/>
        <w:ind w:left="1068" w:firstLine="0"/>
        <w:jc w:val="both"/>
        <w:rPr>
          <w:rFonts w:ascii="Arial" w:hAnsi="Arial" w:cs="Arial"/>
          <w:sz w:val="22"/>
          <w:szCs w:val="22"/>
          <w:lang w:eastAsia="en-US"/>
        </w:rPr>
      </w:pPr>
      <w:r w:rsidRPr="003F71C7">
        <w:rPr>
          <w:rFonts w:ascii="Arial" w:hAnsi="Arial" w:cs="Arial"/>
          <w:sz w:val="22"/>
          <w:szCs w:val="22"/>
          <w:lang w:eastAsia="en-US"/>
        </w:rPr>
        <w:t>1.1. Oświadcz</w:t>
      </w:r>
      <w:r w:rsidR="00352B98">
        <w:rPr>
          <w:rFonts w:ascii="Arial" w:hAnsi="Arial" w:cs="Arial"/>
          <w:sz w:val="22"/>
          <w:szCs w:val="22"/>
          <w:lang w:eastAsia="en-US"/>
        </w:rPr>
        <w:t xml:space="preserve">enie w postaci formularza JEDZ </w:t>
      </w:r>
      <w:r w:rsidR="00352B98" w:rsidRPr="00030DB3">
        <w:rPr>
          <w:rFonts w:ascii="Arial" w:hAnsi="Arial" w:cs="Arial"/>
          <w:sz w:val="22"/>
          <w:szCs w:val="22"/>
          <w:lang w:eastAsia="en-US"/>
        </w:rPr>
        <w:t>(</w:t>
      </w:r>
      <w:r w:rsidRPr="00030DB3">
        <w:rPr>
          <w:rFonts w:ascii="Arial" w:hAnsi="Arial" w:cs="Arial"/>
          <w:sz w:val="22"/>
          <w:szCs w:val="22"/>
          <w:lang w:eastAsia="en-US"/>
        </w:rPr>
        <w:t xml:space="preserve">załącznik nr </w:t>
      </w:r>
      <w:r w:rsidR="00352B98" w:rsidRPr="00030DB3">
        <w:rPr>
          <w:rFonts w:ascii="Arial" w:hAnsi="Arial" w:cs="Arial"/>
          <w:sz w:val="22"/>
          <w:szCs w:val="22"/>
          <w:lang w:eastAsia="en-US"/>
        </w:rPr>
        <w:t>2</w:t>
      </w:r>
      <w:r w:rsidRPr="00030DB3">
        <w:rPr>
          <w:rFonts w:ascii="Arial" w:hAnsi="Arial" w:cs="Arial"/>
          <w:sz w:val="22"/>
          <w:szCs w:val="22"/>
          <w:lang w:eastAsia="en-US"/>
        </w:rPr>
        <w:t xml:space="preserve"> do SIWZ</w:t>
      </w:r>
      <w:r w:rsidR="00352B98" w:rsidRPr="00030DB3">
        <w:rPr>
          <w:rFonts w:ascii="Arial" w:hAnsi="Arial" w:cs="Arial"/>
          <w:sz w:val="22"/>
          <w:szCs w:val="22"/>
          <w:lang w:eastAsia="en-US"/>
        </w:rPr>
        <w:t>)</w:t>
      </w:r>
      <w:r w:rsidRPr="00030DB3">
        <w:rPr>
          <w:rFonts w:ascii="Arial" w:hAnsi="Arial" w:cs="Arial"/>
          <w:sz w:val="22"/>
          <w:szCs w:val="22"/>
          <w:lang w:eastAsia="en-US"/>
        </w:rPr>
        <w:t>.</w:t>
      </w:r>
    </w:p>
    <w:p w:rsidR="003F71C7" w:rsidRPr="003F71C7" w:rsidRDefault="003F71C7" w:rsidP="003F71C7">
      <w:pPr>
        <w:pStyle w:val="Tekstpodstawowywcity"/>
        <w:tabs>
          <w:tab w:val="left" w:pos="180"/>
        </w:tabs>
        <w:spacing w:line="281" w:lineRule="auto"/>
        <w:ind w:left="1068" w:firstLine="0"/>
        <w:jc w:val="both"/>
        <w:rPr>
          <w:rFonts w:ascii="Arial" w:hAnsi="Arial" w:cs="Arial"/>
          <w:sz w:val="22"/>
          <w:szCs w:val="22"/>
          <w:lang w:eastAsia="en-US"/>
        </w:rPr>
      </w:pPr>
      <w:r w:rsidRPr="003F71C7">
        <w:rPr>
          <w:rFonts w:ascii="Arial" w:hAnsi="Arial" w:cs="Arial"/>
          <w:sz w:val="22"/>
          <w:szCs w:val="22"/>
          <w:lang w:eastAsia="en-US"/>
        </w:rPr>
        <w:t>Informacje zawarte w formularzu JEDZ stanowią wstępne potwierdzenie, że Wykonawca nie</w:t>
      </w:r>
      <w:r>
        <w:rPr>
          <w:rFonts w:ascii="Arial" w:hAnsi="Arial" w:cs="Arial"/>
          <w:sz w:val="22"/>
          <w:szCs w:val="22"/>
          <w:lang w:eastAsia="en-US"/>
        </w:rPr>
        <w:t xml:space="preserve"> </w:t>
      </w:r>
      <w:r w:rsidRPr="003F71C7">
        <w:rPr>
          <w:rFonts w:ascii="Arial" w:hAnsi="Arial" w:cs="Arial"/>
          <w:sz w:val="22"/>
          <w:szCs w:val="22"/>
          <w:lang w:eastAsia="en-US"/>
        </w:rPr>
        <w:t>podlega wykluczeniu z postępowania oraz spełnia warunki udziału w postępowaniu.</w:t>
      </w:r>
      <w:r>
        <w:rPr>
          <w:rFonts w:ascii="Arial" w:hAnsi="Arial" w:cs="Arial"/>
          <w:sz w:val="22"/>
          <w:szCs w:val="22"/>
          <w:lang w:eastAsia="en-US"/>
        </w:rPr>
        <w:t xml:space="preserve"> </w:t>
      </w:r>
      <w:r w:rsidRPr="003F71C7">
        <w:rPr>
          <w:rFonts w:ascii="Arial" w:hAnsi="Arial" w:cs="Arial"/>
          <w:sz w:val="22"/>
          <w:szCs w:val="22"/>
          <w:lang w:eastAsia="en-US"/>
        </w:rPr>
        <w:t xml:space="preserve">Dokument w formacie </w:t>
      </w:r>
      <w:proofErr w:type="spellStart"/>
      <w:r w:rsidRPr="003F71C7">
        <w:rPr>
          <w:rFonts w:ascii="Arial" w:hAnsi="Arial" w:cs="Arial"/>
          <w:sz w:val="22"/>
          <w:szCs w:val="22"/>
          <w:lang w:eastAsia="en-US"/>
        </w:rPr>
        <w:t>xml</w:t>
      </w:r>
      <w:proofErr w:type="spellEnd"/>
      <w:r w:rsidRPr="003F71C7">
        <w:rPr>
          <w:rFonts w:ascii="Arial" w:hAnsi="Arial" w:cs="Arial"/>
          <w:sz w:val="22"/>
          <w:szCs w:val="22"/>
          <w:lang w:eastAsia="en-US"/>
        </w:rPr>
        <w:t xml:space="preserve"> zamieszczony został na stronie internetowej pod </w:t>
      </w:r>
      <w:r w:rsidRPr="00030DB3">
        <w:rPr>
          <w:rFonts w:ascii="Arial" w:hAnsi="Arial" w:cs="Arial"/>
          <w:sz w:val="22"/>
          <w:szCs w:val="22"/>
          <w:lang w:eastAsia="en-US"/>
        </w:rPr>
        <w:t>adresem www.</w:t>
      </w:r>
      <w:r w:rsidR="003C4C03" w:rsidRPr="00030DB3">
        <w:rPr>
          <w:rFonts w:ascii="Arial" w:hAnsi="Arial" w:cs="Arial"/>
          <w:sz w:val="22"/>
          <w:szCs w:val="22"/>
          <w:lang w:eastAsia="en-US"/>
        </w:rPr>
        <w:t>debowiec.info.bip.pl</w:t>
      </w:r>
    </w:p>
    <w:p w:rsidR="003F71C7" w:rsidRDefault="003C4C03" w:rsidP="003F71C7">
      <w:pPr>
        <w:pStyle w:val="Tekstpodstawowywcity"/>
        <w:tabs>
          <w:tab w:val="left" w:pos="180"/>
        </w:tabs>
        <w:spacing w:line="281" w:lineRule="auto"/>
        <w:ind w:left="1068" w:firstLine="0"/>
        <w:jc w:val="both"/>
        <w:rPr>
          <w:rFonts w:ascii="Arial" w:hAnsi="Arial" w:cs="Arial"/>
          <w:sz w:val="22"/>
          <w:szCs w:val="22"/>
          <w:lang w:eastAsia="en-US"/>
        </w:rPr>
      </w:pPr>
      <w:r>
        <w:rPr>
          <w:rFonts w:ascii="Arial" w:hAnsi="Arial" w:cs="Arial"/>
          <w:sz w:val="22"/>
          <w:szCs w:val="22"/>
          <w:lang w:eastAsia="en-US"/>
        </w:rPr>
        <w:t>Na stronie</w:t>
      </w:r>
      <w:r w:rsidRPr="003C4C03">
        <w:t xml:space="preserve"> </w:t>
      </w:r>
      <w:r w:rsidRPr="003C4C03">
        <w:rPr>
          <w:rFonts w:ascii="Arial" w:hAnsi="Arial" w:cs="Arial"/>
          <w:sz w:val="22"/>
          <w:szCs w:val="22"/>
          <w:lang w:eastAsia="en-US"/>
        </w:rPr>
        <w:t>https://www.uzp.gov.pl/__data/assets/pdf_file/0015/32415/Instrukcja-wypelniania-JEDZ-ESPD.pdf</w:t>
      </w:r>
    </w:p>
    <w:p w:rsidR="003F71C7" w:rsidRPr="003F71C7" w:rsidRDefault="003F71C7" w:rsidP="003F71C7">
      <w:pPr>
        <w:pStyle w:val="Tekstpodstawowywcity"/>
        <w:tabs>
          <w:tab w:val="left" w:pos="180"/>
        </w:tabs>
        <w:spacing w:line="281" w:lineRule="auto"/>
        <w:ind w:left="1068" w:firstLine="0"/>
        <w:jc w:val="both"/>
        <w:rPr>
          <w:rFonts w:ascii="Arial" w:hAnsi="Arial" w:cs="Arial"/>
          <w:sz w:val="22"/>
          <w:szCs w:val="22"/>
          <w:lang w:eastAsia="en-US"/>
        </w:rPr>
      </w:pPr>
    </w:p>
    <w:p w:rsidR="003F71C7" w:rsidRPr="003F71C7" w:rsidRDefault="003F71C7" w:rsidP="003F71C7">
      <w:pPr>
        <w:pStyle w:val="Tekstpodstawowywcity"/>
        <w:tabs>
          <w:tab w:val="left" w:pos="180"/>
        </w:tabs>
        <w:spacing w:line="281" w:lineRule="auto"/>
        <w:ind w:left="1068" w:firstLine="0"/>
        <w:jc w:val="both"/>
        <w:rPr>
          <w:rFonts w:ascii="Arial" w:hAnsi="Arial" w:cs="Arial"/>
          <w:sz w:val="22"/>
          <w:szCs w:val="22"/>
          <w:lang w:eastAsia="en-US"/>
        </w:rPr>
      </w:pPr>
      <w:r w:rsidRPr="003F71C7">
        <w:rPr>
          <w:rFonts w:ascii="Arial" w:hAnsi="Arial" w:cs="Arial"/>
          <w:sz w:val="22"/>
          <w:szCs w:val="22"/>
          <w:lang w:eastAsia="en-US"/>
        </w:rPr>
        <w:t>Uwagi dotyczące sposobu wypełnienia formularza JEDZ:</w:t>
      </w:r>
    </w:p>
    <w:p w:rsidR="005E587B" w:rsidRPr="005E587B" w:rsidRDefault="003F71C7" w:rsidP="001948AB">
      <w:pPr>
        <w:pStyle w:val="Tekstpodstawowywcity"/>
        <w:numPr>
          <w:ilvl w:val="0"/>
          <w:numId w:val="61"/>
        </w:numPr>
        <w:tabs>
          <w:tab w:val="left" w:pos="180"/>
        </w:tabs>
        <w:spacing w:line="281" w:lineRule="auto"/>
        <w:ind w:left="993"/>
        <w:jc w:val="both"/>
        <w:rPr>
          <w:rFonts w:ascii="Arial" w:hAnsi="Arial" w:cs="Arial"/>
          <w:b w:val="0"/>
          <w:sz w:val="22"/>
          <w:szCs w:val="22"/>
          <w:lang w:eastAsia="en-US"/>
        </w:rPr>
      </w:pPr>
      <w:r w:rsidRPr="005E587B">
        <w:rPr>
          <w:rFonts w:ascii="Arial" w:hAnsi="Arial" w:cs="Arial"/>
          <w:b w:val="0"/>
          <w:sz w:val="22"/>
          <w:szCs w:val="22"/>
          <w:lang w:eastAsia="en-US"/>
        </w:rPr>
        <w:t>JEDZ należy złożyć w formie elektronicznej przy użyciu środków komunikacji</w:t>
      </w:r>
      <w:r w:rsidR="005E587B" w:rsidRPr="005E587B">
        <w:rPr>
          <w:rFonts w:ascii="Arial" w:hAnsi="Arial" w:cs="Arial"/>
          <w:b w:val="0"/>
          <w:sz w:val="22"/>
          <w:szCs w:val="22"/>
          <w:lang w:eastAsia="en-US"/>
        </w:rPr>
        <w:t xml:space="preserve"> </w:t>
      </w:r>
      <w:r w:rsidRPr="005E587B">
        <w:rPr>
          <w:rFonts w:ascii="Arial" w:hAnsi="Arial" w:cs="Arial"/>
          <w:b w:val="0"/>
          <w:sz w:val="22"/>
          <w:szCs w:val="22"/>
          <w:lang w:eastAsia="en-US"/>
        </w:rPr>
        <w:t>elektronicznej w rozumieniu ustawy z dnia 18 lipca 2002 r. o świadczeniu usług drogą</w:t>
      </w:r>
      <w:r w:rsidR="005E587B" w:rsidRPr="005E587B">
        <w:rPr>
          <w:rFonts w:ascii="Arial" w:hAnsi="Arial" w:cs="Arial"/>
          <w:b w:val="0"/>
          <w:sz w:val="22"/>
          <w:szCs w:val="22"/>
          <w:lang w:eastAsia="en-US"/>
        </w:rPr>
        <w:t xml:space="preserve"> </w:t>
      </w:r>
      <w:r w:rsidRPr="005E587B">
        <w:rPr>
          <w:rFonts w:ascii="Arial" w:hAnsi="Arial" w:cs="Arial"/>
          <w:b w:val="0"/>
          <w:sz w:val="22"/>
          <w:szCs w:val="22"/>
          <w:lang w:eastAsia="en-US"/>
        </w:rPr>
        <w:t>elektroniczną (Dz. U. z 2019 r. poz. 123),</w:t>
      </w:r>
    </w:p>
    <w:p w:rsidR="005E587B" w:rsidRDefault="003F71C7" w:rsidP="001948AB">
      <w:pPr>
        <w:pStyle w:val="Tekstpodstawowywcity"/>
        <w:numPr>
          <w:ilvl w:val="0"/>
          <w:numId w:val="61"/>
        </w:numPr>
        <w:tabs>
          <w:tab w:val="left" w:pos="180"/>
        </w:tabs>
        <w:spacing w:line="281" w:lineRule="auto"/>
        <w:ind w:left="993"/>
        <w:jc w:val="both"/>
        <w:rPr>
          <w:rFonts w:ascii="Arial" w:hAnsi="Arial" w:cs="Arial"/>
          <w:b w:val="0"/>
          <w:sz w:val="22"/>
          <w:szCs w:val="22"/>
          <w:lang w:eastAsia="en-US"/>
        </w:rPr>
      </w:pPr>
      <w:r w:rsidRPr="005E587B">
        <w:rPr>
          <w:rFonts w:ascii="Arial" w:hAnsi="Arial" w:cs="Arial"/>
          <w:b w:val="0"/>
          <w:sz w:val="22"/>
          <w:szCs w:val="22"/>
          <w:lang w:eastAsia="en-US"/>
        </w:rPr>
        <w:t>Wykonawca, który powołuje się na zasoby innych podmiotów, w celu wykazania</w:t>
      </w:r>
      <w:r w:rsidR="005E587B" w:rsidRPr="005E587B">
        <w:rPr>
          <w:rFonts w:ascii="Arial" w:hAnsi="Arial" w:cs="Arial"/>
          <w:b w:val="0"/>
          <w:sz w:val="22"/>
          <w:szCs w:val="22"/>
          <w:lang w:eastAsia="en-US"/>
        </w:rPr>
        <w:t xml:space="preserve"> </w:t>
      </w:r>
      <w:r w:rsidRPr="005E587B">
        <w:rPr>
          <w:rFonts w:ascii="Arial" w:hAnsi="Arial" w:cs="Arial"/>
          <w:b w:val="0"/>
          <w:sz w:val="22"/>
          <w:szCs w:val="22"/>
          <w:lang w:eastAsia="en-US"/>
        </w:rPr>
        <w:t>braku istnienia wobec nich podstaw wykluczenia oraz spełnienia- w zakresie, w jakim</w:t>
      </w:r>
      <w:r w:rsidR="005E587B" w:rsidRPr="005E587B">
        <w:rPr>
          <w:rFonts w:ascii="Arial" w:hAnsi="Arial" w:cs="Arial"/>
          <w:b w:val="0"/>
          <w:sz w:val="22"/>
          <w:szCs w:val="22"/>
          <w:lang w:eastAsia="en-US"/>
        </w:rPr>
        <w:t xml:space="preserve"> </w:t>
      </w:r>
      <w:r w:rsidRPr="005E587B">
        <w:rPr>
          <w:rFonts w:ascii="Arial" w:hAnsi="Arial" w:cs="Arial"/>
          <w:b w:val="0"/>
          <w:sz w:val="22"/>
          <w:szCs w:val="22"/>
          <w:lang w:eastAsia="en-US"/>
        </w:rPr>
        <w:t>powołuje się na ich zasoby- warunków udziału w postępowaniu składa także JEDZ dotyczący</w:t>
      </w:r>
      <w:r w:rsidR="005E587B" w:rsidRPr="005E587B">
        <w:rPr>
          <w:rFonts w:ascii="Arial" w:hAnsi="Arial" w:cs="Arial"/>
          <w:b w:val="0"/>
          <w:sz w:val="22"/>
          <w:szCs w:val="22"/>
          <w:lang w:eastAsia="en-US"/>
        </w:rPr>
        <w:t xml:space="preserve"> </w:t>
      </w:r>
      <w:r w:rsidRPr="005E587B">
        <w:rPr>
          <w:rFonts w:ascii="Arial" w:hAnsi="Arial" w:cs="Arial"/>
          <w:b w:val="0"/>
          <w:sz w:val="22"/>
          <w:szCs w:val="22"/>
          <w:lang w:eastAsia="en-US"/>
        </w:rPr>
        <w:t>tych podmiotów,</w:t>
      </w:r>
    </w:p>
    <w:p w:rsidR="005E587B" w:rsidRDefault="003F71C7" w:rsidP="001948AB">
      <w:pPr>
        <w:pStyle w:val="Tekstpodstawowywcity"/>
        <w:numPr>
          <w:ilvl w:val="0"/>
          <w:numId w:val="61"/>
        </w:numPr>
        <w:tabs>
          <w:tab w:val="left" w:pos="180"/>
        </w:tabs>
        <w:spacing w:line="281" w:lineRule="auto"/>
        <w:ind w:left="993"/>
        <w:jc w:val="both"/>
        <w:rPr>
          <w:rFonts w:ascii="Arial" w:hAnsi="Arial" w:cs="Arial"/>
          <w:b w:val="0"/>
          <w:sz w:val="22"/>
          <w:szCs w:val="22"/>
          <w:lang w:eastAsia="en-US"/>
        </w:rPr>
      </w:pPr>
      <w:r w:rsidRPr="005E587B">
        <w:rPr>
          <w:rFonts w:ascii="Arial" w:hAnsi="Arial" w:cs="Arial"/>
          <w:b w:val="0"/>
          <w:sz w:val="22"/>
          <w:szCs w:val="22"/>
          <w:lang w:eastAsia="en-US"/>
        </w:rPr>
        <w:t>w przypadku Wykonawców wspólnie ubiegających się o udzielenie zamówienia</w:t>
      </w:r>
      <w:r w:rsidR="005E587B" w:rsidRPr="005E587B">
        <w:rPr>
          <w:rFonts w:ascii="Arial" w:hAnsi="Arial" w:cs="Arial"/>
          <w:b w:val="0"/>
          <w:sz w:val="22"/>
          <w:szCs w:val="22"/>
          <w:lang w:eastAsia="en-US"/>
        </w:rPr>
        <w:t xml:space="preserve"> </w:t>
      </w:r>
      <w:r w:rsidRPr="005E587B">
        <w:rPr>
          <w:rFonts w:ascii="Arial" w:hAnsi="Arial" w:cs="Arial"/>
          <w:b w:val="0"/>
          <w:sz w:val="22"/>
          <w:szCs w:val="22"/>
          <w:lang w:eastAsia="en-US"/>
        </w:rPr>
        <w:t>formularz JEDZ składa każdy z Wykonawców (w odniesieniu do warunków udziału w</w:t>
      </w:r>
      <w:r w:rsidR="005E587B" w:rsidRPr="005E587B">
        <w:rPr>
          <w:rFonts w:ascii="Arial" w:hAnsi="Arial" w:cs="Arial"/>
          <w:b w:val="0"/>
          <w:sz w:val="22"/>
          <w:szCs w:val="22"/>
          <w:lang w:eastAsia="en-US"/>
        </w:rPr>
        <w:t xml:space="preserve"> </w:t>
      </w:r>
      <w:r w:rsidRPr="005E587B">
        <w:rPr>
          <w:rFonts w:ascii="Arial" w:hAnsi="Arial" w:cs="Arial"/>
          <w:b w:val="0"/>
          <w:sz w:val="22"/>
          <w:szCs w:val="22"/>
          <w:lang w:eastAsia="en-US"/>
        </w:rPr>
        <w:t>postępowaniu wypełniony w zakresie, w jakim Wykonawca wykazuje ich spełnianie,</w:t>
      </w:r>
      <w:r w:rsidR="005E587B" w:rsidRPr="005E587B">
        <w:rPr>
          <w:rFonts w:ascii="Arial" w:hAnsi="Arial" w:cs="Arial"/>
          <w:b w:val="0"/>
          <w:sz w:val="22"/>
          <w:szCs w:val="22"/>
          <w:lang w:eastAsia="en-US"/>
        </w:rPr>
        <w:t xml:space="preserve"> </w:t>
      </w:r>
      <w:r w:rsidRPr="005E587B">
        <w:rPr>
          <w:rFonts w:ascii="Arial" w:hAnsi="Arial" w:cs="Arial"/>
          <w:b w:val="0"/>
          <w:sz w:val="22"/>
          <w:szCs w:val="22"/>
          <w:lang w:eastAsia="en-US"/>
        </w:rPr>
        <w:t>natomiast w zakresie potwierdzenia braku podstaw wykluczenia- żaden z Wykonawców</w:t>
      </w:r>
      <w:r w:rsidR="005E587B" w:rsidRPr="005E587B">
        <w:rPr>
          <w:rFonts w:ascii="Arial" w:hAnsi="Arial" w:cs="Arial"/>
          <w:b w:val="0"/>
          <w:sz w:val="22"/>
          <w:szCs w:val="22"/>
          <w:lang w:eastAsia="en-US"/>
        </w:rPr>
        <w:t xml:space="preserve"> </w:t>
      </w:r>
      <w:r w:rsidRPr="005E587B">
        <w:rPr>
          <w:rFonts w:ascii="Arial" w:hAnsi="Arial" w:cs="Arial"/>
          <w:b w:val="0"/>
          <w:sz w:val="22"/>
          <w:szCs w:val="22"/>
          <w:lang w:eastAsia="en-US"/>
        </w:rPr>
        <w:t>wspólnie składających ofertę nie może podlegać wykluczeniu),</w:t>
      </w:r>
    </w:p>
    <w:p w:rsidR="005E587B" w:rsidRDefault="005E587B" w:rsidP="001948AB">
      <w:pPr>
        <w:pStyle w:val="Tekstpodstawowywcity"/>
        <w:numPr>
          <w:ilvl w:val="0"/>
          <w:numId w:val="61"/>
        </w:numPr>
        <w:tabs>
          <w:tab w:val="left" w:pos="180"/>
        </w:tabs>
        <w:spacing w:line="281" w:lineRule="auto"/>
        <w:ind w:left="993"/>
        <w:jc w:val="both"/>
        <w:rPr>
          <w:rFonts w:ascii="Arial" w:hAnsi="Arial" w:cs="Arial"/>
          <w:b w:val="0"/>
          <w:sz w:val="22"/>
          <w:szCs w:val="22"/>
          <w:lang w:eastAsia="en-US"/>
        </w:rPr>
      </w:pPr>
      <w:r w:rsidRPr="005E587B">
        <w:rPr>
          <w:rFonts w:ascii="Arial" w:hAnsi="Arial" w:cs="Arial"/>
          <w:b w:val="0"/>
          <w:sz w:val="22"/>
          <w:szCs w:val="22"/>
          <w:lang w:eastAsia="en-US"/>
        </w:rPr>
        <w:t>w</w:t>
      </w:r>
      <w:r w:rsidR="003F71C7" w:rsidRPr="005E587B">
        <w:rPr>
          <w:rFonts w:ascii="Arial" w:hAnsi="Arial" w:cs="Arial"/>
          <w:b w:val="0"/>
          <w:sz w:val="22"/>
          <w:szCs w:val="22"/>
          <w:lang w:eastAsia="en-US"/>
        </w:rPr>
        <w:t xml:space="preserve"> przypadku wskazania w ofercie oraz JEDZ podwykonawców, którzy swoimi</w:t>
      </w:r>
      <w:r w:rsidRPr="005E587B">
        <w:rPr>
          <w:rFonts w:ascii="Arial" w:hAnsi="Arial" w:cs="Arial"/>
          <w:b w:val="0"/>
          <w:sz w:val="22"/>
          <w:szCs w:val="22"/>
          <w:lang w:eastAsia="en-US"/>
        </w:rPr>
        <w:t xml:space="preserve"> </w:t>
      </w:r>
      <w:r w:rsidR="003F71C7" w:rsidRPr="005E587B">
        <w:rPr>
          <w:rFonts w:ascii="Arial" w:hAnsi="Arial" w:cs="Arial"/>
          <w:b w:val="0"/>
          <w:sz w:val="22"/>
          <w:szCs w:val="22"/>
          <w:lang w:eastAsia="en-US"/>
        </w:rPr>
        <w:t>zdolnościami lub sytuacją, nie wspierają Wykonawcy w celu wykazania spełniania warunków</w:t>
      </w:r>
      <w:r w:rsidRPr="005E587B">
        <w:rPr>
          <w:rFonts w:ascii="Arial" w:hAnsi="Arial" w:cs="Arial"/>
          <w:b w:val="0"/>
          <w:sz w:val="22"/>
          <w:szCs w:val="22"/>
          <w:lang w:eastAsia="en-US"/>
        </w:rPr>
        <w:t xml:space="preserve"> </w:t>
      </w:r>
      <w:r w:rsidR="003F71C7" w:rsidRPr="005E587B">
        <w:rPr>
          <w:rFonts w:ascii="Arial" w:hAnsi="Arial" w:cs="Arial"/>
          <w:b w:val="0"/>
          <w:sz w:val="22"/>
          <w:szCs w:val="22"/>
          <w:lang w:eastAsia="en-US"/>
        </w:rPr>
        <w:t>Zamawiający nie wymaga złożenia odrębnego JEDZ dla tych podwykonawców,</w:t>
      </w:r>
    </w:p>
    <w:p w:rsidR="005E587B" w:rsidRDefault="003F71C7" w:rsidP="001948AB">
      <w:pPr>
        <w:pStyle w:val="Tekstpodstawowywcity"/>
        <w:numPr>
          <w:ilvl w:val="0"/>
          <w:numId w:val="61"/>
        </w:numPr>
        <w:tabs>
          <w:tab w:val="left" w:pos="180"/>
        </w:tabs>
        <w:spacing w:line="281" w:lineRule="auto"/>
        <w:ind w:left="993"/>
        <w:jc w:val="both"/>
        <w:rPr>
          <w:rFonts w:ascii="Arial" w:hAnsi="Arial" w:cs="Arial"/>
          <w:b w:val="0"/>
          <w:sz w:val="22"/>
          <w:szCs w:val="22"/>
          <w:lang w:eastAsia="en-US"/>
        </w:rPr>
      </w:pPr>
      <w:r w:rsidRPr="005E587B">
        <w:rPr>
          <w:rFonts w:ascii="Arial" w:hAnsi="Arial" w:cs="Arial"/>
          <w:b w:val="0"/>
          <w:sz w:val="22"/>
          <w:szCs w:val="22"/>
          <w:lang w:eastAsia="en-US"/>
        </w:rPr>
        <w:t>w cz. II JEDZ wypełnić:</w:t>
      </w:r>
    </w:p>
    <w:p w:rsidR="005E587B" w:rsidRDefault="003F71C7" w:rsidP="001948AB">
      <w:pPr>
        <w:pStyle w:val="Tekstpodstawowywcity"/>
        <w:tabs>
          <w:tab w:val="left" w:pos="180"/>
        </w:tabs>
        <w:spacing w:line="281" w:lineRule="auto"/>
        <w:ind w:left="993" w:firstLine="0"/>
        <w:jc w:val="both"/>
        <w:rPr>
          <w:rFonts w:ascii="Arial" w:hAnsi="Arial" w:cs="Arial"/>
          <w:b w:val="0"/>
          <w:sz w:val="22"/>
          <w:szCs w:val="22"/>
          <w:lang w:eastAsia="en-US"/>
        </w:rPr>
      </w:pPr>
      <w:r w:rsidRPr="005E587B">
        <w:rPr>
          <w:rFonts w:ascii="Arial" w:hAnsi="Arial" w:cs="Arial"/>
          <w:b w:val="0"/>
          <w:sz w:val="22"/>
          <w:szCs w:val="22"/>
          <w:lang w:eastAsia="en-US"/>
        </w:rPr>
        <w:t>- sekcja A (za wyjątkiem wiersza dot. informacji czy Wykonawca jest zakładem pracy</w:t>
      </w:r>
      <w:r w:rsidR="005E587B">
        <w:rPr>
          <w:rFonts w:ascii="Arial" w:hAnsi="Arial" w:cs="Arial"/>
          <w:b w:val="0"/>
          <w:sz w:val="22"/>
          <w:szCs w:val="22"/>
          <w:lang w:eastAsia="en-US"/>
        </w:rPr>
        <w:t xml:space="preserve"> </w:t>
      </w:r>
      <w:r w:rsidRPr="005E587B">
        <w:rPr>
          <w:rFonts w:ascii="Arial" w:hAnsi="Arial" w:cs="Arial"/>
          <w:b w:val="0"/>
          <w:sz w:val="22"/>
          <w:szCs w:val="22"/>
          <w:lang w:eastAsia="en-US"/>
        </w:rPr>
        <w:t>chronionej oraz dot. wskazania części zamówienia),</w:t>
      </w:r>
    </w:p>
    <w:p w:rsidR="005E587B" w:rsidRDefault="003F71C7" w:rsidP="001948AB">
      <w:pPr>
        <w:pStyle w:val="Tekstpodstawowywcity"/>
        <w:tabs>
          <w:tab w:val="left" w:pos="180"/>
        </w:tabs>
        <w:spacing w:line="281" w:lineRule="auto"/>
        <w:ind w:left="993" w:firstLine="0"/>
        <w:jc w:val="both"/>
        <w:rPr>
          <w:rFonts w:ascii="Arial" w:hAnsi="Arial" w:cs="Arial"/>
          <w:b w:val="0"/>
          <w:sz w:val="22"/>
          <w:szCs w:val="22"/>
          <w:lang w:eastAsia="en-US"/>
        </w:rPr>
      </w:pPr>
      <w:r w:rsidRPr="005E587B">
        <w:rPr>
          <w:rFonts w:ascii="Arial" w:hAnsi="Arial" w:cs="Arial"/>
          <w:b w:val="0"/>
          <w:sz w:val="22"/>
          <w:szCs w:val="22"/>
          <w:lang w:eastAsia="en-US"/>
        </w:rPr>
        <w:t>- sekcja B (Informacje na temat przedstawicieli Wykonawcy: Zamawiający nie wymaga</w:t>
      </w:r>
      <w:r w:rsidR="005E587B">
        <w:rPr>
          <w:rFonts w:ascii="Arial" w:hAnsi="Arial" w:cs="Arial"/>
          <w:b w:val="0"/>
          <w:sz w:val="22"/>
          <w:szCs w:val="22"/>
          <w:lang w:eastAsia="en-US"/>
        </w:rPr>
        <w:t xml:space="preserve"> </w:t>
      </w:r>
      <w:r w:rsidRPr="005E587B">
        <w:rPr>
          <w:rFonts w:ascii="Arial" w:hAnsi="Arial" w:cs="Arial"/>
          <w:b w:val="0"/>
          <w:sz w:val="22"/>
          <w:szCs w:val="22"/>
          <w:lang w:eastAsia="en-US"/>
        </w:rPr>
        <w:t>podania daty i miejsca urodzenia osoby upoważnionej do reprezentowania Wykonawcy na</w:t>
      </w:r>
      <w:r w:rsidR="005E587B">
        <w:rPr>
          <w:rFonts w:ascii="Arial" w:hAnsi="Arial" w:cs="Arial"/>
          <w:b w:val="0"/>
          <w:sz w:val="22"/>
          <w:szCs w:val="22"/>
          <w:lang w:eastAsia="en-US"/>
        </w:rPr>
        <w:t xml:space="preserve"> </w:t>
      </w:r>
      <w:r w:rsidRPr="005E587B">
        <w:rPr>
          <w:rFonts w:ascii="Arial" w:hAnsi="Arial" w:cs="Arial"/>
          <w:b w:val="0"/>
          <w:sz w:val="22"/>
          <w:szCs w:val="22"/>
          <w:lang w:eastAsia="en-US"/>
        </w:rPr>
        <w:t>potrzeby niniejszego postępowania o udzielenie zamówienia),</w:t>
      </w:r>
    </w:p>
    <w:p w:rsidR="003F71C7" w:rsidRPr="005E587B" w:rsidRDefault="003F71C7" w:rsidP="001948AB">
      <w:pPr>
        <w:pStyle w:val="Tekstpodstawowywcity"/>
        <w:tabs>
          <w:tab w:val="left" w:pos="180"/>
        </w:tabs>
        <w:spacing w:line="281" w:lineRule="auto"/>
        <w:ind w:left="993" w:firstLine="0"/>
        <w:jc w:val="both"/>
        <w:rPr>
          <w:rFonts w:ascii="Arial" w:hAnsi="Arial" w:cs="Arial"/>
          <w:b w:val="0"/>
          <w:sz w:val="22"/>
          <w:szCs w:val="22"/>
          <w:lang w:eastAsia="en-US"/>
        </w:rPr>
      </w:pPr>
      <w:r w:rsidRPr="005E587B">
        <w:rPr>
          <w:rFonts w:ascii="Arial" w:hAnsi="Arial" w:cs="Arial"/>
          <w:b w:val="0"/>
          <w:sz w:val="22"/>
          <w:szCs w:val="22"/>
          <w:lang w:eastAsia="en-US"/>
        </w:rPr>
        <w:t>- sekcja C oraz D,</w:t>
      </w:r>
    </w:p>
    <w:p w:rsidR="003F71C7" w:rsidRPr="005E587B" w:rsidRDefault="003F71C7" w:rsidP="001948AB">
      <w:pPr>
        <w:pStyle w:val="Tekstpodstawowywcity"/>
        <w:numPr>
          <w:ilvl w:val="0"/>
          <w:numId w:val="61"/>
        </w:numPr>
        <w:tabs>
          <w:tab w:val="left" w:pos="180"/>
        </w:tabs>
        <w:spacing w:line="281" w:lineRule="auto"/>
        <w:ind w:left="993"/>
        <w:jc w:val="both"/>
        <w:rPr>
          <w:rFonts w:ascii="Arial" w:hAnsi="Arial" w:cs="Arial"/>
          <w:b w:val="0"/>
          <w:sz w:val="22"/>
          <w:szCs w:val="22"/>
          <w:lang w:eastAsia="en-US"/>
        </w:rPr>
      </w:pPr>
      <w:r w:rsidRPr="005E587B">
        <w:rPr>
          <w:rFonts w:ascii="Arial" w:hAnsi="Arial" w:cs="Arial"/>
          <w:b w:val="0"/>
          <w:sz w:val="22"/>
          <w:szCs w:val="22"/>
          <w:lang w:eastAsia="en-US"/>
        </w:rPr>
        <w:t>w celu wstępnego potwierdzenia braku podstaw wykluczenia (</w:t>
      </w:r>
      <w:proofErr w:type="spellStart"/>
      <w:r w:rsidRPr="005E587B">
        <w:rPr>
          <w:rFonts w:ascii="Arial" w:hAnsi="Arial" w:cs="Arial"/>
          <w:b w:val="0"/>
          <w:sz w:val="22"/>
          <w:szCs w:val="22"/>
          <w:lang w:eastAsia="en-US"/>
        </w:rPr>
        <w:t>pkt</w:t>
      </w:r>
      <w:proofErr w:type="spellEnd"/>
      <w:r w:rsidRPr="005E587B">
        <w:rPr>
          <w:rFonts w:ascii="Arial" w:hAnsi="Arial" w:cs="Arial"/>
          <w:b w:val="0"/>
          <w:sz w:val="22"/>
          <w:szCs w:val="22"/>
          <w:lang w:eastAsia="en-US"/>
        </w:rPr>
        <w:t xml:space="preserve"> 1 i 2 rozdziału VI</w:t>
      </w:r>
      <w:r w:rsidR="005E587B" w:rsidRPr="005E587B">
        <w:rPr>
          <w:rFonts w:ascii="Arial" w:hAnsi="Arial" w:cs="Arial"/>
          <w:b w:val="0"/>
          <w:sz w:val="22"/>
          <w:szCs w:val="22"/>
          <w:lang w:eastAsia="en-US"/>
        </w:rPr>
        <w:t xml:space="preserve"> </w:t>
      </w:r>
      <w:r w:rsidRPr="005E587B">
        <w:rPr>
          <w:rFonts w:ascii="Arial" w:hAnsi="Arial" w:cs="Arial"/>
          <w:b w:val="0"/>
          <w:sz w:val="22"/>
          <w:szCs w:val="22"/>
          <w:lang w:eastAsia="en-US"/>
        </w:rPr>
        <w:t>SIWZ), w części III JEDZ należy wypełnić sekcję A, B, C ( za wyjątkiem wiersza dot.</w:t>
      </w:r>
      <w:r w:rsidR="005E587B">
        <w:rPr>
          <w:rFonts w:ascii="Arial" w:hAnsi="Arial" w:cs="Arial"/>
          <w:b w:val="0"/>
          <w:sz w:val="22"/>
          <w:szCs w:val="22"/>
          <w:lang w:eastAsia="en-US"/>
        </w:rPr>
        <w:t xml:space="preserve"> </w:t>
      </w:r>
      <w:r w:rsidRPr="005E587B">
        <w:rPr>
          <w:rFonts w:ascii="Arial" w:hAnsi="Arial" w:cs="Arial"/>
          <w:b w:val="0"/>
          <w:sz w:val="22"/>
          <w:szCs w:val="22"/>
          <w:lang w:eastAsia="en-US"/>
        </w:rPr>
        <w:t>informacji o:</w:t>
      </w:r>
    </w:p>
    <w:p w:rsidR="005E587B" w:rsidRDefault="003F71C7" w:rsidP="001948AB">
      <w:pPr>
        <w:pStyle w:val="Tekstpodstawowywcity"/>
        <w:tabs>
          <w:tab w:val="left" w:pos="180"/>
        </w:tabs>
        <w:spacing w:line="281" w:lineRule="auto"/>
        <w:ind w:left="993" w:firstLine="0"/>
        <w:jc w:val="both"/>
        <w:rPr>
          <w:rFonts w:ascii="Arial" w:hAnsi="Arial" w:cs="Arial"/>
          <w:b w:val="0"/>
          <w:sz w:val="22"/>
          <w:szCs w:val="22"/>
          <w:lang w:eastAsia="en-US"/>
        </w:rPr>
      </w:pPr>
      <w:r w:rsidRPr="005E587B">
        <w:rPr>
          <w:rFonts w:ascii="Arial" w:hAnsi="Arial" w:cs="Arial"/>
          <w:b w:val="0"/>
          <w:sz w:val="22"/>
          <w:szCs w:val="22"/>
          <w:lang w:eastAsia="en-US"/>
        </w:rPr>
        <w:t>- bankructwie, prowadzeniu postępowania upadłościowego, zawartym układzie z</w:t>
      </w:r>
      <w:r w:rsidR="005E587B">
        <w:rPr>
          <w:rFonts w:ascii="Arial" w:hAnsi="Arial" w:cs="Arial"/>
          <w:b w:val="0"/>
          <w:sz w:val="22"/>
          <w:szCs w:val="22"/>
          <w:lang w:eastAsia="en-US"/>
        </w:rPr>
        <w:t xml:space="preserve"> </w:t>
      </w:r>
      <w:r w:rsidRPr="005E587B">
        <w:rPr>
          <w:rFonts w:ascii="Arial" w:hAnsi="Arial" w:cs="Arial"/>
          <w:b w:val="0"/>
          <w:sz w:val="22"/>
          <w:szCs w:val="22"/>
          <w:lang w:eastAsia="en-US"/>
        </w:rPr>
        <w:t>wierzycielami itd.,</w:t>
      </w:r>
    </w:p>
    <w:p w:rsidR="005E587B" w:rsidRDefault="003F71C7" w:rsidP="001948AB">
      <w:pPr>
        <w:pStyle w:val="Tekstpodstawowywcity"/>
        <w:tabs>
          <w:tab w:val="left" w:pos="180"/>
        </w:tabs>
        <w:spacing w:line="281" w:lineRule="auto"/>
        <w:ind w:left="993" w:firstLine="0"/>
        <w:jc w:val="both"/>
        <w:rPr>
          <w:rFonts w:ascii="Arial" w:hAnsi="Arial" w:cs="Arial"/>
          <w:b w:val="0"/>
          <w:sz w:val="22"/>
          <w:szCs w:val="22"/>
          <w:lang w:eastAsia="en-US"/>
        </w:rPr>
      </w:pPr>
      <w:r w:rsidRPr="005E587B">
        <w:rPr>
          <w:rFonts w:ascii="Arial" w:hAnsi="Arial" w:cs="Arial"/>
          <w:b w:val="0"/>
          <w:sz w:val="22"/>
          <w:szCs w:val="22"/>
          <w:lang w:eastAsia="en-US"/>
        </w:rPr>
        <w:t>- winie Wykonawcy poważnego wykroczenia zawodowego,</w:t>
      </w:r>
    </w:p>
    <w:p w:rsidR="005E587B" w:rsidRDefault="003F71C7" w:rsidP="001948AB">
      <w:pPr>
        <w:pStyle w:val="Tekstpodstawowywcity"/>
        <w:tabs>
          <w:tab w:val="left" w:pos="180"/>
        </w:tabs>
        <w:spacing w:line="281" w:lineRule="auto"/>
        <w:ind w:left="993" w:firstLine="0"/>
        <w:jc w:val="both"/>
        <w:rPr>
          <w:rFonts w:ascii="Arial" w:hAnsi="Arial" w:cs="Arial"/>
          <w:b w:val="0"/>
          <w:sz w:val="22"/>
          <w:szCs w:val="22"/>
          <w:lang w:eastAsia="en-US"/>
        </w:rPr>
      </w:pPr>
      <w:r w:rsidRPr="005E587B">
        <w:rPr>
          <w:rFonts w:ascii="Arial" w:hAnsi="Arial" w:cs="Arial"/>
          <w:b w:val="0"/>
          <w:sz w:val="22"/>
          <w:szCs w:val="22"/>
          <w:lang w:eastAsia="en-US"/>
        </w:rPr>
        <w:t>- konflikcie interesów spowodowanych udziałem Wykonawcy w postępowaniu o udzielenie</w:t>
      </w:r>
      <w:r w:rsidR="005E587B">
        <w:rPr>
          <w:rFonts w:ascii="Arial" w:hAnsi="Arial" w:cs="Arial"/>
          <w:b w:val="0"/>
          <w:sz w:val="22"/>
          <w:szCs w:val="22"/>
          <w:lang w:eastAsia="en-US"/>
        </w:rPr>
        <w:t xml:space="preserve"> </w:t>
      </w:r>
      <w:r w:rsidRPr="005E587B">
        <w:rPr>
          <w:rFonts w:ascii="Arial" w:hAnsi="Arial" w:cs="Arial"/>
          <w:b w:val="0"/>
          <w:sz w:val="22"/>
          <w:szCs w:val="22"/>
          <w:lang w:eastAsia="en-US"/>
        </w:rPr>
        <w:t>zamówienia,</w:t>
      </w:r>
    </w:p>
    <w:p w:rsidR="005E587B" w:rsidRDefault="003F71C7" w:rsidP="001948AB">
      <w:pPr>
        <w:pStyle w:val="Tekstpodstawowywcity"/>
        <w:tabs>
          <w:tab w:val="left" w:pos="180"/>
        </w:tabs>
        <w:spacing w:line="281" w:lineRule="auto"/>
        <w:ind w:left="993" w:firstLine="0"/>
        <w:jc w:val="both"/>
        <w:rPr>
          <w:rFonts w:ascii="Arial" w:hAnsi="Arial" w:cs="Arial"/>
          <w:b w:val="0"/>
          <w:sz w:val="22"/>
          <w:szCs w:val="22"/>
          <w:lang w:eastAsia="en-US"/>
        </w:rPr>
      </w:pPr>
      <w:r w:rsidRPr="005E587B">
        <w:rPr>
          <w:rFonts w:ascii="Arial" w:hAnsi="Arial" w:cs="Arial"/>
          <w:b w:val="0"/>
          <w:sz w:val="22"/>
          <w:szCs w:val="22"/>
          <w:lang w:eastAsia="en-US"/>
        </w:rPr>
        <w:t>- na temat wcześniejszych umów w sprawie zamówienia publicznego)</w:t>
      </w:r>
      <w:r w:rsidR="005E587B">
        <w:rPr>
          <w:rFonts w:ascii="Arial" w:hAnsi="Arial" w:cs="Arial"/>
          <w:b w:val="0"/>
          <w:sz w:val="22"/>
          <w:szCs w:val="22"/>
          <w:lang w:eastAsia="en-US"/>
        </w:rPr>
        <w:t xml:space="preserve"> </w:t>
      </w:r>
    </w:p>
    <w:p w:rsidR="003F71C7" w:rsidRPr="005E587B" w:rsidRDefault="003F71C7" w:rsidP="001948AB">
      <w:pPr>
        <w:pStyle w:val="Tekstpodstawowywcity"/>
        <w:tabs>
          <w:tab w:val="left" w:pos="180"/>
        </w:tabs>
        <w:spacing w:line="281" w:lineRule="auto"/>
        <w:ind w:left="993" w:firstLine="0"/>
        <w:jc w:val="both"/>
        <w:rPr>
          <w:rFonts w:ascii="Arial" w:hAnsi="Arial" w:cs="Arial"/>
          <w:b w:val="0"/>
          <w:sz w:val="22"/>
          <w:szCs w:val="22"/>
          <w:lang w:eastAsia="en-US"/>
        </w:rPr>
      </w:pPr>
      <w:r w:rsidRPr="005E587B">
        <w:rPr>
          <w:rFonts w:ascii="Arial" w:hAnsi="Arial" w:cs="Arial"/>
          <w:b w:val="0"/>
          <w:sz w:val="22"/>
          <w:szCs w:val="22"/>
          <w:lang w:eastAsia="en-US"/>
        </w:rPr>
        <w:t>oraz sekcję D,</w:t>
      </w:r>
    </w:p>
    <w:p w:rsidR="003F71C7" w:rsidRPr="005E587B" w:rsidRDefault="003F71C7" w:rsidP="001948AB">
      <w:pPr>
        <w:pStyle w:val="Tekstpodstawowywcity"/>
        <w:numPr>
          <w:ilvl w:val="0"/>
          <w:numId w:val="61"/>
        </w:numPr>
        <w:tabs>
          <w:tab w:val="left" w:pos="180"/>
        </w:tabs>
        <w:spacing w:line="281" w:lineRule="auto"/>
        <w:ind w:left="993"/>
        <w:jc w:val="both"/>
        <w:rPr>
          <w:rFonts w:ascii="Arial" w:hAnsi="Arial" w:cs="Arial"/>
          <w:b w:val="0"/>
          <w:sz w:val="22"/>
          <w:szCs w:val="22"/>
          <w:lang w:eastAsia="en-US"/>
        </w:rPr>
      </w:pPr>
      <w:r w:rsidRPr="005E587B">
        <w:rPr>
          <w:rFonts w:ascii="Arial" w:hAnsi="Arial" w:cs="Arial"/>
          <w:b w:val="0"/>
          <w:sz w:val="22"/>
          <w:szCs w:val="22"/>
          <w:lang w:eastAsia="en-US"/>
        </w:rPr>
        <w:t>w celu wstępnego potwierdzenia spełniania warunków udziału w postępowaniu</w:t>
      </w:r>
      <w:r w:rsidR="005E587B" w:rsidRPr="005E587B">
        <w:rPr>
          <w:rFonts w:ascii="Arial" w:hAnsi="Arial" w:cs="Arial"/>
          <w:b w:val="0"/>
          <w:sz w:val="22"/>
          <w:szCs w:val="22"/>
          <w:lang w:eastAsia="en-US"/>
        </w:rPr>
        <w:t xml:space="preserve"> </w:t>
      </w:r>
      <w:r w:rsidRPr="005E587B">
        <w:rPr>
          <w:rFonts w:ascii="Arial" w:hAnsi="Arial" w:cs="Arial"/>
          <w:b w:val="0"/>
          <w:sz w:val="22"/>
          <w:szCs w:val="22"/>
          <w:lang w:eastAsia="en-US"/>
        </w:rPr>
        <w:t xml:space="preserve">(warunki określone w </w:t>
      </w:r>
      <w:proofErr w:type="spellStart"/>
      <w:r w:rsidRPr="005E587B">
        <w:rPr>
          <w:rFonts w:ascii="Arial" w:hAnsi="Arial" w:cs="Arial"/>
          <w:b w:val="0"/>
          <w:sz w:val="22"/>
          <w:szCs w:val="22"/>
          <w:lang w:eastAsia="en-US"/>
        </w:rPr>
        <w:t>pkt</w:t>
      </w:r>
      <w:proofErr w:type="spellEnd"/>
      <w:r w:rsidRPr="005E587B">
        <w:rPr>
          <w:rFonts w:ascii="Arial" w:hAnsi="Arial" w:cs="Arial"/>
          <w:b w:val="0"/>
          <w:sz w:val="22"/>
          <w:szCs w:val="22"/>
          <w:lang w:eastAsia="en-US"/>
        </w:rPr>
        <w:t xml:space="preserve"> 1.1.2 rozdziału V SIWZ), w części IV JEDZ Wykonawca wypełnia</w:t>
      </w:r>
      <w:r w:rsidR="005E587B" w:rsidRPr="005E587B">
        <w:rPr>
          <w:rFonts w:ascii="Arial" w:hAnsi="Arial" w:cs="Arial"/>
          <w:b w:val="0"/>
          <w:sz w:val="22"/>
          <w:szCs w:val="22"/>
          <w:lang w:eastAsia="en-US"/>
        </w:rPr>
        <w:t xml:space="preserve"> </w:t>
      </w:r>
      <w:r w:rsidRPr="005E587B">
        <w:rPr>
          <w:rFonts w:ascii="Arial" w:hAnsi="Arial" w:cs="Arial"/>
          <w:b w:val="0"/>
          <w:sz w:val="22"/>
          <w:szCs w:val="22"/>
          <w:lang w:eastAsia="en-US"/>
        </w:rPr>
        <w:t>jedynie sekcję α (sekcja alfa): ogólne oświadczenie dotyczące wszystkich kryteriów</w:t>
      </w:r>
      <w:r w:rsidR="005E587B">
        <w:rPr>
          <w:rFonts w:ascii="Arial" w:hAnsi="Arial" w:cs="Arial"/>
          <w:b w:val="0"/>
          <w:sz w:val="22"/>
          <w:szCs w:val="22"/>
          <w:lang w:eastAsia="en-US"/>
        </w:rPr>
        <w:t xml:space="preserve"> </w:t>
      </w:r>
      <w:r w:rsidRPr="005E587B">
        <w:rPr>
          <w:rFonts w:ascii="Arial" w:hAnsi="Arial" w:cs="Arial"/>
          <w:b w:val="0"/>
          <w:sz w:val="22"/>
          <w:szCs w:val="22"/>
          <w:lang w:eastAsia="en-US"/>
        </w:rPr>
        <w:t>kwalifikacji,</w:t>
      </w:r>
    </w:p>
    <w:p w:rsidR="003F71C7" w:rsidRPr="005E587B" w:rsidRDefault="003F71C7" w:rsidP="001948AB">
      <w:pPr>
        <w:pStyle w:val="Tekstpodstawowywcity"/>
        <w:numPr>
          <w:ilvl w:val="0"/>
          <w:numId w:val="61"/>
        </w:numPr>
        <w:tabs>
          <w:tab w:val="left" w:pos="180"/>
        </w:tabs>
        <w:spacing w:line="281" w:lineRule="auto"/>
        <w:ind w:left="993"/>
        <w:jc w:val="both"/>
        <w:rPr>
          <w:rFonts w:ascii="Arial" w:hAnsi="Arial" w:cs="Arial"/>
          <w:b w:val="0"/>
          <w:sz w:val="22"/>
          <w:szCs w:val="22"/>
          <w:lang w:eastAsia="en-US"/>
        </w:rPr>
      </w:pPr>
      <w:r w:rsidRPr="005E587B">
        <w:rPr>
          <w:rFonts w:ascii="Arial" w:hAnsi="Arial" w:cs="Arial"/>
          <w:b w:val="0"/>
          <w:sz w:val="22"/>
          <w:szCs w:val="22"/>
          <w:lang w:eastAsia="en-US"/>
        </w:rPr>
        <w:t>cz. V JEDZ nie wypełniać,</w:t>
      </w:r>
    </w:p>
    <w:p w:rsidR="003F71C7" w:rsidRPr="005E587B" w:rsidRDefault="003F71C7" w:rsidP="001948AB">
      <w:pPr>
        <w:pStyle w:val="Tekstpodstawowywcity"/>
        <w:numPr>
          <w:ilvl w:val="0"/>
          <w:numId w:val="61"/>
        </w:numPr>
        <w:tabs>
          <w:tab w:val="left" w:pos="180"/>
        </w:tabs>
        <w:spacing w:line="281" w:lineRule="auto"/>
        <w:ind w:left="993"/>
        <w:jc w:val="both"/>
        <w:rPr>
          <w:rFonts w:ascii="Arial" w:hAnsi="Arial" w:cs="Arial"/>
          <w:b w:val="0"/>
          <w:sz w:val="22"/>
          <w:szCs w:val="22"/>
          <w:lang w:eastAsia="en-US"/>
        </w:rPr>
      </w:pPr>
      <w:r w:rsidRPr="005E587B">
        <w:rPr>
          <w:rFonts w:ascii="Arial" w:hAnsi="Arial" w:cs="Arial"/>
          <w:b w:val="0"/>
          <w:sz w:val="22"/>
          <w:szCs w:val="22"/>
          <w:lang w:eastAsia="en-US"/>
        </w:rPr>
        <w:t>cz. VI JEDZ wypełnić,</w:t>
      </w:r>
    </w:p>
    <w:p w:rsidR="005E587B" w:rsidRPr="003C4C03" w:rsidRDefault="003F71C7" w:rsidP="001948AB">
      <w:pPr>
        <w:pStyle w:val="Tekstpodstawowywcity"/>
        <w:numPr>
          <w:ilvl w:val="0"/>
          <w:numId w:val="61"/>
        </w:numPr>
        <w:tabs>
          <w:tab w:val="left" w:pos="180"/>
        </w:tabs>
        <w:spacing w:line="281" w:lineRule="auto"/>
        <w:ind w:left="993"/>
        <w:jc w:val="both"/>
        <w:rPr>
          <w:rFonts w:ascii="Arial" w:hAnsi="Arial" w:cs="Arial"/>
          <w:sz w:val="22"/>
          <w:szCs w:val="22"/>
          <w:lang w:eastAsia="en-US"/>
        </w:rPr>
      </w:pPr>
      <w:r w:rsidRPr="005E587B">
        <w:rPr>
          <w:rFonts w:ascii="Arial" w:hAnsi="Arial" w:cs="Arial"/>
          <w:b w:val="0"/>
          <w:sz w:val="22"/>
          <w:szCs w:val="22"/>
          <w:lang w:eastAsia="en-US"/>
        </w:rPr>
        <w:t xml:space="preserve">W celu wypełnienia formularza przygotowanego przez Zamawiającego plik </w:t>
      </w:r>
      <w:proofErr w:type="spellStart"/>
      <w:r w:rsidRPr="005E587B">
        <w:rPr>
          <w:rFonts w:ascii="Arial" w:hAnsi="Arial" w:cs="Arial"/>
          <w:b w:val="0"/>
          <w:sz w:val="22"/>
          <w:szCs w:val="22"/>
          <w:lang w:eastAsia="en-US"/>
        </w:rPr>
        <w:t>xml</w:t>
      </w:r>
      <w:proofErr w:type="spellEnd"/>
      <w:r w:rsidRPr="005E587B">
        <w:rPr>
          <w:rFonts w:ascii="Arial" w:hAnsi="Arial" w:cs="Arial"/>
          <w:b w:val="0"/>
          <w:sz w:val="22"/>
          <w:szCs w:val="22"/>
          <w:lang w:eastAsia="en-US"/>
        </w:rPr>
        <w:t xml:space="preserve"> należy</w:t>
      </w:r>
      <w:r w:rsidR="005E587B" w:rsidRPr="005E587B">
        <w:rPr>
          <w:rFonts w:ascii="Arial" w:hAnsi="Arial" w:cs="Arial"/>
          <w:b w:val="0"/>
          <w:sz w:val="22"/>
          <w:szCs w:val="22"/>
          <w:lang w:eastAsia="en-US"/>
        </w:rPr>
        <w:t xml:space="preserve"> </w:t>
      </w:r>
      <w:r w:rsidRPr="005E587B">
        <w:rPr>
          <w:rFonts w:ascii="Arial" w:hAnsi="Arial" w:cs="Arial"/>
          <w:b w:val="0"/>
          <w:sz w:val="22"/>
          <w:szCs w:val="22"/>
          <w:lang w:eastAsia="en-US"/>
        </w:rPr>
        <w:t>zapisać na dysku lokalnym lub innym nośniku danych, przejść na stronę</w:t>
      </w:r>
      <w:r w:rsidR="005E587B" w:rsidRPr="005E587B">
        <w:rPr>
          <w:rFonts w:ascii="Arial" w:hAnsi="Arial" w:cs="Arial"/>
          <w:b w:val="0"/>
          <w:sz w:val="22"/>
          <w:szCs w:val="22"/>
          <w:lang w:eastAsia="en-US"/>
        </w:rPr>
        <w:t xml:space="preserve"> </w:t>
      </w:r>
      <w:r w:rsidRPr="005E587B">
        <w:rPr>
          <w:rFonts w:ascii="Arial" w:hAnsi="Arial" w:cs="Arial"/>
          <w:b w:val="0"/>
          <w:sz w:val="22"/>
          <w:szCs w:val="22"/>
          <w:lang w:eastAsia="en-US"/>
        </w:rPr>
        <w:t>https://espd.uzp.gov.pl/ i po zaznaczeniu pola „Jestem Wykonawcą” należy zaimportować</w:t>
      </w:r>
      <w:r w:rsidR="005E587B" w:rsidRPr="005E587B">
        <w:rPr>
          <w:rFonts w:ascii="Arial" w:hAnsi="Arial" w:cs="Arial"/>
          <w:b w:val="0"/>
          <w:sz w:val="22"/>
          <w:szCs w:val="22"/>
          <w:lang w:eastAsia="en-US"/>
        </w:rPr>
        <w:t xml:space="preserve"> </w:t>
      </w:r>
      <w:r w:rsidRPr="005E587B">
        <w:rPr>
          <w:rFonts w:ascii="Arial" w:hAnsi="Arial" w:cs="Arial"/>
          <w:b w:val="0"/>
          <w:sz w:val="22"/>
          <w:szCs w:val="22"/>
          <w:lang w:eastAsia="en-US"/>
        </w:rPr>
        <w:t xml:space="preserve">zapisany dokument. </w:t>
      </w:r>
      <w:r w:rsidRPr="003C4C03">
        <w:rPr>
          <w:rFonts w:ascii="Arial" w:hAnsi="Arial" w:cs="Arial"/>
          <w:sz w:val="22"/>
          <w:szCs w:val="22"/>
          <w:lang w:eastAsia="en-US"/>
        </w:rPr>
        <w:t>Wypełniony formularz należy złożyć w postaci elektronicznej opatrzonej</w:t>
      </w:r>
      <w:r w:rsidR="005E587B" w:rsidRPr="003C4C03">
        <w:rPr>
          <w:rFonts w:ascii="Arial" w:hAnsi="Arial" w:cs="Arial"/>
          <w:sz w:val="22"/>
          <w:szCs w:val="22"/>
          <w:lang w:eastAsia="en-US"/>
        </w:rPr>
        <w:t xml:space="preserve"> </w:t>
      </w:r>
      <w:r w:rsidRPr="003C4C03">
        <w:rPr>
          <w:rFonts w:ascii="Arial" w:hAnsi="Arial" w:cs="Arial"/>
          <w:sz w:val="22"/>
          <w:szCs w:val="22"/>
          <w:lang w:eastAsia="en-US"/>
        </w:rPr>
        <w:t>kwalifikowanym podpisem elektronicznym.</w:t>
      </w:r>
    </w:p>
    <w:p w:rsidR="005E587B" w:rsidRDefault="005E587B" w:rsidP="005E587B">
      <w:pPr>
        <w:pStyle w:val="Tekstpodstawowywcity"/>
        <w:tabs>
          <w:tab w:val="left" w:pos="180"/>
        </w:tabs>
        <w:spacing w:line="281" w:lineRule="auto"/>
        <w:ind w:left="1068" w:firstLine="0"/>
        <w:jc w:val="both"/>
        <w:rPr>
          <w:rFonts w:ascii="Arial" w:hAnsi="Arial" w:cs="Arial"/>
          <w:sz w:val="22"/>
          <w:szCs w:val="22"/>
          <w:lang w:eastAsia="en-US"/>
        </w:rPr>
      </w:pPr>
    </w:p>
    <w:p w:rsidR="004D2EAA" w:rsidRPr="00030DB3" w:rsidRDefault="004D2EAA" w:rsidP="001948AB">
      <w:pPr>
        <w:pStyle w:val="Tekstpodstawowywcity"/>
        <w:numPr>
          <w:ilvl w:val="0"/>
          <w:numId w:val="14"/>
        </w:numPr>
        <w:tabs>
          <w:tab w:val="left" w:pos="180"/>
        </w:tabs>
        <w:spacing w:line="281" w:lineRule="auto"/>
        <w:jc w:val="both"/>
        <w:rPr>
          <w:rFonts w:ascii="Arial" w:hAnsi="Arial" w:cs="Arial"/>
          <w:sz w:val="22"/>
          <w:szCs w:val="22"/>
          <w:lang w:eastAsia="en-US"/>
        </w:rPr>
      </w:pPr>
      <w:r w:rsidRPr="00937DAE">
        <w:rPr>
          <w:rFonts w:ascii="Arial" w:hAnsi="Arial" w:cs="Arial"/>
          <w:sz w:val="22"/>
          <w:szCs w:val="22"/>
          <w:lang w:eastAsia="en-US"/>
        </w:rPr>
        <w:t xml:space="preserve">W celu wykazania spełniania warunków udziału w postępowaniu, o których mowa w dziale V SIWZ, Wykonawca musi złożyć następujące </w:t>
      </w:r>
      <w:r w:rsidRPr="00030DB3">
        <w:rPr>
          <w:rFonts w:ascii="Arial" w:hAnsi="Arial" w:cs="Arial"/>
          <w:sz w:val="22"/>
          <w:szCs w:val="22"/>
          <w:lang w:eastAsia="en-US"/>
        </w:rPr>
        <w:t>dokumenty i oświadczenia:</w:t>
      </w:r>
    </w:p>
    <w:p w:rsidR="004D2EAA" w:rsidRPr="00030DB3" w:rsidRDefault="004D2EAA" w:rsidP="004D2EAA">
      <w:pPr>
        <w:pStyle w:val="Tekstpodstawowywcity"/>
        <w:numPr>
          <w:ilvl w:val="0"/>
          <w:numId w:val="13"/>
        </w:numPr>
        <w:tabs>
          <w:tab w:val="left" w:pos="180"/>
        </w:tabs>
        <w:spacing w:line="281" w:lineRule="auto"/>
        <w:jc w:val="both"/>
        <w:rPr>
          <w:rFonts w:ascii="Arial" w:hAnsi="Arial" w:cs="Arial"/>
          <w:b w:val="0"/>
          <w:sz w:val="22"/>
          <w:szCs w:val="22"/>
          <w:lang w:eastAsia="en-US"/>
        </w:rPr>
      </w:pPr>
      <w:r w:rsidRPr="00030DB3">
        <w:rPr>
          <w:rFonts w:ascii="Arial" w:hAnsi="Arial" w:cs="Arial"/>
          <w:b w:val="0"/>
          <w:sz w:val="22"/>
          <w:szCs w:val="22"/>
          <w:lang w:eastAsia="en-US"/>
        </w:rPr>
        <w:t xml:space="preserve">oświadczenie o spełnianiu warunków udziału – </w:t>
      </w:r>
      <w:r w:rsidR="00F07E54" w:rsidRPr="00030DB3">
        <w:rPr>
          <w:rFonts w:ascii="Arial" w:hAnsi="Arial" w:cs="Arial"/>
          <w:b w:val="0"/>
          <w:sz w:val="22"/>
          <w:szCs w:val="22"/>
          <w:lang w:eastAsia="en-US"/>
        </w:rPr>
        <w:t>JEDZ</w:t>
      </w:r>
      <w:r w:rsidRPr="00030DB3">
        <w:rPr>
          <w:rFonts w:ascii="Arial" w:hAnsi="Arial" w:cs="Arial"/>
          <w:b w:val="0"/>
          <w:sz w:val="22"/>
          <w:szCs w:val="22"/>
          <w:lang w:eastAsia="en-US"/>
        </w:rPr>
        <w:t xml:space="preserve"> załącznika nr 2 do SIWZ;</w:t>
      </w:r>
    </w:p>
    <w:p w:rsidR="004D2EAA" w:rsidRPr="00937DAE" w:rsidRDefault="004D2EAA" w:rsidP="004D2EAA">
      <w:pPr>
        <w:pStyle w:val="Akapitzlist"/>
        <w:numPr>
          <w:ilvl w:val="0"/>
          <w:numId w:val="13"/>
        </w:numPr>
        <w:spacing w:line="281" w:lineRule="auto"/>
        <w:jc w:val="both"/>
        <w:rPr>
          <w:rFonts w:ascii="Arial" w:hAnsi="Arial" w:cs="Arial"/>
          <w:sz w:val="22"/>
          <w:szCs w:val="22"/>
        </w:rPr>
      </w:pPr>
      <w:r w:rsidRPr="00937DAE">
        <w:rPr>
          <w:rFonts w:ascii="Arial" w:hAnsi="Arial" w:cs="Arial"/>
          <w:sz w:val="22"/>
          <w:szCs w:val="22"/>
        </w:rPr>
        <w:t xml:space="preserve">wykaz usług wykonanych, a w przypadku świadczeń okresowych lub ciągłych również wykonywanych, w okresie ostatnich 3 lat przed upływem terminu składania ofert, a </w:t>
      </w:r>
      <w:r w:rsidRPr="00937DAE">
        <w:rPr>
          <w:rFonts w:ascii="Arial" w:hAnsi="Arial" w:cs="Arial"/>
          <w:sz w:val="22"/>
          <w:szCs w:val="22"/>
        </w:rPr>
        <w:lastRenderedPageBreak/>
        <w:t>jeżeli okres prowadzenia działalności jest krótszy - w tym okresie, wraz z podaniem ich wartości, przedmiotu, dat wykonania i podmiotów, na rzecz których dostawy lub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4D2EAA" w:rsidRPr="00937DAE" w:rsidRDefault="004D2EAA" w:rsidP="004D2EAA">
      <w:pPr>
        <w:pStyle w:val="Tekstpodstawowy"/>
        <w:numPr>
          <w:ilvl w:val="0"/>
          <w:numId w:val="13"/>
        </w:numPr>
        <w:spacing w:line="281" w:lineRule="auto"/>
        <w:jc w:val="both"/>
        <w:rPr>
          <w:rFonts w:cs="Arial"/>
          <w:sz w:val="22"/>
          <w:szCs w:val="22"/>
        </w:rPr>
      </w:pPr>
      <w:r w:rsidRPr="00937DAE">
        <w:rPr>
          <w:rFonts w:cs="Arial"/>
          <w:sz w:val="22"/>
          <w:szCs w:val="22"/>
        </w:rPr>
        <w:t>wykaz sprzętu dostępnego wykonawcy w celu wykonania zamówienia publicznego wraz z informacją o podstawie do dysponowania tymi zasobami;</w:t>
      </w:r>
    </w:p>
    <w:p w:rsidR="004D2EAA" w:rsidRPr="00937DAE" w:rsidRDefault="004D2EAA" w:rsidP="004D2EAA">
      <w:pPr>
        <w:pStyle w:val="Tekstpodstawowy"/>
        <w:numPr>
          <w:ilvl w:val="0"/>
          <w:numId w:val="13"/>
        </w:numPr>
        <w:spacing w:line="281" w:lineRule="auto"/>
        <w:jc w:val="both"/>
        <w:rPr>
          <w:rFonts w:cs="Arial"/>
          <w:sz w:val="22"/>
          <w:szCs w:val="22"/>
        </w:rPr>
      </w:pPr>
      <w:r w:rsidRPr="00937DAE">
        <w:rPr>
          <w:rFonts w:cs="Arial"/>
          <w:sz w:val="22"/>
          <w:szCs w:val="22"/>
        </w:rPr>
        <w:t>wykaz osób zdolnych do wykonania zamówienia;</w:t>
      </w:r>
    </w:p>
    <w:p w:rsidR="004D2EAA" w:rsidRPr="00937DAE" w:rsidRDefault="004D2EAA" w:rsidP="004D2EAA">
      <w:pPr>
        <w:pStyle w:val="Tekstpodstawowy"/>
        <w:numPr>
          <w:ilvl w:val="0"/>
          <w:numId w:val="13"/>
        </w:numPr>
        <w:spacing w:line="281" w:lineRule="auto"/>
        <w:jc w:val="both"/>
        <w:rPr>
          <w:rFonts w:cs="Arial"/>
          <w:sz w:val="22"/>
          <w:szCs w:val="22"/>
        </w:rPr>
      </w:pPr>
      <w:r w:rsidRPr="00937DAE">
        <w:rPr>
          <w:rFonts w:cs="Arial"/>
          <w:sz w:val="22"/>
          <w:szCs w:val="22"/>
        </w:rPr>
        <w:t>informacja banku lub spółdzielczej kasy oszczędnościowo-kredytowej potwierdzająca wysokość posiadanych środków finansowych lub zdolność kredytową wykonawcy, w okresie nie wcześniejszym niż 1 miesiąc przed upływem terminu składania ofert;</w:t>
      </w:r>
    </w:p>
    <w:p w:rsidR="004D2EAA" w:rsidRPr="00937DAE" w:rsidRDefault="004D2EAA" w:rsidP="004D2EAA">
      <w:pPr>
        <w:pStyle w:val="Tekstpodstawowy"/>
        <w:numPr>
          <w:ilvl w:val="0"/>
          <w:numId w:val="13"/>
        </w:numPr>
        <w:spacing w:line="281" w:lineRule="auto"/>
        <w:jc w:val="both"/>
        <w:rPr>
          <w:rFonts w:cs="Arial"/>
          <w:sz w:val="22"/>
          <w:szCs w:val="22"/>
        </w:rPr>
      </w:pPr>
      <w:r w:rsidRPr="00937DAE">
        <w:rPr>
          <w:rFonts w:cs="Arial"/>
          <w:sz w:val="22"/>
          <w:szCs w:val="22"/>
        </w:rPr>
        <w:t xml:space="preserve">potwierdzenie, że wykonawca jest ubezpieczony od odpowiedzialności cywilnej w zakresie prowadzonej działalności związanej z przedmiotem zamówienia na sumę gwarancyjną określoną przez zamawiającego; </w:t>
      </w:r>
    </w:p>
    <w:p w:rsidR="00030DB3" w:rsidRPr="00030DB3" w:rsidRDefault="00030DB3" w:rsidP="00030DB3">
      <w:pPr>
        <w:pStyle w:val="Tekstpodstawowywcity"/>
        <w:numPr>
          <w:ilvl w:val="0"/>
          <w:numId w:val="13"/>
        </w:numPr>
        <w:tabs>
          <w:tab w:val="left" w:pos="180"/>
        </w:tabs>
        <w:spacing w:line="276" w:lineRule="auto"/>
        <w:jc w:val="both"/>
        <w:rPr>
          <w:rFonts w:ascii="Arial" w:hAnsi="Arial" w:cs="Arial"/>
          <w:b w:val="0"/>
          <w:sz w:val="22"/>
          <w:szCs w:val="22"/>
        </w:rPr>
      </w:pPr>
      <w:r w:rsidRPr="00030DB3">
        <w:rPr>
          <w:rFonts w:ascii="Arial" w:hAnsi="Arial" w:cs="Arial"/>
          <w:b w:val="0"/>
          <w:sz w:val="22"/>
          <w:szCs w:val="22"/>
        </w:rPr>
        <w:t xml:space="preserve">aktualne zezwolenie na zbieranie odpadów, wydane przez właściwy organ, zgodnie z przepisami ustawy z dnia 14 grudnia 2012 </w:t>
      </w:r>
      <w:proofErr w:type="spellStart"/>
      <w:r w:rsidRPr="00030DB3">
        <w:rPr>
          <w:rFonts w:ascii="Arial" w:hAnsi="Arial" w:cs="Arial"/>
          <w:b w:val="0"/>
          <w:sz w:val="22"/>
          <w:szCs w:val="22"/>
        </w:rPr>
        <w:t>r</w:t>
      </w:r>
      <w:proofErr w:type="spellEnd"/>
      <w:r w:rsidRPr="00030DB3">
        <w:rPr>
          <w:rFonts w:ascii="Arial" w:hAnsi="Arial" w:cs="Arial"/>
          <w:b w:val="0"/>
          <w:sz w:val="22"/>
          <w:szCs w:val="22"/>
        </w:rPr>
        <w:t xml:space="preserve"> o odpadach (</w:t>
      </w:r>
      <w:proofErr w:type="spellStart"/>
      <w:r w:rsidRPr="00030DB3">
        <w:rPr>
          <w:rFonts w:ascii="Arial" w:hAnsi="Arial" w:cs="Arial"/>
          <w:b w:val="0"/>
          <w:sz w:val="22"/>
          <w:szCs w:val="22"/>
        </w:rPr>
        <w:t>t.j</w:t>
      </w:r>
      <w:proofErr w:type="spellEnd"/>
      <w:r w:rsidRPr="00030DB3">
        <w:rPr>
          <w:rFonts w:ascii="Arial" w:hAnsi="Arial" w:cs="Arial"/>
          <w:b w:val="0"/>
          <w:sz w:val="22"/>
          <w:szCs w:val="22"/>
        </w:rPr>
        <w:t xml:space="preserve">. </w:t>
      </w:r>
      <w:proofErr w:type="spellStart"/>
      <w:r w:rsidRPr="00030DB3">
        <w:rPr>
          <w:rFonts w:ascii="Arial" w:hAnsi="Arial" w:cs="Arial"/>
          <w:b w:val="0"/>
          <w:sz w:val="22"/>
          <w:szCs w:val="22"/>
        </w:rPr>
        <w:t>Dz.U</w:t>
      </w:r>
      <w:proofErr w:type="spellEnd"/>
      <w:r w:rsidRPr="00030DB3">
        <w:rPr>
          <w:rFonts w:ascii="Arial" w:hAnsi="Arial" w:cs="Arial"/>
          <w:b w:val="0"/>
          <w:sz w:val="22"/>
          <w:szCs w:val="22"/>
        </w:rPr>
        <w:t xml:space="preserve"> z 2019, poz. 701 z </w:t>
      </w:r>
      <w:proofErr w:type="spellStart"/>
      <w:r w:rsidRPr="00030DB3">
        <w:rPr>
          <w:rFonts w:ascii="Arial" w:hAnsi="Arial" w:cs="Arial"/>
          <w:b w:val="0"/>
          <w:sz w:val="22"/>
          <w:szCs w:val="22"/>
        </w:rPr>
        <w:t>późn</w:t>
      </w:r>
      <w:proofErr w:type="spellEnd"/>
      <w:r w:rsidRPr="00030DB3">
        <w:rPr>
          <w:rFonts w:ascii="Arial" w:hAnsi="Arial" w:cs="Arial"/>
          <w:b w:val="0"/>
          <w:sz w:val="22"/>
          <w:szCs w:val="22"/>
        </w:rPr>
        <w:t xml:space="preserve">. zm.), </w:t>
      </w:r>
    </w:p>
    <w:p w:rsidR="00030DB3" w:rsidRPr="00030DB3" w:rsidRDefault="00030DB3" w:rsidP="00030DB3">
      <w:pPr>
        <w:pStyle w:val="Tekstpodstawowywcity"/>
        <w:numPr>
          <w:ilvl w:val="0"/>
          <w:numId w:val="13"/>
        </w:numPr>
        <w:tabs>
          <w:tab w:val="left" w:pos="180"/>
        </w:tabs>
        <w:spacing w:line="276" w:lineRule="auto"/>
        <w:jc w:val="both"/>
        <w:rPr>
          <w:rFonts w:ascii="Arial" w:hAnsi="Arial" w:cs="Arial"/>
          <w:b w:val="0"/>
          <w:sz w:val="22"/>
          <w:szCs w:val="22"/>
        </w:rPr>
      </w:pPr>
      <w:r w:rsidRPr="00030DB3">
        <w:rPr>
          <w:rFonts w:ascii="Arial" w:hAnsi="Arial" w:cs="Arial"/>
          <w:b w:val="0"/>
          <w:sz w:val="22"/>
          <w:szCs w:val="22"/>
        </w:rPr>
        <w:t xml:space="preserve">wpis do rejestru BDO (rejestr podmiotów wprowadzających produkty, produkty w opakowaniach i gospodarujących odpadami), o którym mowa w art. 49 ustawy z dnia 14 grudnia 2012 r. o odpadach, w zakresie obejmującym co najmniej przedmiot zamówienia, </w:t>
      </w:r>
    </w:p>
    <w:p w:rsidR="004D2EAA" w:rsidRPr="00030DB3" w:rsidRDefault="00030DB3" w:rsidP="00030DB3">
      <w:pPr>
        <w:pStyle w:val="Tekstpodstawowywcity"/>
        <w:numPr>
          <w:ilvl w:val="0"/>
          <w:numId w:val="13"/>
        </w:numPr>
        <w:tabs>
          <w:tab w:val="left" w:pos="180"/>
        </w:tabs>
        <w:spacing w:line="276" w:lineRule="auto"/>
        <w:jc w:val="both"/>
        <w:rPr>
          <w:rFonts w:ascii="Arial" w:hAnsi="Arial" w:cs="Arial"/>
          <w:b w:val="0"/>
          <w:sz w:val="22"/>
          <w:szCs w:val="22"/>
        </w:rPr>
      </w:pPr>
      <w:r w:rsidRPr="00030DB3">
        <w:rPr>
          <w:rFonts w:ascii="Arial" w:hAnsi="Arial" w:cs="Arial"/>
          <w:b w:val="0"/>
          <w:sz w:val="22"/>
          <w:szCs w:val="22"/>
        </w:rPr>
        <w:t>wpis do rejestru BDO (rejestr podmiotów wprowadzających produkty, produkty w opakowaniach i gospodarujących odpadami), o którym mowa w art. 49 ustawy z dnia 14 grudnia 2012r. o odpadach, w zakresie zbierania zużytego sprzętu elektrycznego i elektronicznego na podstawie ustawy z dnia 11 września 2015 r. o zużytym sprzęcie elektrycznym i elektronicznym (</w:t>
      </w:r>
      <w:proofErr w:type="spellStart"/>
      <w:r w:rsidRPr="00030DB3">
        <w:rPr>
          <w:rFonts w:ascii="Arial" w:hAnsi="Arial" w:cs="Arial"/>
          <w:b w:val="0"/>
          <w:sz w:val="22"/>
          <w:szCs w:val="22"/>
        </w:rPr>
        <w:t>t.j</w:t>
      </w:r>
      <w:proofErr w:type="spellEnd"/>
      <w:r w:rsidRPr="00030DB3">
        <w:rPr>
          <w:rFonts w:ascii="Arial" w:hAnsi="Arial" w:cs="Arial"/>
          <w:b w:val="0"/>
          <w:sz w:val="22"/>
          <w:szCs w:val="22"/>
        </w:rPr>
        <w:t xml:space="preserve">. </w:t>
      </w:r>
      <w:proofErr w:type="spellStart"/>
      <w:r w:rsidRPr="00030DB3">
        <w:rPr>
          <w:rFonts w:ascii="Arial" w:hAnsi="Arial" w:cs="Arial"/>
          <w:b w:val="0"/>
          <w:sz w:val="22"/>
          <w:szCs w:val="22"/>
        </w:rPr>
        <w:t>Dz.U</w:t>
      </w:r>
      <w:proofErr w:type="spellEnd"/>
      <w:r w:rsidRPr="00030DB3">
        <w:rPr>
          <w:rFonts w:ascii="Arial" w:hAnsi="Arial" w:cs="Arial"/>
          <w:b w:val="0"/>
          <w:sz w:val="22"/>
          <w:szCs w:val="22"/>
        </w:rPr>
        <w:t xml:space="preserve">. z 2018 r. poz. 1466 z </w:t>
      </w:r>
      <w:proofErr w:type="spellStart"/>
      <w:r w:rsidRPr="00030DB3">
        <w:rPr>
          <w:rFonts w:ascii="Arial" w:hAnsi="Arial" w:cs="Arial"/>
          <w:b w:val="0"/>
          <w:sz w:val="22"/>
          <w:szCs w:val="22"/>
        </w:rPr>
        <w:t>późn</w:t>
      </w:r>
      <w:proofErr w:type="spellEnd"/>
      <w:r w:rsidRPr="00030DB3">
        <w:rPr>
          <w:rFonts w:ascii="Arial" w:hAnsi="Arial" w:cs="Arial"/>
          <w:b w:val="0"/>
          <w:sz w:val="22"/>
          <w:szCs w:val="22"/>
        </w:rPr>
        <w:t>. zm.).</w:t>
      </w:r>
    </w:p>
    <w:p w:rsidR="004D2EAA" w:rsidRPr="00937DAE" w:rsidRDefault="004D2EAA" w:rsidP="001948AB">
      <w:pPr>
        <w:pStyle w:val="Tekstpodstawowywcity"/>
        <w:numPr>
          <w:ilvl w:val="0"/>
          <w:numId w:val="14"/>
        </w:numPr>
        <w:tabs>
          <w:tab w:val="left" w:pos="180"/>
        </w:tabs>
        <w:spacing w:line="281" w:lineRule="auto"/>
        <w:jc w:val="both"/>
        <w:rPr>
          <w:rFonts w:ascii="Arial" w:hAnsi="Arial" w:cs="Arial"/>
          <w:bCs/>
          <w:sz w:val="22"/>
          <w:szCs w:val="22"/>
        </w:rPr>
      </w:pPr>
      <w:r w:rsidRPr="00937DAE">
        <w:rPr>
          <w:rFonts w:ascii="Arial" w:hAnsi="Arial" w:cs="Arial"/>
          <w:bCs/>
          <w:sz w:val="22"/>
          <w:szCs w:val="22"/>
        </w:rPr>
        <w:t xml:space="preserve">Na potwierdzenie braku podstaw do wykluczenia na podstawie art. 24 ust.1 oraz ust. 5 </w:t>
      </w:r>
      <w:proofErr w:type="spellStart"/>
      <w:r w:rsidRPr="00937DAE">
        <w:rPr>
          <w:rFonts w:ascii="Arial" w:hAnsi="Arial" w:cs="Arial"/>
          <w:bCs/>
          <w:sz w:val="22"/>
          <w:szCs w:val="22"/>
        </w:rPr>
        <w:t>pkt</w:t>
      </w:r>
      <w:proofErr w:type="spellEnd"/>
      <w:r w:rsidRPr="00937DAE">
        <w:rPr>
          <w:rFonts w:ascii="Arial" w:hAnsi="Arial" w:cs="Arial"/>
          <w:bCs/>
          <w:sz w:val="22"/>
          <w:szCs w:val="22"/>
        </w:rPr>
        <w:t xml:space="preserve"> 1 i </w:t>
      </w:r>
      <w:proofErr w:type="spellStart"/>
      <w:r w:rsidRPr="00937DAE">
        <w:rPr>
          <w:rFonts w:ascii="Arial" w:hAnsi="Arial" w:cs="Arial"/>
          <w:bCs/>
          <w:sz w:val="22"/>
          <w:szCs w:val="22"/>
        </w:rPr>
        <w:t>pkt</w:t>
      </w:r>
      <w:proofErr w:type="spellEnd"/>
      <w:r w:rsidRPr="00937DAE">
        <w:rPr>
          <w:rFonts w:ascii="Arial" w:hAnsi="Arial" w:cs="Arial"/>
          <w:bCs/>
          <w:sz w:val="22"/>
          <w:szCs w:val="22"/>
        </w:rPr>
        <w:t xml:space="preserve"> 5-8 ustawy PZP, Wykonawca zobowiązany jest przedłożyć:</w:t>
      </w:r>
    </w:p>
    <w:p w:rsidR="004D2EAA" w:rsidRPr="00937DAE" w:rsidRDefault="004D2EAA" w:rsidP="004D2EAA">
      <w:pPr>
        <w:pStyle w:val="Tekstpodstawowywcity"/>
        <w:numPr>
          <w:ilvl w:val="0"/>
          <w:numId w:val="15"/>
        </w:numPr>
        <w:tabs>
          <w:tab w:val="left" w:pos="180"/>
        </w:tabs>
        <w:spacing w:line="276" w:lineRule="auto"/>
        <w:jc w:val="both"/>
        <w:rPr>
          <w:rFonts w:ascii="Arial" w:hAnsi="Arial" w:cs="Arial"/>
          <w:b w:val="0"/>
          <w:sz w:val="22"/>
          <w:szCs w:val="22"/>
        </w:rPr>
      </w:pPr>
      <w:r w:rsidRPr="00937DAE">
        <w:rPr>
          <w:rFonts w:ascii="Arial" w:hAnsi="Arial" w:cs="Arial"/>
          <w:b w:val="0"/>
          <w:sz w:val="22"/>
          <w:szCs w:val="22"/>
        </w:rPr>
        <w:t xml:space="preserve">oświadczenie o braku podstaw do wykluczenia na podstawie art. 24 ust. 1 ustawy Prawo zamówień publicznych </w:t>
      </w:r>
      <w:r w:rsidR="00937DAE" w:rsidRPr="00937DAE">
        <w:rPr>
          <w:rFonts w:ascii="Arial" w:hAnsi="Arial" w:cs="Arial"/>
          <w:b w:val="0"/>
          <w:sz w:val="22"/>
          <w:szCs w:val="22"/>
        </w:rPr>
        <w:t>-</w:t>
      </w:r>
      <w:r w:rsidRPr="00937DAE">
        <w:rPr>
          <w:rFonts w:ascii="Arial" w:hAnsi="Arial" w:cs="Arial"/>
          <w:b w:val="0"/>
          <w:i/>
          <w:sz w:val="22"/>
          <w:szCs w:val="22"/>
        </w:rPr>
        <w:t>załącznika nr 2  do SIWZ,</w:t>
      </w:r>
    </w:p>
    <w:p w:rsidR="004D2EAA" w:rsidRPr="00937DAE" w:rsidRDefault="004D2EAA" w:rsidP="004D2EAA">
      <w:pPr>
        <w:pStyle w:val="Akapitzlist"/>
        <w:numPr>
          <w:ilvl w:val="0"/>
          <w:numId w:val="15"/>
        </w:numPr>
        <w:tabs>
          <w:tab w:val="left" w:pos="408"/>
        </w:tabs>
        <w:autoSpaceDE w:val="0"/>
        <w:autoSpaceDN w:val="0"/>
        <w:adjustRightInd w:val="0"/>
        <w:jc w:val="both"/>
        <w:rPr>
          <w:rFonts w:ascii="Arial" w:hAnsi="Arial" w:cs="Arial"/>
          <w:sz w:val="22"/>
          <w:szCs w:val="22"/>
        </w:rPr>
      </w:pPr>
      <w:r w:rsidRPr="00937DAE">
        <w:rPr>
          <w:rFonts w:ascii="Arial" w:hAnsi="Arial" w:cs="Arial"/>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937DAE">
        <w:rPr>
          <w:rFonts w:ascii="Arial" w:hAnsi="Arial" w:cs="Arial"/>
          <w:sz w:val="22"/>
          <w:szCs w:val="22"/>
        </w:rPr>
        <w:t>pkt</w:t>
      </w:r>
      <w:proofErr w:type="spellEnd"/>
      <w:r w:rsidRPr="00937DAE">
        <w:rPr>
          <w:rFonts w:ascii="Arial" w:hAnsi="Arial" w:cs="Arial"/>
          <w:sz w:val="22"/>
          <w:szCs w:val="22"/>
        </w:rPr>
        <w:t xml:space="preserve"> 1 ustawy;</w:t>
      </w:r>
    </w:p>
    <w:p w:rsidR="004D2EAA" w:rsidRPr="00937DAE" w:rsidRDefault="004D2EAA" w:rsidP="004D2EAA">
      <w:pPr>
        <w:pStyle w:val="Akapitzlist"/>
        <w:numPr>
          <w:ilvl w:val="0"/>
          <w:numId w:val="15"/>
        </w:numPr>
        <w:spacing w:line="276" w:lineRule="auto"/>
        <w:jc w:val="both"/>
        <w:rPr>
          <w:rFonts w:ascii="Arial" w:hAnsi="Arial" w:cs="Arial"/>
          <w:sz w:val="22"/>
          <w:szCs w:val="22"/>
        </w:rPr>
      </w:pPr>
      <w:r w:rsidRPr="00937DAE">
        <w:rPr>
          <w:rFonts w:ascii="Arial" w:hAnsi="Arial" w:cs="Arial"/>
          <w:sz w:val="22"/>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4D2EAA" w:rsidRPr="00937DAE" w:rsidRDefault="004D2EAA" w:rsidP="004D2EAA">
      <w:pPr>
        <w:pStyle w:val="Akapitzlist"/>
        <w:numPr>
          <w:ilvl w:val="0"/>
          <w:numId w:val="15"/>
        </w:numPr>
        <w:spacing w:line="276" w:lineRule="auto"/>
        <w:jc w:val="both"/>
        <w:rPr>
          <w:rFonts w:ascii="Arial" w:hAnsi="Arial" w:cs="Arial"/>
          <w:sz w:val="22"/>
          <w:szCs w:val="22"/>
        </w:rPr>
      </w:pPr>
      <w:r w:rsidRPr="00937DAE">
        <w:rPr>
          <w:rFonts w:ascii="Arial" w:hAnsi="Arial" w:cs="Arial"/>
          <w:sz w:val="22"/>
          <w:szCs w:val="22"/>
        </w:rPr>
        <w:t>oświadczenia wykonawcy o braku orzeczenia wobec niego tytułem środka zapobiegawczego zakazu ubiegania się o zamówienia publiczne;</w:t>
      </w:r>
    </w:p>
    <w:p w:rsidR="004D2EAA" w:rsidRPr="00937DAE" w:rsidRDefault="004D2EAA" w:rsidP="004D2EAA">
      <w:pPr>
        <w:pStyle w:val="Akapitzlist"/>
        <w:numPr>
          <w:ilvl w:val="0"/>
          <w:numId w:val="15"/>
        </w:numPr>
        <w:spacing w:line="276" w:lineRule="auto"/>
        <w:jc w:val="both"/>
        <w:rPr>
          <w:rFonts w:ascii="Arial" w:hAnsi="Arial" w:cs="Arial"/>
          <w:sz w:val="22"/>
          <w:szCs w:val="22"/>
        </w:rPr>
      </w:pPr>
      <w:r w:rsidRPr="00937DAE">
        <w:rPr>
          <w:rFonts w:ascii="Arial" w:hAnsi="Arial" w:cs="Arial"/>
          <w:sz w:val="22"/>
          <w:szCs w:val="22"/>
        </w:rPr>
        <w:lastRenderedPageBreak/>
        <w:t xml:space="preserve">oświadczenia wykonawcy o braku wydania prawomocnego wyroku sądu skazującego za wykroczenie na karę ograniczenia wolności lub grzywny w zakresie określonym przez zamawiającego na podstawie art. 24 ust. 5 </w:t>
      </w:r>
      <w:proofErr w:type="spellStart"/>
      <w:r w:rsidRPr="00937DAE">
        <w:rPr>
          <w:rFonts w:ascii="Arial" w:hAnsi="Arial" w:cs="Arial"/>
          <w:sz w:val="22"/>
          <w:szCs w:val="22"/>
        </w:rPr>
        <w:t>pkt</w:t>
      </w:r>
      <w:proofErr w:type="spellEnd"/>
      <w:r w:rsidRPr="00937DAE">
        <w:rPr>
          <w:rFonts w:ascii="Arial" w:hAnsi="Arial" w:cs="Arial"/>
          <w:sz w:val="22"/>
          <w:szCs w:val="22"/>
        </w:rPr>
        <w:t xml:space="preserve"> 5 i 6 ustawy;</w:t>
      </w:r>
    </w:p>
    <w:p w:rsidR="004D2EAA" w:rsidRPr="00937DAE" w:rsidRDefault="004D2EAA" w:rsidP="004D2EAA">
      <w:pPr>
        <w:pStyle w:val="Akapitzlist"/>
        <w:numPr>
          <w:ilvl w:val="0"/>
          <w:numId w:val="15"/>
        </w:numPr>
        <w:spacing w:line="276" w:lineRule="auto"/>
        <w:jc w:val="both"/>
        <w:rPr>
          <w:rFonts w:ascii="Arial" w:hAnsi="Arial" w:cs="Arial"/>
          <w:sz w:val="22"/>
          <w:szCs w:val="22"/>
        </w:rPr>
      </w:pPr>
      <w:r w:rsidRPr="00937DAE">
        <w:rPr>
          <w:rFonts w:ascii="Arial" w:hAnsi="Arial" w:cs="Arial"/>
          <w:sz w:val="22"/>
          <w:szCs w:val="22"/>
        </w:rPr>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937DAE">
        <w:rPr>
          <w:rFonts w:ascii="Arial" w:hAnsi="Arial" w:cs="Arial"/>
          <w:sz w:val="22"/>
          <w:szCs w:val="22"/>
        </w:rPr>
        <w:t>pkt</w:t>
      </w:r>
      <w:proofErr w:type="spellEnd"/>
      <w:r w:rsidRPr="00937DAE">
        <w:rPr>
          <w:rFonts w:ascii="Arial" w:hAnsi="Arial" w:cs="Arial"/>
          <w:sz w:val="22"/>
          <w:szCs w:val="22"/>
        </w:rPr>
        <w:t xml:space="preserve"> 7 ustawy;</w:t>
      </w:r>
    </w:p>
    <w:p w:rsidR="004D2EAA" w:rsidRPr="00937DAE" w:rsidRDefault="004D2EAA" w:rsidP="004D2EAA">
      <w:pPr>
        <w:pStyle w:val="Akapitzlist"/>
        <w:numPr>
          <w:ilvl w:val="0"/>
          <w:numId w:val="15"/>
        </w:numPr>
        <w:spacing w:line="276" w:lineRule="auto"/>
        <w:jc w:val="both"/>
        <w:rPr>
          <w:rFonts w:ascii="Arial" w:hAnsi="Arial" w:cs="Arial"/>
          <w:sz w:val="22"/>
          <w:szCs w:val="22"/>
        </w:rPr>
      </w:pPr>
      <w:r w:rsidRPr="00937DAE">
        <w:rPr>
          <w:rFonts w:ascii="Arial" w:hAnsi="Arial" w:cs="Arial"/>
          <w:sz w:val="22"/>
          <w:szCs w:val="22"/>
        </w:rPr>
        <w:t>oświadczenia wykonawcy o niezaleganiu z opłacaniem podatków i opłat lokalnych, o których mowa w ustawie z dnia 12 stycznia 1991 r. o podatkach i opłatach lokalnych (</w:t>
      </w:r>
      <w:proofErr w:type="spellStart"/>
      <w:r w:rsidRPr="00937DAE">
        <w:rPr>
          <w:rFonts w:ascii="Arial" w:hAnsi="Arial" w:cs="Arial"/>
          <w:sz w:val="22"/>
          <w:szCs w:val="22"/>
        </w:rPr>
        <w:t>t.j</w:t>
      </w:r>
      <w:proofErr w:type="spellEnd"/>
      <w:r w:rsidRPr="00937DAE">
        <w:rPr>
          <w:rFonts w:ascii="Arial" w:hAnsi="Arial" w:cs="Arial"/>
          <w:sz w:val="22"/>
          <w:szCs w:val="22"/>
        </w:rPr>
        <w:t>. Dz. U. z 201</w:t>
      </w:r>
      <w:r w:rsidR="00F836E5" w:rsidRPr="00937DAE">
        <w:rPr>
          <w:rFonts w:ascii="Arial" w:hAnsi="Arial" w:cs="Arial"/>
          <w:sz w:val="22"/>
          <w:szCs w:val="22"/>
        </w:rPr>
        <w:t>8</w:t>
      </w:r>
      <w:r w:rsidRPr="00937DAE">
        <w:rPr>
          <w:rFonts w:ascii="Arial" w:hAnsi="Arial" w:cs="Arial"/>
          <w:sz w:val="22"/>
          <w:szCs w:val="22"/>
        </w:rPr>
        <w:t xml:space="preserve"> r. poz. 1</w:t>
      </w:r>
      <w:r w:rsidR="00F836E5" w:rsidRPr="00937DAE">
        <w:rPr>
          <w:rFonts w:ascii="Arial" w:hAnsi="Arial" w:cs="Arial"/>
          <w:sz w:val="22"/>
          <w:szCs w:val="22"/>
        </w:rPr>
        <w:t>445</w:t>
      </w:r>
      <w:r w:rsidRPr="00937DAE">
        <w:rPr>
          <w:rFonts w:ascii="Arial" w:hAnsi="Arial" w:cs="Arial"/>
          <w:sz w:val="22"/>
          <w:szCs w:val="22"/>
        </w:rPr>
        <w:t>);</w:t>
      </w:r>
    </w:p>
    <w:p w:rsidR="004D2EAA" w:rsidRPr="00937DAE" w:rsidRDefault="004D2EAA" w:rsidP="004D2EAA">
      <w:pPr>
        <w:pStyle w:val="Akapitzlist"/>
        <w:numPr>
          <w:ilvl w:val="0"/>
          <w:numId w:val="15"/>
        </w:numPr>
        <w:spacing w:line="276" w:lineRule="auto"/>
        <w:jc w:val="both"/>
        <w:rPr>
          <w:rFonts w:ascii="Arial" w:hAnsi="Arial" w:cs="Arial"/>
          <w:sz w:val="22"/>
          <w:szCs w:val="22"/>
        </w:rPr>
      </w:pPr>
      <w:r w:rsidRPr="00937DAE">
        <w:rPr>
          <w:rFonts w:ascii="Arial" w:hAnsi="Arial" w:cs="Arial"/>
          <w:sz w:val="22"/>
          <w:szCs w:val="22"/>
        </w:rPr>
        <w:t xml:space="preserve">zaświadczenie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D2EAA" w:rsidRPr="00937DAE" w:rsidRDefault="004D2EAA" w:rsidP="004D2EAA">
      <w:pPr>
        <w:pStyle w:val="Akapitzlist"/>
        <w:numPr>
          <w:ilvl w:val="0"/>
          <w:numId w:val="15"/>
        </w:numPr>
        <w:spacing w:line="281" w:lineRule="auto"/>
        <w:jc w:val="both"/>
        <w:rPr>
          <w:rFonts w:ascii="Arial" w:hAnsi="Arial" w:cs="Arial"/>
          <w:sz w:val="22"/>
          <w:szCs w:val="22"/>
        </w:rPr>
      </w:pPr>
      <w:r w:rsidRPr="00937DAE">
        <w:rPr>
          <w:rFonts w:ascii="Arial" w:hAnsi="Arial" w:cs="Arial"/>
          <w:sz w:val="22"/>
          <w:szCs w:val="22"/>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D2EAA" w:rsidRPr="00937DAE" w:rsidRDefault="004D2EAA" w:rsidP="001948AB">
      <w:pPr>
        <w:pStyle w:val="pkt"/>
        <w:numPr>
          <w:ilvl w:val="0"/>
          <w:numId w:val="14"/>
        </w:numPr>
        <w:autoSpaceDE w:val="0"/>
        <w:autoSpaceDN w:val="0"/>
        <w:adjustRightInd w:val="0"/>
        <w:spacing w:before="0" w:after="40" w:line="281" w:lineRule="auto"/>
        <w:rPr>
          <w:rFonts w:ascii="Arial" w:hAnsi="Arial" w:cs="Arial"/>
          <w:sz w:val="22"/>
          <w:szCs w:val="22"/>
          <w:lang w:eastAsia="en-US"/>
        </w:rPr>
      </w:pPr>
      <w:r w:rsidRPr="00937DAE">
        <w:rPr>
          <w:rFonts w:ascii="Arial" w:hAnsi="Arial" w:cs="Arial"/>
          <w:sz w:val="22"/>
          <w:szCs w:val="22"/>
        </w:rPr>
        <w:t xml:space="preserve">Zgodnie z art. 24 ust. 11 ustawy PZP Wykonawca, </w:t>
      </w:r>
      <w:r w:rsidRPr="00937DAE">
        <w:rPr>
          <w:rFonts w:ascii="Arial" w:hAnsi="Arial" w:cs="Arial"/>
          <w:b/>
          <w:sz w:val="22"/>
          <w:szCs w:val="22"/>
        </w:rPr>
        <w:t>w terminie 3 dni</w:t>
      </w:r>
      <w:r w:rsidRPr="00937DAE">
        <w:rPr>
          <w:rFonts w:ascii="Arial" w:hAnsi="Arial" w:cs="Arial"/>
          <w:sz w:val="22"/>
          <w:szCs w:val="22"/>
        </w:rPr>
        <w:t xml:space="preserve">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ustawy PZP. Wraz z oświadczeniem,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PZP, stanowi załącznik nr 4 do SIWZ </w:t>
      </w:r>
    </w:p>
    <w:p w:rsidR="004D2EAA" w:rsidRPr="00937DAE" w:rsidRDefault="004D2EAA" w:rsidP="001948AB">
      <w:pPr>
        <w:pStyle w:val="Akapitzlist"/>
        <w:numPr>
          <w:ilvl w:val="0"/>
          <w:numId w:val="14"/>
        </w:numPr>
        <w:spacing w:line="281" w:lineRule="auto"/>
        <w:jc w:val="both"/>
        <w:rPr>
          <w:rFonts w:ascii="Arial" w:hAnsi="Arial" w:cs="Arial"/>
          <w:b/>
          <w:bCs/>
          <w:sz w:val="22"/>
          <w:szCs w:val="22"/>
          <w:lang w:eastAsia="en-US"/>
        </w:rPr>
      </w:pPr>
      <w:r w:rsidRPr="00937DAE">
        <w:rPr>
          <w:rFonts w:ascii="Arial" w:hAnsi="Arial" w:cs="Arial"/>
          <w:sz w:val="22"/>
          <w:szCs w:val="22"/>
          <w:lang w:eastAsia="en-US"/>
        </w:rPr>
        <w:t>Jeżeli Wykonawca wykazując spełnienie warunków udziału w postępowaniu  polega na zasobach innych podmiotów na zasadach określonych w art. 22a ustawy PZP,</w:t>
      </w:r>
      <w:r w:rsidRPr="00937DAE">
        <w:rPr>
          <w:rFonts w:ascii="Arial" w:hAnsi="Arial" w:cs="Arial"/>
          <w:b/>
          <w:bCs/>
          <w:sz w:val="22"/>
          <w:szCs w:val="22"/>
          <w:lang w:eastAsia="en-US"/>
        </w:rPr>
        <w:t xml:space="preserve"> Zamawiający żąda od Wykonawcy przedstawienia w odniesieniu do tych podmiotów dokumentów wymienionych w </w:t>
      </w:r>
      <w:proofErr w:type="spellStart"/>
      <w:r w:rsidRPr="00937DAE">
        <w:rPr>
          <w:rFonts w:ascii="Arial" w:hAnsi="Arial" w:cs="Arial"/>
          <w:b/>
          <w:bCs/>
          <w:sz w:val="22"/>
          <w:szCs w:val="22"/>
          <w:lang w:eastAsia="en-US"/>
        </w:rPr>
        <w:t>pkt</w:t>
      </w:r>
      <w:proofErr w:type="spellEnd"/>
      <w:r w:rsidRPr="00937DAE">
        <w:rPr>
          <w:rFonts w:ascii="Arial" w:hAnsi="Arial" w:cs="Arial"/>
          <w:b/>
          <w:bCs/>
          <w:sz w:val="22"/>
          <w:szCs w:val="22"/>
          <w:lang w:eastAsia="en-US"/>
        </w:rPr>
        <w:t xml:space="preserve"> 2 lit. </w:t>
      </w:r>
      <w:proofErr w:type="spellStart"/>
      <w:r w:rsidRPr="00937DAE">
        <w:rPr>
          <w:rFonts w:ascii="Arial" w:hAnsi="Arial" w:cs="Arial"/>
          <w:b/>
          <w:bCs/>
          <w:sz w:val="22"/>
          <w:szCs w:val="22"/>
          <w:lang w:eastAsia="en-US"/>
        </w:rPr>
        <w:t>b-i</w:t>
      </w:r>
      <w:proofErr w:type="spellEnd"/>
      <w:r w:rsidRPr="00937DAE">
        <w:rPr>
          <w:rFonts w:ascii="Arial" w:hAnsi="Arial" w:cs="Arial"/>
          <w:b/>
          <w:bCs/>
          <w:sz w:val="22"/>
          <w:szCs w:val="22"/>
          <w:lang w:eastAsia="en-US"/>
        </w:rPr>
        <w:t xml:space="preserve"> oraz wskazania nazwy tego podmiotu w załączniku nr 2 do SIWZ.</w:t>
      </w:r>
    </w:p>
    <w:p w:rsidR="004D2EAA" w:rsidRPr="002A6051" w:rsidRDefault="004D2EAA" w:rsidP="001948AB">
      <w:pPr>
        <w:pStyle w:val="Default"/>
        <w:numPr>
          <w:ilvl w:val="0"/>
          <w:numId w:val="14"/>
        </w:numPr>
        <w:spacing w:line="281" w:lineRule="auto"/>
        <w:jc w:val="both"/>
        <w:rPr>
          <w:rFonts w:ascii="Arial" w:hAnsi="Arial" w:cs="Arial"/>
          <w:color w:val="auto"/>
          <w:sz w:val="22"/>
          <w:szCs w:val="22"/>
        </w:rPr>
      </w:pPr>
      <w:r w:rsidRPr="002A6051">
        <w:rPr>
          <w:rFonts w:ascii="Arial" w:hAnsi="Arial" w:cs="Arial"/>
          <w:color w:val="auto"/>
          <w:sz w:val="22"/>
          <w:szCs w:val="22"/>
        </w:rPr>
        <w:t xml:space="preserve">Dokumenty są składane w formie oryginału lub kopii poświadczonych za zgodność z oryginałem przez wykonawcę. Brak jakiegokolwiek z wyżej wymienionych dokumentów lub złożenie dokumentu w niewłaściwej formie (np. niepoświadczone przez wykonawcę za zgodność z oryginałem odpisy lub kopie) spowoduje wykluczenie wykonawcy lub odrzucenie oferty, z zastrzeżeniem art. 26 ust. 3 ustawy Prawo zamówień publicznych. </w:t>
      </w:r>
    </w:p>
    <w:p w:rsidR="004D2EAA" w:rsidRPr="002A6051" w:rsidRDefault="004D2EAA" w:rsidP="001948AB">
      <w:pPr>
        <w:pStyle w:val="Akapitzlist"/>
        <w:numPr>
          <w:ilvl w:val="0"/>
          <w:numId w:val="14"/>
        </w:numPr>
        <w:spacing w:line="281" w:lineRule="auto"/>
        <w:jc w:val="both"/>
        <w:rPr>
          <w:rFonts w:ascii="Arial" w:hAnsi="Arial" w:cs="Arial"/>
          <w:bCs/>
          <w:sz w:val="22"/>
          <w:szCs w:val="22"/>
        </w:rPr>
      </w:pPr>
      <w:r w:rsidRPr="002A6051">
        <w:rPr>
          <w:rFonts w:ascii="Arial" w:hAnsi="Arial" w:cs="Arial"/>
          <w:sz w:val="22"/>
          <w:szCs w:val="22"/>
        </w:rPr>
        <w:t xml:space="preserve">Ocena spełnienia warunków wymienionych w </w:t>
      </w:r>
      <w:r>
        <w:rPr>
          <w:rFonts w:ascii="Arial" w:hAnsi="Arial" w:cs="Arial"/>
          <w:sz w:val="22"/>
          <w:szCs w:val="22"/>
        </w:rPr>
        <w:t xml:space="preserve">cz. </w:t>
      </w:r>
      <w:r w:rsidRPr="002A6051">
        <w:rPr>
          <w:rFonts w:ascii="Arial" w:hAnsi="Arial" w:cs="Arial"/>
          <w:sz w:val="22"/>
          <w:szCs w:val="22"/>
        </w:rPr>
        <w:t xml:space="preserve">VI </w:t>
      </w:r>
      <w:proofErr w:type="spellStart"/>
      <w:r w:rsidRPr="002A6051">
        <w:rPr>
          <w:rFonts w:ascii="Arial" w:hAnsi="Arial" w:cs="Arial"/>
          <w:sz w:val="22"/>
          <w:szCs w:val="22"/>
        </w:rPr>
        <w:t>pkt</w:t>
      </w:r>
      <w:proofErr w:type="spellEnd"/>
      <w:r w:rsidRPr="002A6051">
        <w:rPr>
          <w:rFonts w:ascii="Arial" w:hAnsi="Arial" w:cs="Arial"/>
          <w:sz w:val="22"/>
          <w:szCs w:val="22"/>
        </w:rPr>
        <w:t xml:space="preserve"> 1 i 2 </w:t>
      </w:r>
      <w:r>
        <w:rPr>
          <w:rFonts w:ascii="Arial" w:hAnsi="Arial" w:cs="Arial"/>
          <w:sz w:val="22"/>
          <w:szCs w:val="22"/>
        </w:rPr>
        <w:t xml:space="preserve">SIWZ </w:t>
      </w:r>
      <w:r w:rsidRPr="002A6051">
        <w:rPr>
          <w:rFonts w:ascii="Arial" w:hAnsi="Arial" w:cs="Arial"/>
          <w:sz w:val="22"/>
          <w:szCs w:val="22"/>
        </w:rPr>
        <w:t xml:space="preserve">dokonana zostanie zgodnie z formułą </w:t>
      </w:r>
      <w:r w:rsidRPr="002A6051">
        <w:rPr>
          <w:rFonts w:ascii="Arial" w:hAnsi="Arial" w:cs="Arial"/>
          <w:b/>
          <w:sz w:val="22"/>
          <w:szCs w:val="22"/>
        </w:rPr>
        <w:t>,,spełnia - nie spełnia”</w:t>
      </w:r>
      <w:r w:rsidRPr="002A6051">
        <w:rPr>
          <w:rFonts w:ascii="Arial" w:hAnsi="Arial" w:cs="Arial"/>
          <w:sz w:val="22"/>
          <w:szCs w:val="22"/>
        </w:rPr>
        <w:t xml:space="preserve"> w oparciu o informacje zawarte w dokumentach i </w:t>
      </w:r>
      <w:r w:rsidRPr="002A6051">
        <w:rPr>
          <w:rFonts w:ascii="Arial" w:hAnsi="Arial" w:cs="Arial"/>
          <w:sz w:val="22"/>
          <w:szCs w:val="22"/>
        </w:rPr>
        <w:lastRenderedPageBreak/>
        <w:t xml:space="preserve">oświadczeniach wyszczególnionych powyżej. </w:t>
      </w:r>
      <w:r w:rsidRPr="002A6051">
        <w:rPr>
          <w:rFonts w:ascii="Arial" w:hAnsi="Arial" w:cs="Arial"/>
          <w:bCs/>
          <w:sz w:val="22"/>
          <w:szCs w:val="22"/>
        </w:rPr>
        <w:t>Z treści załączonych dokumentów musi wynikać jednoznacznie, iż warunki te Wykonawca spełnił.</w:t>
      </w:r>
    </w:p>
    <w:p w:rsidR="004D2EAA" w:rsidRPr="002A6051" w:rsidRDefault="004D2EAA" w:rsidP="001948AB">
      <w:pPr>
        <w:pStyle w:val="Akapitzlist"/>
        <w:numPr>
          <w:ilvl w:val="0"/>
          <w:numId w:val="14"/>
        </w:numPr>
        <w:spacing w:line="281" w:lineRule="auto"/>
        <w:jc w:val="both"/>
        <w:rPr>
          <w:rFonts w:ascii="Arial" w:hAnsi="Arial" w:cs="Arial"/>
          <w:sz w:val="22"/>
          <w:szCs w:val="22"/>
        </w:rPr>
      </w:pPr>
      <w:r w:rsidRPr="002A6051">
        <w:rPr>
          <w:rFonts w:ascii="Arial" w:hAnsi="Arial" w:cs="Arial"/>
          <w:sz w:val="22"/>
          <w:szCs w:val="22"/>
        </w:rPr>
        <w:t>Niespełnienie chociażby jednego z wymaganych warunków udziału w postępowaniu skutkować będzie wykluczeniem wykonawcy z postępowania.</w:t>
      </w:r>
    </w:p>
    <w:p w:rsidR="004D2EAA" w:rsidRPr="002A6051" w:rsidRDefault="004D2EAA" w:rsidP="001948AB">
      <w:pPr>
        <w:pStyle w:val="Akapitzlist"/>
        <w:numPr>
          <w:ilvl w:val="0"/>
          <w:numId w:val="14"/>
        </w:numPr>
        <w:spacing w:line="281" w:lineRule="auto"/>
        <w:jc w:val="both"/>
        <w:rPr>
          <w:rFonts w:ascii="Arial" w:hAnsi="Arial" w:cs="Arial"/>
          <w:sz w:val="22"/>
          <w:szCs w:val="22"/>
        </w:rPr>
      </w:pPr>
      <w:r w:rsidRPr="002A6051">
        <w:rPr>
          <w:rFonts w:ascii="Arial" w:hAnsi="Arial" w:cs="Arial"/>
          <w:sz w:val="22"/>
          <w:szCs w:val="22"/>
        </w:rPr>
        <w:t xml:space="preserve">Wykonawcy mogą wspólnie ubiegać się o udzielenie zamówienia (np. w formie konsorcjum). W przypadku składania oferty wspólnej przez kilku przedsiębiorców (spółka cywilna / konsorcjum) każdy ze wspólników spółki / partnerów konsorcjum musi złożyć dokumenty </w:t>
      </w:r>
      <w:r w:rsidRPr="00030DB3">
        <w:rPr>
          <w:rFonts w:ascii="Arial" w:hAnsi="Arial" w:cs="Arial"/>
          <w:sz w:val="22"/>
          <w:szCs w:val="22"/>
        </w:rPr>
        <w:t xml:space="preserve">wymienione w </w:t>
      </w:r>
      <w:proofErr w:type="spellStart"/>
      <w:r w:rsidRPr="00030DB3">
        <w:rPr>
          <w:rFonts w:ascii="Arial" w:hAnsi="Arial" w:cs="Arial"/>
          <w:sz w:val="22"/>
          <w:szCs w:val="22"/>
        </w:rPr>
        <w:t>pkt</w:t>
      </w:r>
      <w:proofErr w:type="spellEnd"/>
      <w:r w:rsidRPr="00030DB3">
        <w:rPr>
          <w:rFonts w:ascii="Arial" w:hAnsi="Arial" w:cs="Arial"/>
          <w:sz w:val="22"/>
          <w:szCs w:val="22"/>
        </w:rPr>
        <w:t xml:space="preserve"> </w:t>
      </w:r>
      <w:r w:rsidR="003C4C03" w:rsidRPr="00030DB3">
        <w:rPr>
          <w:rFonts w:ascii="Arial" w:hAnsi="Arial" w:cs="Arial"/>
          <w:sz w:val="22"/>
          <w:szCs w:val="22"/>
        </w:rPr>
        <w:t>2</w:t>
      </w:r>
      <w:r w:rsidRPr="00030DB3">
        <w:rPr>
          <w:rFonts w:ascii="Arial" w:hAnsi="Arial" w:cs="Arial"/>
          <w:sz w:val="22"/>
          <w:szCs w:val="22"/>
        </w:rPr>
        <w:t xml:space="preserve"> lit a oraz w </w:t>
      </w:r>
      <w:proofErr w:type="spellStart"/>
      <w:r w:rsidRPr="00030DB3">
        <w:rPr>
          <w:rFonts w:ascii="Arial" w:hAnsi="Arial" w:cs="Arial"/>
          <w:sz w:val="22"/>
          <w:szCs w:val="22"/>
        </w:rPr>
        <w:t>pkt</w:t>
      </w:r>
      <w:proofErr w:type="spellEnd"/>
      <w:r w:rsidRPr="00030DB3">
        <w:rPr>
          <w:rFonts w:ascii="Arial" w:hAnsi="Arial" w:cs="Arial"/>
          <w:sz w:val="22"/>
          <w:szCs w:val="22"/>
        </w:rPr>
        <w:t xml:space="preserve"> </w:t>
      </w:r>
      <w:r w:rsidR="001948AB" w:rsidRPr="00030DB3">
        <w:rPr>
          <w:rFonts w:ascii="Arial" w:hAnsi="Arial" w:cs="Arial"/>
          <w:sz w:val="22"/>
          <w:szCs w:val="22"/>
        </w:rPr>
        <w:t>3</w:t>
      </w:r>
      <w:r w:rsidRPr="00030DB3">
        <w:rPr>
          <w:rFonts w:ascii="Arial" w:hAnsi="Arial" w:cs="Arial"/>
          <w:sz w:val="22"/>
          <w:szCs w:val="22"/>
        </w:rPr>
        <w:t xml:space="preserve"> lit. a-i</w:t>
      </w:r>
      <w:r w:rsidRPr="00030DB3">
        <w:rPr>
          <w:rFonts w:ascii="Arial" w:hAnsi="Arial" w:cs="Arial"/>
          <w:b/>
          <w:sz w:val="22"/>
          <w:szCs w:val="22"/>
        </w:rPr>
        <w:t>.</w:t>
      </w:r>
      <w:r w:rsidRPr="002A6051">
        <w:rPr>
          <w:rFonts w:ascii="Arial" w:hAnsi="Arial" w:cs="Arial"/>
          <w:b/>
          <w:sz w:val="22"/>
          <w:szCs w:val="22"/>
        </w:rPr>
        <w:t xml:space="preserve"> </w:t>
      </w:r>
      <w:r w:rsidRPr="002A6051">
        <w:rPr>
          <w:rFonts w:ascii="Arial" w:hAnsi="Arial" w:cs="Arial"/>
          <w:sz w:val="22"/>
          <w:szCs w:val="22"/>
        </w:rPr>
        <w:t xml:space="preserve">Pozostałe dokumenty będą traktowane, jako wspólne. Wspólnicy spółki / partnerzy konsorcjum muszą ustanowić pełnomocnika (lidera konsorcjum) do reprezentowania ich w postępowaniu o udzielenie zamówienia albo do reprezentowania w postępowaniu i zawarcia umowy. Do oferty należy dołączyć stosowne pełnomocnictwo, podpisane przez osoby upoważnione do składania oświadczeń woli w imieniu każdego ze wspólników spółki / partnerów konsorcjum. Wspólnicy spółki / partnerzy konsorcjum ponoszą solidarną odpowiedzialność za niewykonanie lub nienależyte wykonanie zamówienia, określoną w art. 366 </w:t>
      </w:r>
      <w:r w:rsidRPr="002A6051">
        <w:rPr>
          <w:rFonts w:ascii="Arial" w:hAnsi="Arial" w:cs="Arial"/>
          <w:i/>
          <w:sz w:val="22"/>
          <w:szCs w:val="22"/>
        </w:rPr>
        <w:t>Kodeksu cywilnego</w:t>
      </w:r>
      <w:r w:rsidRPr="002A6051">
        <w:rPr>
          <w:rFonts w:ascii="Arial" w:hAnsi="Arial" w:cs="Arial"/>
          <w:sz w:val="22"/>
          <w:szCs w:val="22"/>
        </w:rPr>
        <w:t>.</w:t>
      </w:r>
    </w:p>
    <w:p w:rsidR="004D2EAA" w:rsidRPr="002A6051" w:rsidRDefault="004D2EAA" w:rsidP="001948AB">
      <w:pPr>
        <w:pStyle w:val="Akapitzlist"/>
        <w:numPr>
          <w:ilvl w:val="0"/>
          <w:numId w:val="14"/>
        </w:numPr>
        <w:spacing w:line="281" w:lineRule="auto"/>
        <w:jc w:val="both"/>
        <w:rPr>
          <w:rFonts w:ascii="Arial" w:hAnsi="Arial" w:cs="Arial"/>
          <w:sz w:val="22"/>
          <w:szCs w:val="22"/>
        </w:rPr>
      </w:pPr>
      <w:r w:rsidRPr="002A6051">
        <w:rPr>
          <w:rFonts w:ascii="A" w:hAnsi="A" w:cs="A"/>
          <w:sz w:val="22"/>
          <w:szCs w:val="22"/>
        </w:rPr>
        <w:t xml:space="preserve">Wykonawca nie jest obowiązany do złożenia oświadczeń lub dokumentów potwierdzających okoliczności, o których mowa w </w:t>
      </w:r>
      <w:proofErr w:type="spellStart"/>
      <w:r w:rsidRPr="002A6051">
        <w:rPr>
          <w:rFonts w:ascii="A" w:hAnsi="A" w:cs="A"/>
          <w:sz w:val="22"/>
          <w:szCs w:val="22"/>
        </w:rPr>
        <w:t>pkt</w:t>
      </w:r>
      <w:proofErr w:type="spellEnd"/>
      <w:r w:rsidRPr="002A6051">
        <w:rPr>
          <w:rFonts w:ascii="A" w:hAnsi="A" w:cs="A"/>
          <w:sz w:val="22"/>
          <w:szCs w:val="22"/>
        </w:rPr>
        <w:t xml:space="preserve"> 1 i 2,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Pr>
          <w:rFonts w:ascii="A" w:hAnsi="A" w:cs="A"/>
          <w:sz w:val="22"/>
          <w:szCs w:val="22"/>
        </w:rPr>
        <w:t>t.j</w:t>
      </w:r>
      <w:proofErr w:type="spellEnd"/>
      <w:r>
        <w:rPr>
          <w:rFonts w:ascii="A" w:hAnsi="A" w:cs="A"/>
          <w:sz w:val="22"/>
          <w:szCs w:val="22"/>
        </w:rPr>
        <w:t xml:space="preserve">. </w:t>
      </w:r>
      <w:r w:rsidRPr="002A6051">
        <w:rPr>
          <w:rFonts w:ascii="A" w:hAnsi="A" w:cs="A"/>
          <w:sz w:val="22"/>
          <w:szCs w:val="22"/>
        </w:rPr>
        <w:t>Dz. U. z 201</w:t>
      </w:r>
      <w:r>
        <w:rPr>
          <w:rFonts w:ascii="A" w:hAnsi="A" w:cs="A"/>
          <w:sz w:val="22"/>
          <w:szCs w:val="22"/>
        </w:rPr>
        <w:t>7</w:t>
      </w:r>
      <w:r w:rsidRPr="002A6051">
        <w:rPr>
          <w:rFonts w:ascii="A" w:hAnsi="A" w:cs="A"/>
          <w:sz w:val="22"/>
          <w:szCs w:val="22"/>
        </w:rPr>
        <w:t xml:space="preserve"> r. poz. </w:t>
      </w:r>
      <w:r>
        <w:rPr>
          <w:rFonts w:ascii="A" w:hAnsi="A" w:cs="A"/>
          <w:sz w:val="22"/>
          <w:szCs w:val="22"/>
        </w:rPr>
        <w:t>570</w:t>
      </w:r>
      <w:r w:rsidR="00F836E5">
        <w:rPr>
          <w:rFonts w:ascii="A" w:hAnsi="A" w:cs="A"/>
          <w:sz w:val="22"/>
          <w:szCs w:val="22"/>
        </w:rPr>
        <w:t xml:space="preserve"> z </w:t>
      </w:r>
      <w:proofErr w:type="spellStart"/>
      <w:r w:rsidR="00F836E5">
        <w:rPr>
          <w:rFonts w:ascii="A" w:hAnsi="A" w:cs="A"/>
          <w:sz w:val="22"/>
          <w:szCs w:val="22"/>
        </w:rPr>
        <w:t>późn</w:t>
      </w:r>
      <w:proofErr w:type="spellEnd"/>
      <w:r w:rsidR="00F836E5">
        <w:rPr>
          <w:rFonts w:ascii="A" w:hAnsi="A" w:cs="A"/>
          <w:sz w:val="22"/>
          <w:szCs w:val="22"/>
        </w:rPr>
        <w:t>. zm.</w:t>
      </w:r>
      <w:r w:rsidRPr="002A6051">
        <w:rPr>
          <w:rFonts w:ascii="A" w:hAnsi="A" w:cs="A"/>
          <w:sz w:val="22"/>
          <w:szCs w:val="22"/>
        </w:rPr>
        <w:t xml:space="preserve">). W takim wypadku Wykonawca jest obowiązany wskazać adres internetowy, pod którym Zamawiający ma możliwość samodzielnego pobrania dokumentów.  </w:t>
      </w:r>
    </w:p>
    <w:p w:rsidR="004D2EAA" w:rsidRPr="00FB13F9" w:rsidRDefault="004D2EAA" w:rsidP="00FB13F9">
      <w:pPr>
        <w:rPr>
          <w:rFonts w:ascii="Arial" w:hAnsi="Arial" w:cs="Arial"/>
          <w:b/>
          <w:bCs/>
          <w:sz w:val="22"/>
          <w:szCs w:val="22"/>
        </w:rPr>
      </w:pPr>
    </w:p>
    <w:p w:rsidR="004D2EAA" w:rsidRPr="002A6051" w:rsidRDefault="004D2EAA" w:rsidP="001948AB">
      <w:pPr>
        <w:pStyle w:val="Akapitzlist"/>
        <w:numPr>
          <w:ilvl w:val="0"/>
          <w:numId w:val="14"/>
        </w:numPr>
        <w:spacing w:line="281" w:lineRule="auto"/>
        <w:jc w:val="both"/>
        <w:rPr>
          <w:rFonts w:ascii="Arial" w:hAnsi="Arial" w:cs="Arial"/>
          <w:sz w:val="22"/>
          <w:szCs w:val="22"/>
        </w:rPr>
      </w:pPr>
      <w:r w:rsidRPr="002A6051">
        <w:rPr>
          <w:rFonts w:ascii="Arial" w:hAnsi="Arial" w:cs="Arial"/>
          <w:b/>
          <w:bCs/>
          <w:sz w:val="22"/>
          <w:szCs w:val="22"/>
        </w:rPr>
        <w:t>Dokumenty podmiotów zagranicznych</w:t>
      </w:r>
    </w:p>
    <w:p w:rsidR="004D2EAA" w:rsidRPr="002A6051" w:rsidRDefault="004D2EAA" w:rsidP="004D2EAA">
      <w:pPr>
        <w:pStyle w:val="Nagwek"/>
        <w:spacing w:line="281" w:lineRule="auto"/>
        <w:ind w:left="1134"/>
        <w:jc w:val="both"/>
        <w:rPr>
          <w:rFonts w:ascii="Arial" w:hAnsi="Arial" w:cs="Arial"/>
          <w:sz w:val="22"/>
          <w:szCs w:val="22"/>
        </w:rPr>
      </w:pPr>
      <w:r w:rsidRPr="002A6051">
        <w:rPr>
          <w:rFonts w:ascii="Arial" w:hAnsi="Arial" w:cs="Arial"/>
          <w:sz w:val="22"/>
          <w:szCs w:val="22"/>
        </w:rPr>
        <w:tab/>
        <w:t>Jeżeli Wykonawca ma siedzibę lub miejsce zamieszkania poza terytorium Rzeczypospolitej Polskiej, przedkłada dokument wystawiony w kraju, w którym ma siedzibę lub miejsce zamieszkania potwierdzający, że:</w:t>
      </w:r>
    </w:p>
    <w:p w:rsidR="004D2EAA" w:rsidRPr="002A6051" w:rsidRDefault="004D2EAA" w:rsidP="00FB13F9">
      <w:pPr>
        <w:pStyle w:val="Nagwek"/>
        <w:spacing w:line="281" w:lineRule="auto"/>
        <w:ind w:left="1134"/>
        <w:jc w:val="both"/>
        <w:rPr>
          <w:rFonts w:ascii="Arial" w:hAnsi="Arial" w:cs="Arial"/>
          <w:sz w:val="22"/>
          <w:szCs w:val="22"/>
        </w:rPr>
      </w:pPr>
      <w:r w:rsidRPr="002A6051">
        <w:rPr>
          <w:rFonts w:ascii="Arial" w:hAnsi="Arial" w:cs="Arial"/>
          <w:sz w:val="22"/>
          <w:szCs w:val="22"/>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powinien być wystawiony nie wcześniej niż 3 miesiące przed upływem tego terminu.</w:t>
      </w:r>
    </w:p>
    <w:p w:rsidR="004D2EAA" w:rsidRPr="002A6051" w:rsidRDefault="004D2EAA" w:rsidP="004D2EAA">
      <w:pPr>
        <w:pStyle w:val="Nagwek"/>
        <w:spacing w:line="281" w:lineRule="auto"/>
        <w:ind w:left="1134"/>
        <w:jc w:val="both"/>
        <w:rPr>
          <w:rFonts w:ascii="Arial" w:hAnsi="Arial" w:cs="Arial"/>
          <w:sz w:val="22"/>
          <w:szCs w:val="22"/>
        </w:rPr>
      </w:pPr>
      <w:r w:rsidRPr="002A6051">
        <w:rPr>
          <w:rFonts w:ascii="Arial" w:hAnsi="Arial" w:cs="Arial"/>
          <w:sz w:val="22"/>
          <w:szCs w:val="22"/>
        </w:rPr>
        <w:t>b)  nie otwarto jego likwidacji ani nie ogłoszono upadłości- nie wcześniej niż 6 miesięcy przed upływem terminu składania ofert</w:t>
      </w:r>
    </w:p>
    <w:p w:rsidR="004D2EAA" w:rsidRPr="002A6051" w:rsidRDefault="004D2EAA" w:rsidP="004D2EAA">
      <w:pPr>
        <w:pStyle w:val="Nagwek"/>
        <w:spacing w:line="281" w:lineRule="auto"/>
        <w:ind w:left="709"/>
        <w:jc w:val="both"/>
        <w:rPr>
          <w:rFonts w:ascii="Arial" w:hAnsi="Arial" w:cs="Arial"/>
          <w:sz w:val="22"/>
          <w:szCs w:val="22"/>
        </w:rPr>
      </w:pPr>
    </w:p>
    <w:p w:rsidR="004D2EAA" w:rsidRPr="002A6051" w:rsidRDefault="004D2EAA" w:rsidP="004210A5">
      <w:pPr>
        <w:pStyle w:val="Nagwek"/>
        <w:spacing w:line="281" w:lineRule="auto"/>
        <w:ind w:left="1134" w:firstLine="993"/>
        <w:jc w:val="both"/>
        <w:rPr>
          <w:rFonts w:ascii="Arial" w:hAnsi="Arial" w:cs="Arial"/>
          <w:sz w:val="22"/>
          <w:szCs w:val="22"/>
        </w:rPr>
      </w:pPr>
      <w:r w:rsidRPr="002A6051">
        <w:rPr>
          <w:rFonts w:ascii="Arial" w:hAnsi="Arial" w:cs="Arial"/>
          <w:sz w:val="22"/>
          <w:szCs w:val="22"/>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D2EAA" w:rsidRPr="002A6051" w:rsidRDefault="004D2EAA" w:rsidP="004D2EAA">
      <w:pPr>
        <w:spacing w:line="281" w:lineRule="auto"/>
        <w:jc w:val="both"/>
        <w:rPr>
          <w:rFonts w:ascii="Arial" w:hAnsi="Arial" w:cs="Arial"/>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0"/>
      </w:tblGrid>
      <w:tr w:rsidR="004D2EAA" w:rsidRPr="002A6051" w:rsidTr="004D2EAA">
        <w:tc>
          <w:tcPr>
            <w:tcW w:w="9560" w:type="dxa"/>
          </w:tcPr>
          <w:p w:rsidR="004D2EAA" w:rsidRPr="002A6051" w:rsidRDefault="004D2EAA" w:rsidP="004D2EAA">
            <w:pPr>
              <w:pStyle w:val="Nagwek1"/>
              <w:spacing w:before="0" w:after="0" w:line="281" w:lineRule="auto"/>
              <w:rPr>
                <w:rFonts w:cs="Arial"/>
                <w:sz w:val="22"/>
                <w:szCs w:val="22"/>
              </w:rPr>
            </w:pPr>
            <w:bookmarkStart w:id="7" w:name="_Toc21692308"/>
            <w:r w:rsidRPr="002A6051">
              <w:rPr>
                <w:rFonts w:cs="Arial"/>
                <w:sz w:val="22"/>
                <w:szCs w:val="22"/>
              </w:rPr>
              <w:lastRenderedPageBreak/>
              <w:t>Informacje o sposobie porozumiewania się zamawiającego z wykonawcami</w:t>
            </w:r>
            <w:bookmarkEnd w:id="7"/>
          </w:p>
        </w:tc>
      </w:tr>
    </w:tbl>
    <w:p w:rsidR="00604307" w:rsidRPr="00030DB3" w:rsidRDefault="00604307" w:rsidP="00604307">
      <w:pPr>
        <w:pStyle w:val="Akapitzlist"/>
        <w:numPr>
          <w:ilvl w:val="0"/>
          <w:numId w:val="5"/>
        </w:numPr>
        <w:spacing w:before="120" w:after="120" w:line="360" w:lineRule="auto"/>
        <w:jc w:val="both"/>
        <w:rPr>
          <w:rFonts w:ascii="Arial" w:hAnsi="Arial" w:cs="Arial"/>
          <w:sz w:val="22"/>
          <w:szCs w:val="22"/>
        </w:rPr>
      </w:pPr>
      <w:r w:rsidRPr="00030DB3">
        <w:rPr>
          <w:rFonts w:ascii="Arial" w:hAnsi="Arial" w:cs="Arial"/>
          <w:sz w:val="22"/>
          <w:szCs w:val="22"/>
        </w:rPr>
        <w:t xml:space="preserve">W postępowaniu o udzielenie zamówienia  komunikacja między Zamawiającym </w:t>
      </w:r>
      <w:r w:rsidRPr="00030DB3">
        <w:rPr>
          <w:rFonts w:ascii="Arial" w:hAnsi="Arial" w:cs="Arial"/>
          <w:sz w:val="22"/>
          <w:szCs w:val="22"/>
        </w:rPr>
        <w:br/>
        <w:t xml:space="preserve">a Wykonawcami odbywa się przy użyciu </w:t>
      </w:r>
      <w:proofErr w:type="spellStart"/>
      <w:r w:rsidRPr="00030DB3">
        <w:rPr>
          <w:rFonts w:ascii="Arial" w:hAnsi="Arial" w:cs="Arial"/>
          <w:sz w:val="22"/>
          <w:szCs w:val="22"/>
        </w:rPr>
        <w:t>miniPortalu</w:t>
      </w:r>
      <w:proofErr w:type="spellEnd"/>
      <w:r w:rsidRPr="00030DB3">
        <w:rPr>
          <w:rFonts w:ascii="Arial" w:hAnsi="Arial" w:cs="Arial"/>
          <w:sz w:val="22"/>
          <w:szCs w:val="22"/>
        </w:rPr>
        <w:t xml:space="preserve"> </w:t>
      </w:r>
      <w:hyperlink r:id="rId12" w:history="1">
        <w:r w:rsidRPr="00030DB3">
          <w:rPr>
            <w:rStyle w:val="Hipercze"/>
            <w:rFonts w:cs="Arial"/>
            <w:szCs w:val="22"/>
          </w:rPr>
          <w:t>https://miniportal.uzp.gov.pl/</w:t>
        </w:r>
      </w:hyperlink>
      <w:r w:rsidRPr="00030DB3">
        <w:rPr>
          <w:rFonts w:ascii="Arial" w:hAnsi="Arial" w:cs="Arial"/>
          <w:sz w:val="22"/>
          <w:szCs w:val="22"/>
        </w:rPr>
        <w:t xml:space="preserve"> , </w:t>
      </w:r>
      <w:proofErr w:type="spellStart"/>
      <w:r w:rsidRPr="00030DB3">
        <w:rPr>
          <w:rFonts w:ascii="Arial" w:hAnsi="Arial" w:cs="Arial"/>
          <w:sz w:val="22"/>
          <w:szCs w:val="22"/>
        </w:rPr>
        <w:t>ePUAPu</w:t>
      </w:r>
      <w:proofErr w:type="spellEnd"/>
      <w:r w:rsidRPr="00030DB3">
        <w:rPr>
          <w:rFonts w:ascii="Arial" w:hAnsi="Arial" w:cs="Arial"/>
          <w:sz w:val="22"/>
          <w:szCs w:val="22"/>
        </w:rPr>
        <w:t xml:space="preserve"> </w:t>
      </w:r>
      <w:hyperlink r:id="rId13" w:history="1">
        <w:r w:rsidRPr="00030DB3">
          <w:rPr>
            <w:rStyle w:val="Hipercze"/>
            <w:rFonts w:cs="Arial"/>
            <w:szCs w:val="22"/>
          </w:rPr>
          <w:t>https://epuap.gov.pl/wps/portal</w:t>
        </w:r>
      </w:hyperlink>
      <w:r w:rsidRPr="00030DB3">
        <w:rPr>
          <w:rFonts w:ascii="Arial" w:hAnsi="Arial" w:cs="Arial"/>
          <w:sz w:val="22"/>
          <w:szCs w:val="22"/>
        </w:rPr>
        <w:t xml:space="preserve"> oraz poczty elektronicznej. </w:t>
      </w:r>
    </w:p>
    <w:p w:rsidR="00604307" w:rsidRPr="00030DB3" w:rsidRDefault="00604307" w:rsidP="00604307">
      <w:pPr>
        <w:pStyle w:val="Akapitzlist"/>
        <w:numPr>
          <w:ilvl w:val="0"/>
          <w:numId w:val="5"/>
        </w:numPr>
        <w:spacing w:before="120" w:after="120" w:line="360" w:lineRule="auto"/>
        <w:jc w:val="both"/>
        <w:rPr>
          <w:rFonts w:ascii="Arial" w:hAnsi="Arial" w:cs="Arial"/>
          <w:sz w:val="22"/>
          <w:szCs w:val="22"/>
        </w:rPr>
      </w:pPr>
      <w:r w:rsidRPr="00030DB3">
        <w:rPr>
          <w:rFonts w:ascii="Arial" w:hAnsi="Arial" w:cs="Arial"/>
          <w:sz w:val="22"/>
          <w:szCs w:val="22"/>
        </w:rPr>
        <w:t xml:space="preserve">Zamawiający wyznacza następujące osoby do kontaktu z Wykonawcami: </w:t>
      </w:r>
    </w:p>
    <w:p w:rsidR="00604307" w:rsidRPr="00030DB3" w:rsidRDefault="00604307" w:rsidP="00604307">
      <w:pPr>
        <w:pStyle w:val="Akapitzlist"/>
        <w:spacing w:before="120" w:after="120" w:line="360" w:lineRule="auto"/>
        <w:jc w:val="both"/>
        <w:rPr>
          <w:rFonts w:ascii="Arial" w:hAnsi="Arial" w:cs="Arial"/>
          <w:sz w:val="22"/>
          <w:szCs w:val="22"/>
        </w:rPr>
      </w:pPr>
      <w:r w:rsidRPr="00030DB3">
        <w:rPr>
          <w:rFonts w:ascii="Arial" w:hAnsi="Arial" w:cs="Arial"/>
          <w:sz w:val="22"/>
          <w:szCs w:val="22"/>
        </w:rPr>
        <w:t xml:space="preserve">Pani Renata Michnik, email: </w:t>
      </w:r>
      <w:r w:rsidRPr="00030DB3">
        <w:rPr>
          <w:rFonts w:ascii="Arial" w:hAnsi="Arial" w:cs="Arial"/>
          <w:b/>
          <w:sz w:val="22"/>
          <w:szCs w:val="22"/>
        </w:rPr>
        <w:t>przetargi@debowiec.cieszyn.pl</w:t>
      </w:r>
    </w:p>
    <w:p w:rsidR="00604307" w:rsidRPr="00030DB3" w:rsidRDefault="00604307" w:rsidP="00604307">
      <w:pPr>
        <w:pStyle w:val="Akapitzlist"/>
        <w:numPr>
          <w:ilvl w:val="0"/>
          <w:numId w:val="5"/>
        </w:numPr>
        <w:spacing w:before="120" w:after="120" w:line="360" w:lineRule="auto"/>
        <w:jc w:val="both"/>
        <w:rPr>
          <w:rFonts w:ascii="Arial" w:hAnsi="Arial" w:cs="Arial"/>
          <w:sz w:val="22"/>
          <w:szCs w:val="22"/>
        </w:rPr>
      </w:pPr>
      <w:r w:rsidRPr="00030DB3">
        <w:rPr>
          <w:rFonts w:ascii="Arial" w:hAnsi="Arial" w:cs="Arial"/>
          <w:sz w:val="22"/>
          <w:szCs w:val="22"/>
        </w:rPr>
        <w:t xml:space="preserve">Wykonawca zamierzający wziąć udział w postępowaniu o udzielenie zamówienia publicznego, musi posiadać konto na </w:t>
      </w:r>
      <w:proofErr w:type="spellStart"/>
      <w:r w:rsidRPr="00030DB3">
        <w:rPr>
          <w:rFonts w:ascii="Arial" w:hAnsi="Arial" w:cs="Arial"/>
          <w:sz w:val="22"/>
          <w:szCs w:val="22"/>
        </w:rPr>
        <w:t>ePUAP</w:t>
      </w:r>
      <w:proofErr w:type="spellEnd"/>
      <w:r w:rsidRPr="00030DB3">
        <w:rPr>
          <w:rFonts w:ascii="Arial" w:hAnsi="Arial" w:cs="Arial"/>
          <w:sz w:val="22"/>
          <w:szCs w:val="22"/>
        </w:rPr>
        <w:t xml:space="preserve">. Wykonawca posiadający konto na </w:t>
      </w:r>
      <w:proofErr w:type="spellStart"/>
      <w:r w:rsidRPr="00030DB3">
        <w:rPr>
          <w:rFonts w:ascii="Arial" w:hAnsi="Arial" w:cs="Arial"/>
          <w:sz w:val="22"/>
          <w:szCs w:val="22"/>
        </w:rPr>
        <w:t>ePUAP</w:t>
      </w:r>
      <w:proofErr w:type="spellEnd"/>
      <w:r w:rsidRPr="00030DB3">
        <w:rPr>
          <w:rFonts w:ascii="Arial" w:hAnsi="Arial" w:cs="Arial"/>
          <w:sz w:val="22"/>
          <w:szCs w:val="22"/>
        </w:rPr>
        <w:t xml:space="preserve"> ma dostęp do  </w:t>
      </w:r>
      <w:r w:rsidRPr="00030DB3">
        <w:rPr>
          <w:rFonts w:ascii="Arial" w:hAnsi="Arial" w:cs="Arial"/>
          <w:b/>
          <w:sz w:val="22"/>
          <w:szCs w:val="22"/>
        </w:rPr>
        <w:t>formularzy: złożenia, zmiany, wycofania oferty lub wniosku oraz do formularza do komunikacji.</w:t>
      </w:r>
    </w:p>
    <w:p w:rsidR="00604307" w:rsidRPr="00030DB3" w:rsidRDefault="00604307" w:rsidP="00604307">
      <w:pPr>
        <w:pStyle w:val="Akapitzlist"/>
        <w:numPr>
          <w:ilvl w:val="0"/>
          <w:numId w:val="5"/>
        </w:numPr>
        <w:spacing w:before="120" w:after="120" w:line="360" w:lineRule="auto"/>
        <w:contextualSpacing w:val="0"/>
        <w:jc w:val="both"/>
        <w:rPr>
          <w:rFonts w:ascii="Arial" w:hAnsi="Arial" w:cs="Arial"/>
          <w:i/>
          <w:sz w:val="22"/>
          <w:szCs w:val="22"/>
        </w:rPr>
      </w:pPr>
      <w:r w:rsidRPr="00030DB3">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30DB3">
        <w:rPr>
          <w:rFonts w:ascii="Arial" w:hAnsi="Arial" w:cs="Arial"/>
          <w:sz w:val="22"/>
          <w:szCs w:val="22"/>
        </w:rPr>
        <w:t>miniPortalu</w:t>
      </w:r>
      <w:proofErr w:type="spellEnd"/>
      <w:r w:rsidRPr="00030DB3">
        <w:rPr>
          <w:rFonts w:ascii="Arial" w:hAnsi="Arial" w:cs="Arial"/>
          <w:sz w:val="22"/>
          <w:szCs w:val="22"/>
        </w:rPr>
        <w:t xml:space="preserve"> oraz Regulaminie </w:t>
      </w:r>
      <w:proofErr w:type="spellStart"/>
      <w:r w:rsidRPr="00030DB3">
        <w:rPr>
          <w:rFonts w:ascii="Arial" w:hAnsi="Arial" w:cs="Arial"/>
          <w:sz w:val="22"/>
          <w:szCs w:val="22"/>
        </w:rPr>
        <w:t>ePUAP</w:t>
      </w:r>
      <w:proofErr w:type="spellEnd"/>
      <w:r w:rsidRPr="00030DB3">
        <w:rPr>
          <w:rFonts w:ascii="Arial" w:hAnsi="Arial" w:cs="Arial"/>
          <w:sz w:val="22"/>
          <w:szCs w:val="22"/>
        </w:rPr>
        <w:t>. Uczestnicy niniejszego postępowania akceptują postanowienia wyżej wymienionych Regulaminów.</w:t>
      </w:r>
    </w:p>
    <w:p w:rsidR="00604307" w:rsidRPr="00030DB3" w:rsidRDefault="00604307" w:rsidP="00604307">
      <w:pPr>
        <w:pStyle w:val="Akapitzlist"/>
        <w:numPr>
          <w:ilvl w:val="0"/>
          <w:numId w:val="5"/>
        </w:numPr>
        <w:spacing w:before="120" w:after="120" w:line="360" w:lineRule="auto"/>
        <w:jc w:val="both"/>
        <w:rPr>
          <w:rFonts w:ascii="Arial" w:hAnsi="Arial" w:cs="Arial"/>
          <w:sz w:val="22"/>
          <w:szCs w:val="22"/>
        </w:rPr>
      </w:pPr>
      <w:r w:rsidRPr="00030DB3">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604307" w:rsidRPr="00030DB3" w:rsidRDefault="00604307" w:rsidP="00604307">
      <w:pPr>
        <w:pStyle w:val="Akapitzlist"/>
        <w:numPr>
          <w:ilvl w:val="0"/>
          <w:numId w:val="5"/>
        </w:numPr>
        <w:spacing w:before="120" w:after="120" w:line="360" w:lineRule="auto"/>
        <w:jc w:val="both"/>
        <w:rPr>
          <w:rFonts w:ascii="Arial" w:hAnsi="Arial" w:cs="Arial"/>
          <w:sz w:val="22"/>
          <w:szCs w:val="22"/>
        </w:rPr>
      </w:pPr>
      <w:r w:rsidRPr="00030DB3">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30DB3">
        <w:rPr>
          <w:rFonts w:ascii="Arial" w:hAnsi="Arial" w:cs="Arial"/>
          <w:sz w:val="22"/>
          <w:szCs w:val="22"/>
        </w:rPr>
        <w:t>ePUAP</w:t>
      </w:r>
      <w:proofErr w:type="spellEnd"/>
      <w:r w:rsidRPr="00030DB3">
        <w:rPr>
          <w:rFonts w:ascii="Arial" w:hAnsi="Arial" w:cs="Arial"/>
          <w:sz w:val="22"/>
          <w:szCs w:val="22"/>
        </w:rPr>
        <w:t>.</w:t>
      </w:r>
    </w:p>
    <w:p w:rsidR="00604307" w:rsidRPr="00030DB3" w:rsidRDefault="00604307" w:rsidP="00903F1C">
      <w:pPr>
        <w:pStyle w:val="Akapitzlist"/>
        <w:widowControl w:val="0"/>
        <w:numPr>
          <w:ilvl w:val="0"/>
          <w:numId w:val="5"/>
        </w:numPr>
        <w:autoSpaceDE w:val="0"/>
        <w:autoSpaceDN w:val="0"/>
        <w:adjustRightInd w:val="0"/>
        <w:spacing w:before="120" w:after="120" w:line="276" w:lineRule="auto"/>
        <w:contextualSpacing w:val="0"/>
        <w:jc w:val="both"/>
        <w:rPr>
          <w:rFonts w:ascii="Arial" w:hAnsi="Arial" w:cs="Arial"/>
          <w:sz w:val="22"/>
          <w:szCs w:val="22"/>
        </w:rPr>
      </w:pPr>
      <w:r w:rsidRPr="00030DB3">
        <w:rPr>
          <w:rFonts w:ascii="Arial" w:hAnsi="Arial" w:cs="Arial"/>
          <w:sz w:val="22"/>
          <w:szCs w:val="22"/>
        </w:rPr>
        <w:t xml:space="preserve">Identyfikator postępowania i klucz publiczny dla danego postępowania o udzielenie zamówienia dostępne są na </w:t>
      </w:r>
      <w:r w:rsidRPr="00030DB3">
        <w:rPr>
          <w:rFonts w:ascii="Arial" w:hAnsi="Arial" w:cs="Arial"/>
          <w:i/>
          <w:sz w:val="22"/>
          <w:szCs w:val="22"/>
        </w:rPr>
        <w:t>Liście wszystkich postępowań</w:t>
      </w:r>
      <w:r w:rsidRPr="00030DB3">
        <w:rPr>
          <w:rFonts w:ascii="Arial" w:hAnsi="Arial" w:cs="Arial"/>
          <w:sz w:val="22"/>
          <w:szCs w:val="22"/>
        </w:rPr>
        <w:t xml:space="preserve"> na </w:t>
      </w:r>
      <w:proofErr w:type="spellStart"/>
      <w:r w:rsidRPr="00030DB3">
        <w:rPr>
          <w:rFonts w:ascii="Arial" w:hAnsi="Arial" w:cs="Arial"/>
          <w:sz w:val="22"/>
          <w:szCs w:val="22"/>
        </w:rPr>
        <w:t>miniPortalu</w:t>
      </w:r>
      <w:proofErr w:type="spellEnd"/>
      <w:r w:rsidRPr="00030DB3">
        <w:rPr>
          <w:rFonts w:ascii="Arial" w:hAnsi="Arial" w:cs="Arial"/>
          <w:sz w:val="22"/>
          <w:szCs w:val="22"/>
        </w:rPr>
        <w:t xml:space="preserve"> oraz stanowi załącznik do niniejszej SIWZ. </w:t>
      </w:r>
    </w:p>
    <w:p w:rsidR="00604307" w:rsidRDefault="00D56414" w:rsidP="00903F1C">
      <w:pPr>
        <w:pStyle w:val="Akapitzlist"/>
        <w:widowControl w:val="0"/>
        <w:numPr>
          <w:ilvl w:val="0"/>
          <w:numId w:val="5"/>
        </w:numPr>
        <w:autoSpaceDE w:val="0"/>
        <w:autoSpaceDN w:val="0"/>
        <w:adjustRightInd w:val="0"/>
        <w:spacing w:before="120" w:after="120" w:line="276" w:lineRule="auto"/>
        <w:contextualSpacing w:val="0"/>
        <w:jc w:val="both"/>
        <w:rPr>
          <w:rFonts w:ascii="Arial" w:hAnsi="Arial" w:cs="Arial"/>
          <w:color w:val="000000"/>
          <w:sz w:val="22"/>
          <w:szCs w:val="22"/>
        </w:rPr>
      </w:pPr>
      <w:r w:rsidRPr="00604307">
        <w:rPr>
          <w:rFonts w:ascii="Arial" w:hAnsi="Arial" w:cs="Arial"/>
          <w:color w:val="000000"/>
          <w:sz w:val="22"/>
          <w:szCs w:val="22"/>
        </w:rPr>
        <w:t xml:space="preserve">We wszelkiej korespondencji związanej z niniejszym postępowaniem Zamawiający i Wykonawcy posługują się numerem ogłoszenia (TED lub Identyfikator Postępowania). Identyfikator postępowania dla danego postępowania o udzielenie zamówienia dostępny jest na </w:t>
      </w:r>
      <w:r w:rsidRPr="00604307">
        <w:rPr>
          <w:rFonts w:ascii="Arial" w:hAnsi="Arial" w:cs="Arial"/>
          <w:i/>
          <w:color w:val="000000"/>
          <w:sz w:val="22"/>
          <w:szCs w:val="22"/>
        </w:rPr>
        <w:t>Liście wszystkich postępowań</w:t>
      </w:r>
      <w:r w:rsidRPr="00604307">
        <w:rPr>
          <w:rFonts w:ascii="Arial" w:hAnsi="Arial" w:cs="Arial"/>
          <w:color w:val="000000"/>
          <w:sz w:val="22"/>
          <w:szCs w:val="22"/>
        </w:rPr>
        <w:t xml:space="preserve"> na </w:t>
      </w:r>
      <w:proofErr w:type="spellStart"/>
      <w:r w:rsidRPr="00604307">
        <w:rPr>
          <w:rFonts w:ascii="Arial" w:hAnsi="Arial" w:cs="Arial"/>
          <w:color w:val="000000"/>
          <w:sz w:val="22"/>
          <w:szCs w:val="22"/>
        </w:rPr>
        <w:t>miniPortalu</w:t>
      </w:r>
      <w:proofErr w:type="spellEnd"/>
      <w:r w:rsidRPr="00604307">
        <w:rPr>
          <w:rFonts w:ascii="Arial" w:hAnsi="Arial" w:cs="Arial"/>
          <w:color w:val="000000"/>
          <w:sz w:val="22"/>
          <w:szCs w:val="22"/>
        </w:rPr>
        <w:t xml:space="preserve"> oraz stanowi załącznik do niniejszej specyfikacji. </w:t>
      </w:r>
    </w:p>
    <w:p w:rsidR="00D56414" w:rsidRPr="00604307" w:rsidRDefault="00D56414" w:rsidP="00903F1C">
      <w:pPr>
        <w:pStyle w:val="Akapitzlist"/>
        <w:widowControl w:val="0"/>
        <w:numPr>
          <w:ilvl w:val="0"/>
          <w:numId w:val="5"/>
        </w:numPr>
        <w:autoSpaceDE w:val="0"/>
        <w:autoSpaceDN w:val="0"/>
        <w:adjustRightInd w:val="0"/>
        <w:spacing w:before="120" w:after="120" w:line="276" w:lineRule="auto"/>
        <w:contextualSpacing w:val="0"/>
        <w:jc w:val="both"/>
        <w:rPr>
          <w:rFonts w:ascii="Arial" w:hAnsi="Arial" w:cs="Arial"/>
          <w:color w:val="000000"/>
          <w:sz w:val="22"/>
          <w:szCs w:val="22"/>
        </w:rPr>
      </w:pPr>
      <w:r w:rsidRPr="00604307">
        <w:rPr>
          <w:rFonts w:ascii="Arial" w:hAnsi="Arial" w:cs="Arial"/>
          <w:color w:val="000000"/>
          <w:sz w:val="22"/>
          <w:szCs w:val="22"/>
        </w:rPr>
        <w:t xml:space="preserve">Dokumenty elektroniczne, oświadczenia lub elektroniczne kopie dokumentów lub oświadczeń składane są przez Wykonawcę za pośrednictwem Formularza do komunikacji jako załączniki. </w:t>
      </w:r>
    </w:p>
    <w:p w:rsidR="00D56414" w:rsidRPr="00D56414" w:rsidRDefault="00D56414" w:rsidP="00903F1C">
      <w:pPr>
        <w:pStyle w:val="Akapitzlist"/>
        <w:widowControl w:val="0"/>
        <w:numPr>
          <w:ilvl w:val="0"/>
          <w:numId w:val="5"/>
        </w:numPr>
        <w:autoSpaceDE w:val="0"/>
        <w:autoSpaceDN w:val="0"/>
        <w:adjustRightInd w:val="0"/>
        <w:spacing w:line="276" w:lineRule="auto"/>
        <w:jc w:val="both"/>
        <w:rPr>
          <w:rFonts w:ascii="Arial" w:hAnsi="Arial" w:cs="Arial"/>
          <w:color w:val="000000"/>
          <w:sz w:val="22"/>
          <w:szCs w:val="22"/>
        </w:rPr>
      </w:pPr>
      <w:r w:rsidRPr="00D56414">
        <w:rPr>
          <w:rFonts w:ascii="Arial" w:hAnsi="Arial" w:cs="Arial"/>
          <w:color w:val="000000"/>
          <w:sz w:val="22"/>
          <w:szCs w:val="22"/>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D56414" w:rsidRPr="00D56414" w:rsidRDefault="00D56414" w:rsidP="00903F1C">
      <w:pPr>
        <w:pStyle w:val="Akapitzlist"/>
        <w:widowControl w:val="0"/>
        <w:numPr>
          <w:ilvl w:val="0"/>
          <w:numId w:val="5"/>
        </w:numPr>
        <w:autoSpaceDE w:val="0"/>
        <w:autoSpaceDN w:val="0"/>
        <w:adjustRightInd w:val="0"/>
        <w:spacing w:line="276" w:lineRule="auto"/>
        <w:jc w:val="both"/>
        <w:rPr>
          <w:rFonts w:ascii="Arial" w:hAnsi="Arial" w:cs="Arial"/>
          <w:b/>
          <w:color w:val="000000"/>
          <w:sz w:val="22"/>
          <w:szCs w:val="22"/>
        </w:rPr>
      </w:pPr>
      <w:r w:rsidRPr="00D56414">
        <w:rPr>
          <w:rFonts w:ascii="Arial" w:hAnsi="Arial" w:cs="Arial"/>
          <w:b/>
          <w:color w:val="000000"/>
          <w:sz w:val="22"/>
          <w:szCs w:val="22"/>
        </w:rPr>
        <w:t>Forma złożenia oferty oraz oświadczenia JEDZ – zgodnie z pkt. XI.1 niniejszej SIWZ.</w:t>
      </w:r>
    </w:p>
    <w:p w:rsidR="0031605E" w:rsidRPr="002A6051" w:rsidRDefault="0031605E" w:rsidP="0031605E">
      <w:pPr>
        <w:numPr>
          <w:ilvl w:val="0"/>
          <w:numId w:val="5"/>
        </w:numPr>
        <w:overflowPunct w:val="0"/>
        <w:autoSpaceDE w:val="0"/>
        <w:autoSpaceDN w:val="0"/>
        <w:adjustRightInd w:val="0"/>
        <w:spacing w:line="281" w:lineRule="auto"/>
        <w:jc w:val="both"/>
        <w:textAlignment w:val="baseline"/>
        <w:rPr>
          <w:rFonts w:ascii="Arial" w:hAnsi="Arial" w:cs="Arial"/>
          <w:b/>
          <w:sz w:val="22"/>
          <w:szCs w:val="22"/>
        </w:rPr>
      </w:pPr>
      <w:r>
        <w:rPr>
          <w:rFonts w:ascii="Arial" w:hAnsi="Arial" w:cs="Arial"/>
          <w:sz w:val="22"/>
          <w:szCs w:val="22"/>
        </w:rPr>
        <w:t>Ofertę należy złożyć w</w:t>
      </w:r>
      <w:r w:rsidRPr="002A6051">
        <w:rPr>
          <w:rFonts w:ascii="Arial" w:hAnsi="Arial" w:cs="Arial"/>
          <w:sz w:val="22"/>
          <w:szCs w:val="22"/>
        </w:rPr>
        <w:t xml:space="preserve"> postaci elektronicznej podpisanej bezpiecznym podpisem elektronicznym. </w:t>
      </w:r>
    </w:p>
    <w:p w:rsidR="004D2EAA" w:rsidRPr="002A6051" w:rsidRDefault="004D2EAA" w:rsidP="004D2EAA">
      <w:pPr>
        <w:tabs>
          <w:tab w:val="left" w:pos="0"/>
        </w:tabs>
        <w:spacing w:line="281" w:lineRule="auto"/>
        <w:ind w:left="360"/>
        <w:rPr>
          <w:rFonts w:ascii="Arial" w:hAnsi="Arial" w:cs="Arial"/>
          <w:sz w:val="22"/>
          <w:szCs w:val="22"/>
        </w:rPr>
      </w:pPr>
    </w:p>
    <w:p w:rsidR="004D2EAA" w:rsidRPr="002A6051" w:rsidRDefault="004D2EAA" w:rsidP="004D2EAA">
      <w:pPr>
        <w:numPr>
          <w:ilvl w:val="0"/>
          <w:numId w:val="5"/>
        </w:numPr>
        <w:spacing w:line="281" w:lineRule="auto"/>
        <w:rPr>
          <w:rFonts w:ascii="Arial" w:hAnsi="Arial" w:cs="Arial"/>
          <w:sz w:val="22"/>
          <w:szCs w:val="22"/>
        </w:rPr>
      </w:pPr>
      <w:r w:rsidRPr="002A6051">
        <w:rPr>
          <w:rFonts w:ascii="Arial" w:hAnsi="Arial" w:cs="Arial"/>
          <w:b/>
          <w:sz w:val="22"/>
          <w:szCs w:val="22"/>
        </w:rPr>
        <w:t>OSOBY UPRAWNIONE DO POROZUMIEWANIA SIĘ Z WYKONAWCAMI</w:t>
      </w:r>
    </w:p>
    <w:p w:rsidR="004D2EAA" w:rsidRPr="002A6051" w:rsidRDefault="004D2EAA" w:rsidP="004D2EAA">
      <w:pPr>
        <w:tabs>
          <w:tab w:val="left" w:pos="284"/>
        </w:tabs>
        <w:overflowPunct w:val="0"/>
        <w:autoSpaceDE w:val="0"/>
        <w:autoSpaceDN w:val="0"/>
        <w:adjustRightInd w:val="0"/>
        <w:spacing w:line="281" w:lineRule="auto"/>
        <w:ind w:left="284" w:hanging="284"/>
        <w:textAlignment w:val="baseline"/>
        <w:rPr>
          <w:rFonts w:ascii="Arial" w:hAnsi="Arial" w:cs="Arial"/>
          <w:sz w:val="22"/>
          <w:szCs w:val="22"/>
        </w:rPr>
      </w:pPr>
      <w:r w:rsidRPr="002A6051">
        <w:rPr>
          <w:rFonts w:ascii="Arial" w:hAnsi="Arial" w:cs="Arial"/>
          <w:sz w:val="22"/>
          <w:szCs w:val="22"/>
        </w:rPr>
        <w:tab/>
        <w:t>W sprawach dotyczących przedmiotu zamówienia:</w:t>
      </w:r>
    </w:p>
    <w:p w:rsidR="004D2EAA" w:rsidRPr="002A6051" w:rsidRDefault="004D2EAA" w:rsidP="004D2EAA">
      <w:pPr>
        <w:tabs>
          <w:tab w:val="left" w:pos="284"/>
          <w:tab w:val="left" w:pos="3828"/>
        </w:tabs>
        <w:spacing w:line="281" w:lineRule="auto"/>
        <w:rPr>
          <w:rFonts w:ascii="Arial" w:hAnsi="Arial" w:cs="Arial"/>
          <w:b/>
          <w:sz w:val="22"/>
          <w:szCs w:val="22"/>
        </w:rPr>
      </w:pPr>
      <w:r w:rsidRPr="002A6051">
        <w:rPr>
          <w:rFonts w:ascii="Arial" w:hAnsi="Arial" w:cs="Arial"/>
          <w:b/>
          <w:sz w:val="22"/>
          <w:szCs w:val="22"/>
        </w:rPr>
        <w:tab/>
        <w:t>Tel. (033) 853-</w:t>
      </w:r>
      <w:r>
        <w:rPr>
          <w:rFonts w:ascii="Arial" w:hAnsi="Arial" w:cs="Arial"/>
          <w:b/>
          <w:sz w:val="22"/>
          <w:szCs w:val="22"/>
        </w:rPr>
        <w:t>38-81 wew. 27</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F836E5">
        <w:rPr>
          <w:rFonts w:ascii="Arial" w:hAnsi="Arial" w:cs="Arial"/>
          <w:b/>
          <w:sz w:val="22"/>
          <w:szCs w:val="22"/>
        </w:rPr>
        <w:t xml:space="preserve">Patrycja </w:t>
      </w:r>
      <w:proofErr w:type="spellStart"/>
      <w:r w:rsidR="00F836E5">
        <w:rPr>
          <w:rFonts w:ascii="Arial" w:hAnsi="Arial" w:cs="Arial"/>
          <w:b/>
          <w:sz w:val="22"/>
          <w:szCs w:val="22"/>
        </w:rPr>
        <w:t>Fryda</w:t>
      </w:r>
      <w:proofErr w:type="spellEnd"/>
    </w:p>
    <w:p w:rsidR="004D2EAA" w:rsidRPr="002A6051" w:rsidRDefault="004D2EAA" w:rsidP="004D2EAA">
      <w:pPr>
        <w:tabs>
          <w:tab w:val="left" w:pos="284"/>
          <w:tab w:val="left" w:pos="3828"/>
        </w:tabs>
        <w:spacing w:line="281" w:lineRule="auto"/>
        <w:rPr>
          <w:rFonts w:ascii="Arial" w:hAnsi="Arial" w:cs="Arial"/>
          <w:sz w:val="22"/>
          <w:szCs w:val="22"/>
        </w:rPr>
      </w:pPr>
      <w:r w:rsidRPr="002A6051">
        <w:rPr>
          <w:rFonts w:ascii="Arial" w:hAnsi="Arial" w:cs="Arial"/>
          <w:sz w:val="22"/>
          <w:szCs w:val="22"/>
        </w:rPr>
        <w:tab/>
        <w:t>W sprawach dotyczących procedury przetargowej:</w:t>
      </w:r>
    </w:p>
    <w:p w:rsidR="004D2EAA" w:rsidRPr="002A6051" w:rsidRDefault="004D2EAA" w:rsidP="004D2EAA">
      <w:pPr>
        <w:tabs>
          <w:tab w:val="left" w:pos="284"/>
          <w:tab w:val="left" w:pos="3828"/>
        </w:tabs>
        <w:spacing w:line="281" w:lineRule="auto"/>
        <w:rPr>
          <w:rFonts w:ascii="Arial" w:hAnsi="Arial" w:cs="Arial"/>
          <w:b/>
          <w:sz w:val="22"/>
          <w:szCs w:val="22"/>
        </w:rPr>
      </w:pPr>
      <w:r w:rsidRPr="002A6051">
        <w:rPr>
          <w:rFonts w:ascii="Arial" w:hAnsi="Arial" w:cs="Arial"/>
          <w:b/>
          <w:sz w:val="22"/>
          <w:szCs w:val="22"/>
        </w:rPr>
        <w:lastRenderedPageBreak/>
        <w:tab/>
        <w:t xml:space="preserve">Tel. (033) </w:t>
      </w:r>
      <w:r w:rsidR="00484219" w:rsidRPr="002A6051">
        <w:rPr>
          <w:rFonts w:ascii="Arial" w:hAnsi="Arial" w:cs="Arial"/>
          <w:b/>
          <w:sz w:val="22"/>
          <w:szCs w:val="22"/>
        </w:rPr>
        <w:t>853-</w:t>
      </w:r>
      <w:r w:rsidR="00484219">
        <w:rPr>
          <w:rFonts w:ascii="Arial" w:hAnsi="Arial" w:cs="Arial"/>
          <w:b/>
          <w:sz w:val="22"/>
          <w:szCs w:val="22"/>
        </w:rPr>
        <w:t xml:space="preserve">38-81 </w:t>
      </w:r>
      <w:r w:rsidR="00543D42">
        <w:rPr>
          <w:rFonts w:ascii="Arial" w:hAnsi="Arial" w:cs="Arial"/>
          <w:b/>
          <w:sz w:val="22"/>
          <w:szCs w:val="22"/>
        </w:rPr>
        <w:t>wew. 29</w:t>
      </w:r>
      <w:r w:rsidR="00543D42">
        <w:rPr>
          <w:rFonts w:ascii="Arial" w:hAnsi="Arial" w:cs="Arial"/>
          <w:b/>
          <w:sz w:val="22"/>
          <w:szCs w:val="22"/>
        </w:rPr>
        <w:tab/>
      </w:r>
      <w:r w:rsidR="00543D42">
        <w:rPr>
          <w:rFonts w:ascii="Arial" w:hAnsi="Arial" w:cs="Arial"/>
          <w:b/>
          <w:sz w:val="22"/>
          <w:szCs w:val="22"/>
        </w:rPr>
        <w:tab/>
      </w:r>
      <w:r w:rsidR="00543D42">
        <w:rPr>
          <w:rFonts w:ascii="Arial" w:hAnsi="Arial" w:cs="Arial"/>
          <w:b/>
          <w:sz w:val="22"/>
          <w:szCs w:val="22"/>
        </w:rPr>
        <w:tab/>
        <w:t>– Renata Michnik</w:t>
      </w:r>
    </w:p>
    <w:p w:rsidR="004D2EAA" w:rsidRPr="002A6051" w:rsidRDefault="004D2EAA" w:rsidP="004D2EAA">
      <w:pPr>
        <w:tabs>
          <w:tab w:val="left" w:pos="284"/>
          <w:tab w:val="left" w:pos="3828"/>
        </w:tabs>
        <w:spacing w:line="281" w:lineRule="auto"/>
        <w:rPr>
          <w:rFonts w:ascii="Arial" w:hAnsi="Arial" w:cs="Arial"/>
          <w:b/>
          <w:sz w:val="22"/>
          <w:szCs w:val="22"/>
        </w:rPr>
      </w:pPr>
      <w:r w:rsidRPr="002A6051">
        <w:rPr>
          <w:rFonts w:ascii="Arial" w:hAnsi="Arial" w:cs="Arial"/>
          <w:b/>
          <w:sz w:val="22"/>
          <w:szCs w:val="22"/>
        </w:rPr>
        <w:tab/>
      </w:r>
    </w:p>
    <w:p w:rsidR="004D2EAA" w:rsidRPr="002A6051" w:rsidRDefault="004D2EAA" w:rsidP="004D2EAA">
      <w:pPr>
        <w:numPr>
          <w:ilvl w:val="0"/>
          <w:numId w:val="5"/>
        </w:numPr>
        <w:spacing w:line="281" w:lineRule="auto"/>
        <w:jc w:val="both"/>
        <w:rPr>
          <w:rFonts w:ascii="Arial" w:hAnsi="Arial" w:cs="Arial"/>
          <w:sz w:val="22"/>
          <w:szCs w:val="22"/>
        </w:rPr>
      </w:pPr>
      <w:r w:rsidRPr="002A6051">
        <w:rPr>
          <w:rFonts w:ascii="Arial" w:hAnsi="Arial" w:cs="Arial"/>
          <w:b/>
          <w:sz w:val="22"/>
          <w:szCs w:val="22"/>
        </w:rPr>
        <w:t>TRYB UDZIELANIA WYJAŚNIEŃ DOTYCZĄCYCH TREŚCI SPECYFIKACJI ISTOTNYCH WARUNKÓW ZAMÓWIENIA</w:t>
      </w:r>
    </w:p>
    <w:p w:rsidR="004D2EAA" w:rsidRPr="002A6051" w:rsidRDefault="004D2EAA" w:rsidP="004D2EAA">
      <w:pPr>
        <w:numPr>
          <w:ilvl w:val="0"/>
          <w:numId w:val="1"/>
        </w:numPr>
        <w:overflowPunct w:val="0"/>
        <w:autoSpaceDE w:val="0"/>
        <w:autoSpaceDN w:val="0"/>
        <w:adjustRightInd w:val="0"/>
        <w:spacing w:line="281" w:lineRule="auto"/>
        <w:jc w:val="both"/>
        <w:textAlignment w:val="baseline"/>
        <w:rPr>
          <w:rFonts w:ascii="Arial" w:hAnsi="Arial" w:cs="Arial"/>
          <w:b/>
          <w:sz w:val="22"/>
          <w:szCs w:val="22"/>
        </w:rPr>
      </w:pPr>
      <w:r w:rsidRPr="002A6051">
        <w:rPr>
          <w:rFonts w:ascii="Arial" w:hAnsi="Arial" w:cs="Arial"/>
          <w:sz w:val="22"/>
          <w:szCs w:val="22"/>
        </w:rPr>
        <w:t>Stosownie do art. 38 ust. 1</w:t>
      </w:r>
      <w:r>
        <w:rPr>
          <w:rFonts w:ascii="Arial" w:hAnsi="Arial" w:cs="Arial"/>
          <w:sz w:val="22"/>
          <w:szCs w:val="22"/>
        </w:rPr>
        <w:t xml:space="preserve"> ustawy PZP</w:t>
      </w:r>
      <w:r w:rsidRPr="002A6051">
        <w:rPr>
          <w:rFonts w:ascii="Arial" w:hAnsi="Arial" w:cs="Arial"/>
          <w:sz w:val="22"/>
          <w:szCs w:val="22"/>
        </w:rPr>
        <w:t xml:space="preserve"> każdy wykonawca może zwrócić się do zamawiającego o wyjaśnienie treści specyfikacji istotnych warunków zamówienia. Zamawiający zobowiązany jest niezwłocznie udzielić wyjaśnień, jednak nie później niż na 2 dni przed upływem terminu składania ofert, pod warunkiem, że wniosek o wyjaśnienie treści specyfikacji wpłynął do Zamawiającego nie później niż do końca dnia, w którym upływa połowa wyznaczonego terminu składania ofert. </w:t>
      </w:r>
    </w:p>
    <w:p w:rsidR="004D2EAA" w:rsidRPr="002A6051" w:rsidRDefault="004D2EAA" w:rsidP="004D2EAA">
      <w:pPr>
        <w:numPr>
          <w:ilvl w:val="0"/>
          <w:numId w:val="1"/>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 xml:space="preserve">Jeżeli wniosek o wyjaśnienie treści specyfikacji istotnych warunków zamówienia wpłynął po upływie terminu składania wniosku, o którym w </w:t>
      </w:r>
      <w:proofErr w:type="spellStart"/>
      <w:r w:rsidRPr="002A6051">
        <w:rPr>
          <w:rFonts w:ascii="Arial" w:hAnsi="Arial" w:cs="Arial"/>
          <w:sz w:val="22"/>
          <w:szCs w:val="22"/>
        </w:rPr>
        <w:t>pkt</w:t>
      </w:r>
      <w:proofErr w:type="spellEnd"/>
      <w:r w:rsidRPr="002A6051">
        <w:rPr>
          <w:rFonts w:ascii="Arial" w:hAnsi="Arial" w:cs="Arial"/>
          <w:sz w:val="22"/>
          <w:szCs w:val="22"/>
        </w:rPr>
        <w:t xml:space="preserve"> 1, lub dotyczy udzielonych wyjaśnień, zamawiający może udzielić wyjaśnień albo pozostawić wniosek bez rozpoznania.</w:t>
      </w:r>
    </w:p>
    <w:p w:rsidR="004D2EAA" w:rsidRPr="002A6051" w:rsidRDefault="004D2EAA" w:rsidP="004D2EAA">
      <w:pPr>
        <w:numPr>
          <w:ilvl w:val="0"/>
          <w:numId w:val="1"/>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 xml:space="preserve">Przedłużenie terminu składania ofert nie wpływa na bieg terminu składania wniosku, o którym mowa w </w:t>
      </w:r>
      <w:proofErr w:type="spellStart"/>
      <w:r w:rsidRPr="002A6051">
        <w:rPr>
          <w:rFonts w:ascii="Arial" w:hAnsi="Arial" w:cs="Arial"/>
          <w:sz w:val="22"/>
          <w:szCs w:val="22"/>
        </w:rPr>
        <w:t>pkt</w:t>
      </w:r>
      <w:proofErr w:type="spellEnd"/>
      <w:r w:rsidRPr="002A6051">
        <w:rPr>
          <w:rFonts w:ascii="Arial" w:hAnsi="Arial" w:cs="Arial"/>
          <w:sz w:val="22"/>
          <w:szCs w:val="22"/>
        </w:rPr>
        <w:t xml:space="preserve"> 1</w:t>
      </w:r>
    </w:p>
    <w:p w:rsidR="004D2EAA" w:rsidRPr="002A6051" w:rsidRDefault="004D2EAA" w:rsidP="004D2EAA">
      <w:pPr>
        <w:numPr>
          <w:ilvl w:val="0"/>
          <w:numId w:val="1"/>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Zgodnie z art. 38 ust. 2 ustawy</w:t>
      </w:r>
      <w:r>
        <w:rPr>
          <w:rFonts w:ascii="Arial" w:hAnsi="Arial" w:cs="Arial"/>
          <w:sz w:val="22"/>
          <w:szCs w:val="22"/>
        </w:rPr>
        <w:t xml:space="preserve"> PZP</w:t>
      </w:r>
      <w:r w:rsidRPr="002A6051">
        <w:rPr>
          <w:rFonts w:ascii="Arial" w:hAnsi="Arial" w:cs="Arial"/>
          <w:sz w:val="22"/>
          <w:szCs w:val="22"/>
        </w:rPr>
        <w:t>, treść zapytań wraz z wyjaśnieniami zamawiający przekazuje wykonawcom, którym przekazał specyfikację istotnych warunków zamówienia bez ujawniania źródła zapytania, oraz zamieszcza na stronie internetowej.</w:t>
      </w:r>
    </w:p>
    <w:p w:rsidR="004D2EAA" w:rsidRPr="002A6051" w:rsidRDefault="004D2EAA" w:rsidP="004D2EAA">
      <w:pPr>
        <w:numPr>
          <w:ilvl w:val="0"/>
          <w:numId w:val="1"/>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W szczególnie uzasadnionych przypadkach zamawiający może w każdym czasie, przed upływem terminu do składania ofert, zmodyfikować treść specyfikacji. Dokonane w ten sposób modyfikacje przekazuje się niezwłocznie wszystkim wykonawcom, którym przekazano specyfikację istotnych warunków zamówienia, oraz zamieszcza na stronie internetowej.</w:t>
      </w:r>
    </w:p>
    <w:p w:rsidR="004D2EAA" w:rsidRPr="002A6051" w:rsidRDefault="004D2EAA" w:rsidP="004D2EAA">
      <w:pPr>
        <w:overflowPunct w:val="0"/>
        <w:autoSpaceDE w:val="0"/>
        <w:autoSpaceDN w:val="0"/>
        <w:adjustRightInd w:val="0"/>
        <w:spacing w:line="281" w:lineRule="auto"/>
        <w:ind w:left="360"/>
        <w:jc w:val="both"/>
        <w:textAlignment w:val="baseline"/>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4D2EAA" w:rsidRPr="002A6051" w:rsidTr="004D2EAA">
        <w:tc>
          <w:tcPr>
            <w:tcW w:w="10204" w:type="dxa"/>
          </w:tcPr>
          <w:p w:rsidR="004D2EAA" w:rsidRPr="002A6051" w:rsidRDefault="004D2EAA" w:rsidP="004D2EAA">
            <w:pPr>
              <w:pStyle w:val="Nagwek1"/>
              <w:spacing w:before="0" w:after="0" w:line="281" w:lineRule="auto"/>
              <w:rPr>
                <w:rFonts w:cs="Arial"/>
                <w:sz w:val="22"/>
                <w:szCs w:val="22"/>
              </w:rPr>
            </w:pPr>
            <w:bookmarkStart w:id="8" w:name="_Toc21692309"/>
            <w:r w:rsidRPr="002A6051">
              <w:rPr>
                <w:rFonts w:cs="Arial"/>
                <w:sz w:val="22"/>
                <w:szCs w:val="22"/>
              </w:rPr>
              <w:t>Wadium przetargowe</w:t>
            </w:r>
            <w:bookmarkEnd w:id="8"/>
          </w:p>
        </w:tc>
      </w:tr>
    </w:tbl>
    <w:p w:rsidR="004D2EAA" w:rsidRPr="002A6051" w:rsidRDefault="004D2EAA" w:rsidP="004D2EAA">
      <w:pPr>
        <w:pStyle w:val="Akapitzlist"/>
        <w:spacing w:line="281" w:lineRule="auto"/>
        <w:rPr>
          <w:rFonts w:ascii="Arial" w:hAnsi="Arial" w:cs="Arial"/>
          <w:sz w:val="22"/>
          <w:szCs w:val="22"/>
        </w:rPr>
      </w:pPr>
    </w:p>
    <w:p w:rsidR="004D2EAA" w:rsidRPr="00204C73" w:rsidRDefault="004D2EAA" w:rsidP="009C56AD">
      <w:pPr>
        <w:pStyle w:val="Akapitzlist"/>
        <w:numPr>
          <w:ilvl w:val="0"/>
          <w:numId w:val="20"/>
        </w:numPr>
        <w:spacing w:line="281" w:lineRule="auto"/>
        <w:ind w:hanging="731"/>
        <w:jc w:val="both"/>
        <w:rPr>
          <w:rFonts w:ascii="Arial" w:hAnsi="Arial" w:cs="Arial"/>
          <w:sz w:val="22"/>
          <w:szCs w:val="22"/>
        </w:rPr>
      </w:pPr>
      <w:r w:rsidRPr="00204C73">
        <w:rPr>
          <w:rFonts w:ascii="Arial" w:hAnsi="Arial" w:cs="Arial"/>
          <w:sz w:val="22"/>
          <w:szCs w:val="22"/>
        </w:rPr>
        <w:t xml:space="preserve">Zamawiający żąda wniesienia wadium w wysokości </w:t>
      </w:r>
      <w:r w:rsidR="00204C73" w:rsidRPr="00204C73">
        <w:rPr>
          <w:rFonts w:ascii="Arial" w:hAnsi="Arial" w:cs="Arial"/>
          <w:b/>
          <w:sz w:val="22"/>
          <w:szCs w:val="22"/>
        </w:rPr>
        <w:t>-  3</w:t>
      </w:r>
      <w:r w:rsidRPr="00204C73">
        <w:rPr>
          <w:rFonts w:ascii="Arial" w:hAnsi="Arial" w:cs="Arial"/>
          <w:b/>
          <w:sz w:val="22"/>
          <w:szCs w:val="22"/>
        </w:rPr>
        <w:t>0.000,00 zł</w:t>
      </w:r>
    </w:p>
    <w:p w:rsidR="004D2EAA" w:rsidRPr="002A6051" w:rsidRDefault="004D2EAA" w:rsidP="009C56AD">
      <w:pPr>
        <w:pStyle w:val="Akapitzlist"/>
        <w:numPr>
          <w:ilvl w:val="0"/>
          <w:numId w:val="20"/>
        </w:numPr>
        <w:spacing w:line="281" w:lineRule="auto"/>
        <w:ind w:hanging="731"/>
        <w:jc w:val="both"/>
        <w:rPr>
          <w:rFonts w:ascii="Arial" w:hAnsi="Arial" w:cs="Arial"/>
          <w:sz w:val="22"/>
          <w:szCs w:val="22"/>
        </w:rPr>
      </w:pPr>
      <w:r w:rsidRPr="002A6051">
        <w:rPr>
          <w:rFonts w:ascii="Arial" w:hAnsi="Arial" w:cs="Arial"/>
          <w:sz w:val="22"/>
          <w:szCs w:val="22"/>
        </w:rPr>
        <w:t>Wadium może być wniesione zgodnie z art. 45 ustawy PZP, w jednej lub kilku następujących formach:</w:t>
      </w:r>
    </w:p>
    <w:p w:rsidR="004D2EAA" w:rsidRPr="002A6051" w:rsidRDefault="004D2EAA" w:rsidP="004D2EAA">
      <w:pPr>
        <w:pStyle w:val="Akapitzlist"/>
        <w:numPr>
          <w:ilvl w:val="0"/>
          <w:numId w:val="7"/>
        </w:numPr>
        <w:spacing w:line="281" w:lineRule="auto"/>
        <w:ind w:hanging="11"/>
        <w:jc w:val="both"/>
        <w:rPr>
          <w:rFonts w:ascii="Arial" w:hAnsi="Arial" w:cs="Arial"/>
          <w:sz w:val="22"/>
          <w:szCs w:val="22"/>
        </w:rPr>
      </w:pPr>
      <w:r w:rsidRPr="002A6051">
        <w:rPr>
          <w:rFonts w:ascii="Arial" w:hAnsi="Arial" w:cs="Arial"/>
          <w:sz w:val="22"/>
          <w:szCs w:val="22"/>
        </w:rPr>
        <w:t>pieniądzu,</w:t>
      </w:r>
    </w:p>
    <w:p w:rsidR="004D2EAA" w:rsidRPr="002A6051" w:rsidRDefault="004D2EAA" w:rsidP="004D2EAA">
      <w:pPr>
        <w:pStyle w:val="Akapitzlist"/>
        <w:numPr>
          <w:ilvl w:val="0"/>
          <w:numId w:val="7"/>
        </w:numPr>
        <w:spacing w:line="281" w:lineRule="auto"/>
        <w:ind w:left="1418" w:hanging="709"/>
        <w:jc w:val="both"/>
        <w:rPr>
          <w:rFonts w:ascii="Arial" w:hAnsi="Arial" w:cs="Arial"/>
          <w:sz w:val="22"/>
          <w:szCs w:val="22"/>
        </w:rPr>
      </w:pPr>
      <w:r w:rsidRPr="002A6051">
        <w:rPr>
          <w:rFonts w:ascii="Arial" w:hAnsi="Arial" w:cs="Arial"/>
          <w:sz w:val="22"/>
          <w:szCs w:val="22"/>
        </w:rPr>
        <w:t>poręczeniach bankowych lub poręczeniach spółdzielczej kasy oszczędnościowo-kredytowej, z tym że poręczenie kasy jest zawsze poręczeniem pieniężnym,</w:t>
      </w:r>
    </w:p>
    <w:p w:rsidR="004D2EAA" w:rsidRPr="002A6051" w:rsidRDefault="004D2EAA" w:rsidP="004D2EAA">
      <w:pPr>
        <w:pStyle w:val="Akapitzlist"/>
        <w:numPr>
          <w:ilvl w:val="0"/>
          <w:numId w:val="7"/>
        </w:numPr>
        <w:spacing w:line="281" w:lineRule="auto"/>
        <w:ind w:hanging="11"/>
        <w:jc w:val="both"/>
        <w:rPr>
          <w:rFonts w:ascii="Arial" w:hAnsi="Arial" w:cs="Arial"/>
          <w:sz w:val="22"/>
          <w:szCs w:val="22"/>
        </w:rPr>
      </w:pPr>
      <w:r w:rsidRPr="002A6051">
        <w:rPr>
          <w:rFonts w:ascii="Arial" w:hAnsi="Arial" w:cs="Arial"/>
          <w:sz w:val="22"/>
          <w:szCs w:val="22"/>
        </w:rPr>
        <w:t>gwarancjach bankowych,</w:t>
      </w:r>
    </w:p>
    <w:p w:rsidR="004D2EAA" w:rsidRPr="004210A5" w:rsidRDefault="004D2EAA" w:rsidP="004210A5">
      <w:pPr>
        <w:pStyle w:val="Akapitzlist"/>
        <w:numPr>
          <w:ilvl w:val="0"/>
          <w:numId w:val="7"/>
        </w:numPr>
        <w:spacing w:line="281" w:lineRule="auto"/>
        <w:ind w:hanging="11"/>
        <w:jc w:val="both"/>
        <w:rPr>
          <w:rFonts w:ascii="Arial" w:hAnsi="Arial" w:cs="Arial"/>
          <w:sz w:val="22"/>
          <w:szCs w:val="22"/>
        </w:rPr>
      </w:pPr>
      <w:r w:rsidRPr="002A6051">
        <w:rPr>
          <w:rFonts w:ascii="Arial" w:hAnsi="Arial" w:cs="Arial"/>
          <w:sz w:val="22"/>
          <w:szCs w:val="22"/>
        </w:rPr>
        <w:t>gwarancjach ubezpieczeniowych,</w:t>
      </w:r>
    </w:p>
    <w:p w:rsidR="004D2EAA" w:rsidRPr="002A6051" w:rsidRDefault="004D2EAA" w:rsidP="004D2EAA">
      <w:pPr>
        <w:pStyle w:val="Akapitzlist"/>
        <w:numPr>
          <w:ilvl w:val="0"/>
          <w:numId w:val="7"/>
        </w:numPr>
        <w:spacing w:line="281" w:lineRule="auto"/>
        <w:ind w:hanging="11"/>
        <w:jc w:val="both"/>
        <w:rPr>
          <w:rFonts w:ascii="Arial" w:hAnsi="Arial" w:cs="Arial"/>
          <w:sz w:val="22"/>
          <w:szCs w:val="22"/>
        </w:rPr>
      </w:pPr>
      <w:r w:rsidRPr="002A6051">
        <w:rPr>
          <w:rFonts w:ascii="Arial" w:hAnsi="Arial" w:cs="Arial"/>
          <w:sz w:val="22"/>
          <w:szCs w:val="22"/>
        </w:rPr>
        <w:t>poręczeniach udzielonych przez podmioty, o których mowa w art. 6b ust. 5 pkt. 2 ustawy z dnia 9 listopada 2000r. o utworzeniu Polskiej Agencji Rozwoju Przedsiębiorczości .</w:t>
      </w:r>
    </w:p>
    <w:p w:rsidR="004D2EAA" w:rsidRPr="002A6051" w:rsidRDefault="004D2EAA" w:rsidP="009C56AD">
      <w:pPr>
        <w:pStyle w:val="Akapitzlist"/>
        <w:numPr>
          <w:ilvl w:val="0"/>
          <w:numId w:val="20"/>
        </w:numPr>
        <w:spacing w:line="281" w:lineRule="auto"/>
        <w:ind w:left="1418" w:hanging="709"/>
        <w:jc w:val="both"/>
        <w:rPr>
          <w:rFonts w:ascii="Arial" w:hAnsi="Arial" w:cs="Arial"/>
          <w:sz w:val="22"/>
          <w:szCs w:val="22"/>
        </w:rPr>
      </w:pPr>
      <w:r w:rsidRPr="002A6051">
        <w:rPr>
          <w:rFonts w:ascii="Arial" w:hAnsi="Arial" w:cs="Arial"/>
          <w:sz w:val="22"/>
          <w:szCs w:val="22"/>
        </w:rPr>
        <w:t xml:space="preserve">Wadium wnoszone w formie pieniężnej należy wpłacić przelewem na konto bankowe o numerze  </w:t>
      </w:r>
      <w:r w:rsidRPr="002A6051">
        <w:rPr>
          <w:rFonts w:ascii="Arial" w:hAnsi="Arial" w:cs="Arial"/>
          <w:b/>
          <w:sz w:val="22"/>
          <w:szCs w:val="22"/>
        </w:rPr>
        <w:t>42 8126 0007 0000 0127 2000 0040  BS Skoczów</w:t>
      </w:r>
      <w:r w:rsidRPr="002A6051">
        <w:rPr>
          <w:rFonts w:ascii="Arial" w:hAnsi="Arial" w:cs="Arial"/>
          <w:sz w:val="22"/>
          <w:szCs w:val="22"/>
        </w:rPr>
        <w:t xml:space="preserve">  w tytule wpisują</w:t>
      </w:r>
      <w:r>
        <w:rPr>
          <w:rFonts w:ascii="Arial" w:hAnsi="Arial" w:cs="Arial"/>
          <w:sz w:val="22"/>
          <w:szCs w:val="22"/>
        </w:rPr>
        <w:t>c</w:t>
      </w:r>
      <w:r w:rsidR="00484219">
        <w:rPr>
          <w:rFonts w:ascii="Arial" w:hAnsi="Arial" w:cs="Arial"/>
          <w:sz w:val="22"/>
          <w:szCs w:val="22"/>
        </w:rPr>
        <w:t xml:space="preserve"> </w:t>
      </w:r>
      <w:r w:rsidRPr="002A6051">
        <w:rPr>
          <w:rFonts w:ascii="Arial" w:hAnsi="Arial" w:cs="Arial"/>
          <w:b/>
          <w:sz w:val="22"/>
          <w:szCs w:val="22"/>
        </w:rPr>
        <w:t>„</w:t>
      </w:r>
      <w:r w:rsidRPr="002A6051">
        <w:rPr>
          <w:rFonts w:ascii="Arial" w:hAnsi="Arial" w:cs="Arial"/>
          <w:b/>
          <w:smallCaps/>
          <w:sz w:val="22"/>
          <w:szCs w:val="22"/>
        </w:rPr>
        <w:t xml:space="preserve">Wadium </w:t>
      </w:r>
      <w:r w:rsidRPr="00A33D62">
        <w:rPr>
          <w:rFonts w:ascii="Arial" w:hAnsi="Arial" w:cs="Arial"/>
          <w:b/>
          <w:smallCaps/>
          <w:sz w:val="22"/>
          <w:szCs w:val="22"/>
        </w:rPr>
        <w:t>przeta</w:t>
      </w:r>
      <w:r>
        <w:rPr>
          <w:rFonts w:ascii="Arial" w:hAnsi="Arial" w:cs="Arial"/>
          <w:b/>
          <w:smallCaps/>
          <w:sz w:val="22"/>
          <w:szCs w:val="22"/>
        </w:rPr>
        <w:t xml:space="preserve">rgowe </w:t>
      </w:r>
      <w:r w:rsidR="00543D42" w:rsidRPr="00822355">
        <w:rPr>
          <w:rFonts w:ascii="Arial" w:hAnsi="Arial" w:cs="Arial"/>
          <w:b/>
          <w:smallCaps/>
          <w:color w:val="000000" w:themeColor="text1"/>
          <w:sz w:val="22"/>
          <w:szCs w:val="22"/>
        </w:rPr>
        <w:t>RGW.271.1</w:t>
      </w:r>
      <w:r w:rsidR="00822355" w:rsidRPr="00822355">
        <w:rPr>
          <w:rFonts w:ascii="Arial" w:hAnsi="Arial" w:cs="Arial"/>
          <w:b/>
          <w:smallCaps/>
          <w:color w:val="000000" w:themeColor="text1"/>
          <w:sz w:val="22"/>
          <w:szCs w:val="22"/>
        </w:rPr>
        <w:t>7</w:t>
      </w:r>
      <w:r w:rsidR="00543D42" w:rsidRPr="00822355">
        <w:rPr>
          <w:rFonts w:ascii="Arial" w:hAnsi="Arial" w:cs="Arial"/>
          <w:b/>
          <w:smallCaps/>
          <w:color w:val="000000" w:themeColor="text1"/>
          <w:sz w:val="22"/>
          <w:szCs w:val="22"/>
        </w:rPr>
        <w:t>.</w:t>
      </w:r>
      <w:r w:rsidR="00822355" w:rsidRPr="00822355">
        <w:rPr>
          <w:rFonts w:ascii="Arial" w:hAnsi="Arial" w:cs="Arial"/>
          <w:b/>
          <w:smallCaps/>
          <w:color w:val="000000" w:themeColor="text1"/>
          <w:sz w:val="22"/>
          <w:szCs w:val="22"/>
        </w:rPr>
        <w:t>2019</w:t>
      </w:r>
      <w:r w:rsidRPr="00543D42">
        <w:rPr>
          <w:rFonts w:ascii="Arial" w:hAnsi="Arial" w:cs="Arial"/>
          <w:b/>
          <w:smallCaps/>
          <w:color w:val="000000" w:themeColor="text1"/>
          <w:sz w:val="22"/>
          <w:szCs w:val="22"/>
        </w:rPr>
        <w:t xml:space="preserve"> </w:t>
      </w:r>
      <w:r w:rsidRPr="002A6051">
        <w:rPr>
          <w:rFonts w:ascii="Arial" w:hAnsi="Arial" w:cs="Arial"/>
          <w:b/>
          <w:smallCaps/>
          <w:sz w:val="22"/>
          <w:szCs w:val="22"/>
        </w:rPr>
        <w:t>odbiór odpadów”</w:t>
      </w:r>
    </w:p>
    <w:p w:rsidR="00604307" w:rsidRPr="00030DB3" w:rsidRDefault="00604307" w:rsidP="009C56AD">
      <w:pPr>
        <w:pStyle w:val="Akapitzlist"/>
        <w:numPr>
          <w:ilvl w:val="0"/>
          <w:numId w:val="20"/>
        </w:numPr>
        <w:spacing w:line="281" w:lineRule="auto"/>
        <w:ind w:left="1418" w:hanging="709"/>
        <w:jc w:val="both"/>
        <w:rPr>
          <w:rFonts w:ascii="Arial" w:hAnsi="Arial" w:cs="Arial"/>
          <w:sz w:val="22"/>
          <w:szCs w:val="22"/>
        </w:rPr>
      </w:pPr>
      <w:r w:rsidRPr="00030DB3">
        <w:rPr>
          <w:rFonts w:ascii="Arial" w:hAnsi="Arial" w:cs="Arial"/>
          <w:sz w:val="22"/>
          <w:szCs w:val="22"/>
        </w:rPr>
        <w:t xml:space="preserve">W przypadku wniesienia wadium w innej formie niż pieniądz – Wykonawca zobowiązany jest złożyć elektroniczny dokument wadialny w wydzielonym, odrębnym pliku (np. </w:t>
      </w:r>
      <w:proofErr w:type="spellStart"/>
      <w:r w:rsidRPr="00030DB3">
        <w:rPr>
          <w:rFonts w:ascii="Arial" w:hAnsi="Arial" w:cs="Arial"/>
          <w:sz w:val="22"/>
          <w:szCs w:val="22"/>
        </w:rPr>
        <w:t>.pd</w:t>
      </w:r>
      <w:proofErr w:type="spellEnd"/>
      <w:r w:rsidRPr="00030DB3">
        <w:rPr>
          <w:rFonts w:ascii="Arial" w:hAnsi="Arial" w:cs="Arial"/>
          <w:sz w:val="22"/>
          <w:szCs w:val="22"/>
        </w:rPr>
        <w:t xml:space="preserve">f) jako załącznik do oferty – złożonej poprzez Platformę przetargową. Złożony dokument winien być oryginalnym dokumentem wadialnym - podpisany kwalifikowanym podpisem elektronicznym przez wystawcę tego dokumentu. Niedopuszczalne jest złożenie </w:t>
      </w:r>
      <w:proofErr w:type="spellStart"/>
      <w:r w:rsidRPr="00030DB3">
        <w:rPr>
          <w:rFonts w:ascii="Arial" w:hAnsi="Arial" w:cs="Arial"/>
          <w:sz w:val="22"/>
          <w:szCs w:val="22"/>
        </w:rPr>
        <w:t>skanu</w:t>
      </w:r>
      <w:proofErr w:type="spellEnd"/>
      <w:r w:rsidRPr="00030DB3">
        <w:rPr>
          <w:rFonts w:ascii="Arial" w:hAnsi="Arial" w:cs="Arial"/>
          <w:sz w:val="22"/>
          <w:szCs w:val="22"/>
        </w:rPr>
        <w:t xml:space="preserve"> dokumentu wadialnego opatrzonego kwalifikowanym podpisem elektronicznym.</w:t>
      </w:r>
    </w:p>
    <w:p w:rsidR="004D2EAA" w:rsidRPr="002A6051" w:rsidRDefault="004D2EAA" w:rsidP="009C56AD">
      <w:pPr>
        <w:pStyle w:val="Akapitzlist"/>
        <w:numPr>
          <w:ilvl w:val="0"/>
          <w:numId w:val="20"/>
        </w:numPr>
        <w:spacing w:line="281" w:lineRule="auto"/>
        <w:ind w:left="1418" w:hanging="709"/>
        <w:jc w:val="both"/>
        <w:rPr>
          <w:rFonts w:ascii="Arial" w:hAnsi="Arial" w:cs="Arial"/>
          <w:sz w:val="22"/>
          <w:szCs w:val="22"/>
        </w:rPr>
      </w:pPr>
      <w:r w:rsidRPr="002A6051">
        <w:rPr>
          <w:rFonts w:ascii="Arial" w:hAnsi="Arial" w:cs="Arial"/>
          <w:sz w:val="22"/>
          <w:szCs w:val="22"/>
        </w:rPr>
        <w:t>Zobowiązanie do zapłaty wadium wniesionego w formie innej aniżeli pieniężnej winno:</w:t>
      </w:r>
    </w:p>
    <w:p w:rsidR="004D2EAA" w:rsidRPr="002A6051" w:rsidRDefault="004D2EAA" w:rsidP="004D2EAA">
      <w:pPr>
        <w:pStyle w:val="Akapitzlist"/>
        <w:spacing w:line="281" w:lineRule="auto"/>
        <w:ind w:left="1418" w:hanging="284"/>
        <w:jc w:val="both"/>
        <w:rPr>
          <w:rFonts w:ascii="Arial" w:hAnsi="Arial" w:cs="Arial"/>
          <w:sz w:val="22"/>
          <w:szCs w:val="22"/>
        </w:rPr>
      </w:pPr>
      <w:r w:rsidRPr="002A6051">
        <w:rPr>
          <w:rFonts w:ascii="Arial" w:hAnsi="Arial" w:cs="Arial"/>
          <w:sz w:val="22"/>
          <w:szCs w:val="22"/>
        </w:rPr>
        <w:t xml:space="preserve">a) obejmować uregulowania zawarte w art.46 ust. 4a, ust. 5 pkt. 1, 2, 3 ustawy PZP tj. upoważniać Zamawiającego do zatrzymania wadium w przypadkach określonych w tych przepisach. </w:t>
      </w:r>
    </w:p>
    <w:p w:rsidR="004D2EAA" w:rsidRPr="002A6051" w:rsidRDefault="004D2EAA" w:rsidP="004D2EAA">
      <w:pPr>
        <w:pStyle w:val="Akapitzlist"/>
        <w:spacing w:line="281" w:lineRule="auto"/>
        <w:ind w:firstLine="414"/>
        <w:jc w:val="both"/>
        <w:rPr>
          <w:rFonts w:ascii="Arial" w:hAnsi="Arial" w:cs="Arial"/>
          <w:sz w:val="22"/>
          <w:szCs w:val="22"/>
        </w:rPr>
      </w:pPr>
      <w:r w:rsidRPr="002A6051">
        <w:rPr>
          <w:rFonts w:ascii="Arial" w:hAnsi="Arial" w:cs="Arial"/>
          <w:sz w:val="22"/>
          <w:szCs w:val="22"/>
        </w:rPr>
        <w:t xml:space="preserve">b) gwarantować wypłatę wadium na każde pierwsze pisemne żądanie zamawiającego </w:t>
      </w:r>
    </w:p>
    <w:p w:rsidR="004D2EAA" w:rsidRPr="002A6051" w:rsidRDefault="004D2EAA" w:rsidP="004D2EAA">
      <w:pPr>
        <w:pStyle w:val="Akapitzlist"/>
        <w:spacing w:line="281" w:lineRule="auto"/>
        <w:ind w:left="1134"/>
        <w:jc w:val="both"/>
        <w:rPr>
          <w:rFonts w:ascii="Arial" w:hAnsi="Arial" w:cs="Arial"/>
          <w:sz w:val="22"/>
          <w:szCs w:val="22"/>
        </w:rPr>
      </w:pPr>
      <w:r w:rsidRPr="002A6051">
        <w:rPr>
          <w:rFonts w:ascii="Arial" w:hAnsi="Arial" w:cs="Arial"/>
          <w:sz w:val="22"/>
          <w:szCs w:val="22"/>
        </w:rPr>
        <w:t>w sposób bezwarunkowy</w:t>
      </w:r>
    </w:p>
    <w:p w:rsidR="004D2EAA" w:rsidRPr="002A6051" w:rsidRDefault="004D2EAA" w:rsidP="009C56AD">
      <w:pPr>
        <w:pStyle w:val="Akapitzlist"/>
        <w:numPr>
          <w:ilvl w:val="0"/>
          <w:numId w:val="20"/>
        </w:numPr>
        <w:spacing w:line="281" w:lineRule="auto"/>
        <w:ind w:hanging="731"/>
        <w:jc w:val="both"/>
        <w:rPr>
          <w:rFonts w:ascii="Arial" w:hAnsi="Arial" w:cs="Arial"/>
          <w:sz w:val="22"/>
          <w:szCs w:val="22"/>
        </w:rPr>
      </w:pPr>
      <w:r w:rsidRPr="002A6051">
        <w:rPr>
          <w:rFonts w:ascii="Arial" w:hAnsi="Arial" w:cs="Arial"/>
          <w:sz w:val="22"/>
          <w:szCs w:val="22"/>
        </w:rPr>
        <w:lastRenderedPageBreak/>
        <w:t>W przypadku podmiotów występujących wspólnie (konsorcjum, spółka cywilna) dokument potwierdzający wniesienie wadium, w formie innej aniżeli pieniężnej, winien wskazywać wszystkich uczestników konsorcjum/wspólników spółki cywilnej.</w:t>
      </w:r>
    </w:p>
    <w:p w:rsidR="004D2EAA" w:rsidRPr="002A6051" w:rsidRDefault="004D2EAA" w:rsidP="009C56AD">
      <w:pPr>
        <w:pStyle w:val="Akapitzlist"/>
        <w:numPr>
          <w:ilvl w:val="0"/>
          <w:numId w:val="20"/>
        </w:numPr>
        <w:spacing w:line="281" w:lineRule="auto"/>
        <w:ind w:hanging="731"/>
        <w:jc w:val="both"/>
        <w:rPr>
          <w:rFonts w:ascii="Arial" w:hAnsi="Arial" w:cs="Arial"/>
          <w:sz w:val="22"/>
          <w:szCs w:val="22"/>
        </w:rPr>
      </w:pPr>
      <w:r w:rsidRPr="002A6051">
        <w:rPr>
          <w:rFonts w:ascii="Arial" w:hAnsi="Arial" w:cs="Arial"/>
          <w:sz w:val="22"/>
          <w:szCs w:val="22"/>
        </w:rPr>
        <w:t xml:space="preserve">Wadium musi być wniesione najpóźniej do wyznaczonego terminu składania ofert. </w:t>
      </w:r>
    </w:p>
    <w:p w:rsidR="004D2EAA" w:rsidRPr="002A6051" w:rsidRDefault="004D2EAA" w:rsidP="009C56AD">
      <w:pPr>
        <w:pStyle w:val="Akapitzlist"/>
        <w:numPr>
          <w:ilvl w:val="0"/>
          <w:numId w:val="20"/>
        </w:numPr>
        <w:spacing w:line="281" w:lineRule="auto"/>
        <w:ind w:hanging="731"/>
        <w:jc w:val="both"/>
        <w:rPr>
          <w:rFonts w:ascii="Arial" w:hAnsi="Arial" w:cs="Arial"/>
          <w:sz w:val="22"/>
          <w:szCs w:val="22"/>
        </w:rPr>
      </w:pPr>
      <w:r w:rsidRPr="002A6051">
        <w:rPr>
          <w:rFonts w:ascii="Arial" w:hAnsi="Arial" w:cs="Arial"/>
          <w:sz w:val="22"/>
          <w:szCs w:val="22"/>
        </w:rPr>
        <w:t xml:space="preserve">Za skutecznie wniesione wadium w pieniądzu zamawiający uważa wadium, które w/w oznaczonym terminie znajdzie się na koncie zamawiającego </w:t>
      </w:r>
    </w:p>
    <w:p w:rsidR="004D2EAA" w:rsidRPr="002A6051" w:rsidRDefault="004D2EAA" w:rsidP="009C56AD">
      <w:pPr>
        <w:pStyle w:val="Akapitzlist"/>
        <w:numPr>
          <w:ilvl w:val="0"/>
          <w:numId w:val="20"/>
        </w:numPr>
        <w:spacing w:line="281" w:lineRule="auto"/>
        <w:ind w:hanging="731"/>
        <w:jc w:val="both"/>
        <w:rPr>
          <w:rFonts w:ascii="Arial" w:hAnsi="Arial" w:cs="Arial"/>
          <w:sz w:val="22"/>
          <w:szCs w:val="22"/>
        </w:rPr>
      </w:pPr>
      <w:r w:rsidRPr="002A6051">
        <w:rPr>
          <w:rFonts w:ascii="Arial" w:hAnsi="Arial" w:cs="Arial"/>
          <w:sz w:val="22"/>
          <w:szCs w:val="22"/>
        </w:rPr>
        <w:t xml:space="preserve">Wykonawca, który nie wniesie wadium na zasadach określonych w specyfikacji zostanie wykluczony z postępowania, a jego oferta  zostanie odrzucona. </w:t>
      </w:r>
    </w:p>
    <w:p w:rsidR="004D2EAA" w:rsidRPr="002A6051" w:rsidRDefault="004D2EAA" w:rsidP="009C56AD">
      <w:pPr>
        <w:pStyle w:val="Akapitzlist"/>
        <w:numPr>
          <w:ilvl w:val="0"/>
          <w:numId w:val="20"/>
        </w:numPr>
        <w:spacing w:line="281" w:lineRule="auto"/>
        <w:ind w:hanging="731"/>
        <w:jc w:val="both"/>
        <w:rPr>
          <w:rFonts w:ascii="Arial" w:hAnsi="Arial" w:cs="Arial"/>
          <w:sz w:val="22"/>
          <w:szCs w:val="22"/>
        </w:rPr>
      </w:pPr>
      <w:r w:rsidRPr="002A6051">
        <w:rPr>
          <w:rFonts w:ascii="Arial" w:hAnsi="Arial" w:cs="Arial"/>
          <w:sz w:val="22"/>
          <w:szCs w:val="22"/>
        </w:rPr>
        <w:t xml:space="preserve">Zamawiający zwraca wadium wszystkim wykonawcom niezwłocznie po wyborze oferty najkorzystniejszej lub unieważnieniu postępowania, z wyjątkiem wykonawcy, którego oferta została wybrana jako najkorzystniejsza z zastrzeżeniem postanowień art. 46 ust. 4a ustawy PZP. </w:t>
      </w:r>
    </w:p>
    <w:p w:rsidR="004D2EAA" w:rsidRPr="002A6051" w:rsidRDefault="004D2EAA" w:rsidP="009C56AD">
      <w:pPr>
        <w:pStyle w:val="Akapitzlist"/>
        <w:numPr>
          <w:ilvl w:val="0"/>
          <w:numId w:val="20"/>
        </w:numPr>
        <w:spacing w:line="281" w:lineRule="auto"/>
        <w:ind w:hanging="731"/>
        <w:jc w:val="both"/>
        <w:rPr>
          <w:rFonts w:ascii="Arial" w:hAnsi="Arial" w:cs="Arial"/>
          <w:sz w:val="22"/>
          <w:szCs w:val="22"/>
        </w:rPr>
      </w:pPr>
      <w:r w:rsidRPr="002A6051">
        <w:rPr>
          <w:rFonts w:ascii="Arial" w:hAnsi="Arial" w:cs="Arial"/>
          <w:sz w:val="22"/>
          <w:szCs w:val="22"/>
        </w:rPr>
        <w:t>Zamawiający  zatrzymuje wadium  wraz  odsetkami, jeżeli wykonawca, którego oferta została wybrana:</w:t>
      </w:r>
    </w:p>
    <w:p w:rsidR="004D2EAA" w:rsidRPr="002A6051" w:rsidRDefault="004D2EAA" w:rsidP="009C56AD">
      <w:pPr>
        <w:pStyle w:val="Akapitzlist"/>
        <w:numPr>
          <w:ilvl w:val="0"/>
          <w:numId w:val="19"/>
        </w:numPr>
        <w:spacing w:line="281" w:lineRule="auto"/>
        <w:jc w:val="both"/>
        <w:rPr>
          <w:rFonts w:ascii="Arial" w:hAnsi="Arial" w:cs="Arial"/>
          <w:sz w:val="22"/>
          <w:szCs w:val="22"/>
        </w:rPr>
      </w:pPr>
      <w:r w:rsidRPr="002A6051">
        <w:rPr>
          <w:rFonts w:ascii="Arial" w:hAnsi="Arial" w:cs="Arial"/>
          <w:sz w:val="22"/>
          <w:szCs w:val="22"/>
        </w:rPr>
        <w:t xml:space="preserve">odmówił podpisania umowy w sprawie zamówienia publicznego na warunkach określonych w ofercie, </w:t>
      </w:r>
    </w:p>
    <w:p w:rsidR="004D2EAA" w:rsidRPr="002A6051" w:rsidRDefault="004D2EAA" w:rsidP="009C56AD">
      <w:pPr>
        <w:pStyle w:val="Akapitzlist"/>
        <w:numPr>
          <w:ilvl w:val="0"/>
          <w:numId w:val="19"/>
        </w:numPr>
        <w:spacing w:line="281" w:lineRule="auto"/>
        <w:jc w:val="both"/>
        <w:rPr>
          <w:rFonts w:ascii="Arial" w:hAnsi="Arial" w:cs="Arial"/>
          <w:sz w:val="22"/>
          <w:szCs w:val="22"/>
        </w:rPr>
      </w:pPr>
      <w:r w:rsidRPr="002A6051">
        <w:rPr>
          <w:rFonts w:ascii="Arial" w:hAnsi="Arial" w:cs="Arial"/>
          <w:sz w:val="22"/>
          <w:szCs w:val="22"/>
        </w:rPr>
        <w:t>nie wniósł wymaganego zabezpieczenia należytego wykonania umowy, lub</w:t>
      </w:r>
    </w:p>
    <w:p w:rsidR="004D2EAA" w:rsidRPr="002A6051" w:rsidRDefault="004D2EAA" w:rsidP="009C56AD">
      <w:pPr>
        <w:pStyle w:val="Akapitzlist"/>
        <w:numPr>
          <w:ilvl w:val="0"/>
          <w:numId w:val="19"/>
        </w:numPr>
        <w:spacing w:line="281" w:lineRule="auto"/>
        <w:jc w:val="both"/>
        <w:rPr>
          <w:rFonts w:ascii="Arial" w:hAnsi="Arial" w:cs="Arial"/>
          <w:sz w:val="22"/>
          <w:szCs w:val="22"/>
        </w:rPr>
      </w:pPr>
      <w:r w:rsidRPr="002A6051">
        <w:rPr>
          <w:rFonts w:ascii="Arial" w:hAnsi="Arial" w:cs="Arial"/>
          <w:sz w:val="22"/>
          <w:szCs w:val="22"/>
        </w:rPr>
        <w:t>zawarcie umowy w sprawie zamówienia publicznego stało się niemożliwe z przyczyn leżących po stronie wykonawcy.</w:t>
      </w:r>
    </w:p>
    <w:p w:rsidR="004D2EAA" w:rsidRPr="002A6051" w:rsidRDefault="004D2EAA" w:rsidP="004D2EAA">
      <w:pPr>
        <w:pStyle w:val="Akapitzlist"/>
        <w:spacing w:line="281" w:lineRule="auto"/>
        <w:ind w:left="1440"/>
        <w:jc w:val="both"/>
        <w:rPr>
          <w:rFonts w:ascii="Arial" w:hAnsi="Arial" w:cs="Arial"/>
          <w:sz w:val="22"/>
          <w:szCs w:val="22"/>
        </w:rPr>
      </w:pPr>
    </w:p>
    <w:p w:rsidR="004D2EAA" w:rsidRPr="002A6051" w:rsidRDefault="004D2EAA" w:rsidP="004D2EAA">
      <w:pPr>
        <w:pStyle w:val="Akapitzlist"/>
        <w:spacing w:line="281" w:lineRule="auto"/>
        <w:rPr>
          <w:rFonts w:ascii="Arial" w:hAnsi="Arial" w:cs="Arial"/>
          <w:b/>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4D2EAA" w:rsidRPr="002A6051" w:rsidTr="004D2EAA">
        <w:tc>
          <w:tcPr>
            <w:tcW w:w="10204" w:type="dxa"/>
          </w:tcPr>
          <w:p w:rsidR="004D2EAA" w:rsidRPr="002A6051" w:rsidRDefault="004D2EAA" w:rsidP="004D2EAA">
            <w:pPr>
              <w:pStyle w:val="Nagwek1"/>
              <w:spacing w:before="0" w:after="0" w:line="281" w:lineRule="auto"/>
              <w:rPr>
                <w:rFonts w:cs="Arial"/>
                <w:sz w:val="22"/>
                <w:szCs w:val="22"/>
              </w:rPr>
            </w:pPr>
            <w:bookmarkStart w:id="9" w:name="_Toc21692310"/>
            <w:r w:rsidRPr="002A6051">
              <w:rPr>
                <w:rFonts w:cs="Arial"/>
                <w:sz w:val="22"/>
                <w:szCs w:val="22"/>
              </w:rPr>
              <w:t>Termin związania z ofertą</w:t>
            </w:r>
            <w:bookmarkEnd w:id="9"/>
          </w:p>
        </w:tc>
      </w:tr>
    </w:tbl>
    <w:p w:rsidR="004D2EAA" w:rsidRPr="002A6051" w:rsidRDefault="004D2EAA" w:rsidP="004D2EAA">
      <w:pPr>
        <w:spacing w:line="281" w:lineRule="auto"/>
        <w:ind w:firstLine="708"/>
        <w:rPr>
          <w:rFonts w:ascii="Arial" w:hAnsi="Arial" w:cs="Arial"/>
          <w:sz w:val="22"/>
          <w:szCs w:val="22"/>
        </w:rPr>
      </w:pPr>
    </w:p>
    <w:p w:rsidR="004D2EAA" w:rsidRPr="002A6051" w:rsidRDefault="004D2EAA" w:rsidP="004D2EAA">
      <w:pPr>
        <w:spacing w:line="281" w:lineRule="auto"/>
        <w:ind w:firstLine="708"/>
        <w:rPr>
          <w:rFonts w:ascii="Arial" w:hAnsi="Arial" w:cs="Arial"/>
          <w:sz w:val="22"/>
          <w:szCs w:val="22"/>
        </w:rPr>
      </w:pPr>
      <w:r w:rsidRPr="00204C73">
        <w:rPr>
          <w:rFonts w:ascii="Arial" w:hAnsi="Arial" w:cs="Arial"/>
          <w:sz w:val="22"/>
          <w:szCs w:val="22"/>
        </w:rPr>
        <w:t xml:space="preserve">Termin związania ofertą wynosi </w:t>
      </w:r>
      <w:r w:rsidR="00204C73" w:rsidRPr="00204C73">
        <w:rPr>
          <w:rFonts w:ascii="Arial" w:hAnsi="Arial" w:cs="Arial"/>
          <w:b/>
          <w:sz w:val="22"/>
          <w:szCs w:val="22"/>
        </w:rPr>
        <w:t>6</w:t>
      </w:r>
      <w:r w:rsidRPr="00204C73">
        <w:rPr>
          <w:rFonts w:ascii="Arial" w:hAnsi="Arial" w:cs="Arial"/>
          <w:b/>
          <w:sz w:val="22"/>
          <w:szCs w:val="22"/>
        </w:rPr>
        <w:t>0 dni</w:t>
      </w:r>
      <w:r w:rsidRPr="00204C73">
        <w:rPr>
          <w:rFonts w:ascii="Arial" w:hAnsi="Arial" w:cs="Arial"/>
          <w:sz w:val="22"/>
          <w:szCs w:val="22"/>
        </w:rPr>
        <w:t>.</w:t>
      </w:r>
      <w:r w:rsidRPr="002A6051">
        <w:rPr>
          <w:rFonts w:ascii="Arial" w:hAnsi="Arial" w:cs="Arial"/>
          <w:sz w:val="22"/>
          <w:szCs w:val="22"/>
        </w:rPr>
        <w:t xml:space="preserve"> </w:t>
      </w:r>
    </w:p>
    <w:p w:rsidR="004D2EAA" w:rsidRPr="002A6051" w:rsidRDefault="004D2EAA" w:rsidP="004D2EAA">
      <w:pPr>
        <w:spacing w:line="281" w:lineRule="auto"/>
        <w:ind w:firstLine="708"/>
        <w:rPr>
          <w:rFonts w:ascii="Arial" w:hAnsi="Arial" w:cs="Arial"/>
          <w:sz w:val="22"/>
          <w:szCs w:val="22"/>
        </w:rPr>
      </w:pPr>
      <w:r w:rsidRPr="002A6051">
        <w:rPr>
          <w:rFonts w:ascii="Arial" w:hAnsi="Arial" w:cs="Arial"/>
          <w:sz w:val="22"/>
          <w:szCs w:val="22"/>
        </w:rPr>
        <w:t>Bieg terminu rozpoczyna się wraz z terminem składania ofert.</w:t>
      </w:r>
    </w:p>
    <w:p w:rsidR="004D2EAA" w:rsidRPr="002A6051" w:rsidRDefault="004D2EAA" w:rsidP="004D2EAA">
      <w:pPr>
        <w:spacing w:line="281" w:lineRule="auto"/>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4D2EAA" w:rsidRPr="002A6051" w:rsidTr="004D2EAA">
        <w:tc>
          <w:tcPr>
            <w:tcW w:w="10204" w:type="dxa"/>
          </w:tcPr>
          <w:p w:rsidR="004D2EAA" w:rsidRPr="002A6051" w:rsidRDefault="004D2EAA" w:rsidP="004D2EAA">
            <w:pPr>
              <w:pStyle w:val="Nagwek1"/>
              <w:spacing w:before="0" w:after="0" w:line="281" w:lineRule="auto"/>
              <w:rPr>
                <w:rFonts w:cs="Arial"/>
                <w:sz w:val="22"/>
                <w:szCs w:val="22"/>
              </w:rPr>
            </w:pPr>
            <w:bookmarkStart w:id="10" w:name="_Toc21692311"/>
            <w:r w:rsidRPr="002A6051">
              <w:rPr>
                <w:rFonts w:cs="Arial"/>
                <w:sz w:val="22"/>
                <w:szCs w:val="22"/>
              </w:rPr>
              <w:t>Opis sposobu przygotowania oferty</w:t>
            </w:r>
            <w:bookmarkEnd w:id="10"/>
          </w:p>
        </w:tc>
      </w:tr>
    </w:tbl>
    <w:p w:rsidR="004D2EAA" w:rsidRPr="002A6051" w:rsidRDefault="004D2EAA" w:rsidP="004D2EAA">
      <w:pPr>
        <w:pStyle w:val="Akapitzlist"/>
        <w:rPr>
          <w:rFonts w:ascii="Arial" w:hAnsi="Arial" w:cs="Arial"/>
          <w:b/>
          <w:sz w:val="22"/>
          <w:szCs w:val="22"/>
        </w:rPr>
      </w:pPr>
    </w:p>
    <w:p w:rsidR="004D2EAA" w:rsidRPr="002A6051" w:rsidRDefault="004D2EAA" w:rsidP="009C56AD">
      <w:pPr>
        <w:pStyle w:val="Akapitzlist"/>
        <w:numPr>
          <w:ilvl w:val="0"/>
          <w:numId w:val="16"/>
        </w:numPr>
        <w:rPr>
          <w:rFonts w:ascii="Arial" w:hAnsi="Arial" w:cs="Arial"/>
          <w:b/>
          <w:sz w:val="22"/>
          <w:szCs w:val="22"/>
        </w:rPr>
      </w:pPr>
      <w:r w:rsidRPr="002A6051">
        <w:rPr>
          <w:rFonts w:ascii="Arial" w:hAnsi="Arial" w:cs="Arial"/>
          <w:b/>
          <w:sz w:val="22"/>
          <w:szCs w:val="22"/>
        </w:rPr>
        <w:t xml:space="preserve">Opis </w:t>
      </w:r>
      <w:r w:rsidRPr="002A6051">
        <w:rPr>
          <w:rFonts w:ascii="Arial" w:hAnsi="Arial" w:cs="Arial"/>
          <w:b/>
          <w:smallCaps/>
          <w:sz w:val="22"/>
          <w:szCs w:val="22"/>
        </w:rPr>
        <w:t>przygotowania</w:t>
      </w:r>
      <w:r w:rsidRPr="002A6051">
        <w:rPr>
          <w:rFonts w:ascii="Arial" w:hAnsi="Arial" w:cs="Arial"/>
          <w:b/>
          <w:sz w:val="22"/>
          <w:szCs w:val="22"/>
        </w:rPr>
        <w:t xml:space="preserve"> oferty</w:t>
      </w:r>
    </w:p>
    <w:p w:rsidR="00903F1C" w:rsidRPr="00903F1C" w:rsidRDefault="00903F1C" w:rsidP="009063AA">
      <w:pPr>
        <w:pStyle w:val="Akapitzlist"/>
        <w:widowControl w:val="0"/>
        <w:numPr>
          <w:ilvl w:val="0"/>
          <w:numId w:val="64"/>
        </w:numPr>
        <w:autoSpaceDE w:val="0"/>
        <w:autoSpaceDN w:val="0"/>
        <w:adjustRightInd w:val="0"/>
        <w:spacing w:line="276" w:lineRule="auto"/>
        <w:jc w:val="both"/>
        <w:rPr>
          <w:rFonts w:ascii="Arial" w:hAnsi="Arial" w:cs="Arial"/>
          <w:color w:val="000000"/>
          <w:sz w:val="22"/>
          <w:szCs w:val="22"/>
        </w:rPr>
      </w:pPr>
      <w:r w:rsidRPr="00903F1C">
        <w:rPr>
          <w:rFonts w:ascii="Arial" w:hAnsi="Arial" w:cs="Arial"/>
          <w:b/>
          <w:color w:val="000000"/>
          <w:sz w:val="22"/>
          <w:szCs w:val="22"/>
          <w:u w:val="single"/>
        </w:rPr>
        <w:t xml:space="preserve">Ofertę oraz wszystkie załączniki, w tym oświadczenie JEDZ, składa się pod rygorem nieważności przy użyciu środków elektronicznych, w postaci elektronicznej opatrzonej kwalifikowanym podpisem elektronicznym. </w:t>
      </w:r>
    </w:p>
    <w:p w:rsidR="00903F1C" w:rsidRPr="00903F1C" w:rsidRDefault="00903F1C" w:rsidP="009063AA">
      <w:pPr>
        <w:pStyle w:val="Akapitzlist"/>
        <w:widowControl w:val="0"/>
        <w:numPr>
          <w:ilvl w:val="0"/>
          <w:numId w:val="64"/>
        </w:numPr>
        <w:autoSpaceDE w:val="0"/>
        <w:autoSpaceDN w:val="0"/>
        <w:adjustRightInd w:val="0"/>
        <w:spacing w:line="276" w:lineRule="auto"/>
        <w:jc w:val="both"/>
        <w:rPr>
          <w:rFonts w:ascii="Arial" w:hAnsi="Arial" w:cs="Arial"/>
          <w:color w:val="000000"/>
          <w:sz w:val="22"/>
          <w:szCs w:val="22"/>
        </w:rPr>
      </w:pPr>
      <w:r w:rsidRPr="00903F1C">
        <w:rPr>
          <w:rFonts w:ascii="Arial" w:hAnsi="Arial" w:cs="Arial"/>
          <w:color w:val="000000"/>
          <w:sz w:val="22"/>
          <w:szCs w:val="22"/>
        </w:rPr>
        <w:t xml:space="preserve">Wykonawca składa ofertę za pośrednictwem Formularza do złożenia, zmiany, wycofania oferty lub wniosku dostępnego na </w:t>
      </w:r>
      <w:proofErr w:type="spellStart"/>
      <w:r w:rsidRPr="00903F1C">
        <w:rPr>
          <w:rFonts w:ascii="Arial" w:hAnsi="Arial" w:cs="Arial"/>
          <w:color w:val="000000"/>
          <w:sz w:val="22"/>
          <w:szCs w:val="22"/>
        </w:rPr>
        <w:t>ePUAP</w:t>
      </w:r>
      <w:proofErr w:type="spellEnd"/>
      <w:r w:rsidRPr="00903F1C">
        <w:rPr>
          <w:rFonts w:ascii="Arial" w:hAnsi="Arial" w:cs="Arial"/>
          <w:color w:val="000000"/>
          <w:sz w:val="22"/>
          <w:szCs w:val="22"/>
        </w:rPr>
        <w:t xml:space="preserve"> i udostępnionego r</w:t>
      </w:r>
      <w:r w:rsidRPr="00903F1C">
        <w:rPr>
          <w:rFonts w:ascii="Arial" w:hAnsi="Arial" w:cs="Arial"/>
          <w:color w:val="000000"/>
          <w:sz w:val="22"/>
          <w:szCs w:val="22"/>
          <w:highlight w:val="white"/>
        </w:rPr>
        <w:t xml:space="preserve">ównież na </w:t>
      </w:r>
      <w:proofErr w:type="spellStart"/>
      <w:r w:rsidRPr="00903F1C">
        <w:rPr>
          <w:rFonts w:ascii="Arial" w:hAnsi="Arial" w:cs="Arial"/>
          <w:color w:val="000000"/>
          <w:sz w:val="22"/>
          <w:szCs w:val="22"/>
          <w:highlight w:val="white"/>
        </w:rPr>
        <w:t>miniPortalu</w:t>
      </w:r>
      <w:proofErr w:type="spellEnd"/>
      <w:r w:rsidRPr="00903F1C">
        <w:rPr>
          <w:rFonts w:ascii="Arial" w:hAnsi="Arial" w:cs="Arial"/>
          <w:color w:val="000000"/>
          <w:sz w:val="22"/>
          <w:szCs w:val="22"/>
          <w:highlight w:val="white"/>
        </w:rPr>
        <w:t xml:space="preserve">. Klucz publiczny niezbędny do zaszyfrowania oferty przez Wykonawcę jest dostępny na </w:t>
      </w:r>
      <w:proofErr w:type="spellStart"/>
      <w:r w:rsidRPr="00903F1C">
        <w:rPr>
          <w:rFonts w:ascii="Arial" w:hAnsi="Arial" w:cs="Arial"/>
          <w:color w:val="000000"/>
          <w:sz w:val="22"/>
          <w:szCs w:val="22"/>
        </w:rPr>
        <w:t>miniPortalu</w:t>
      </w:r>
      <w:proofErr w:type="spellEnd"/>
      <w:r w:rsidRPr="00903F1C">
        <w:rPr>
          <w:rFonts w:ascii="Arial" w:hAnsi="Arial" w:cs="Arial"/>
          <w:color w:val="000000"/>
          <w:sz w:val="22"/>
          <w:szCs w:val="22"/>
        </w:rPr>
        <w:t xml:space="preserve"> oraz stanowi załącznik do niniejszej SIWZ.</w:t>
      </w:r>
      <w:r w:rsidRPr="00903F1C">
        <w:rPr>
          <w:rFonts w:ascii="Arial" w:hAnsi="Arial" w:cs="Arial"/>
          <w:color w:val="000000"/>
          <w:sz w:val="22"/>
          <w:szCs w:val="22"/>
          <w:highlight w:val="white"/>
        </w:rPr>
        <w:t xml:space="preserve"> W formularzu oferty Wykonawca zobowiązany jest podać adres skrzynki </w:t>
      </w:r>
      <w:proofErr w:type="spellStart"/>
      <w:r w:rsidRPr="00903F1C">
        <w:rPr>
          <w:rFonts w:ascii="Arial" w:hAnsi="Arial" w:cs="Arial"/>
          <w:color w:val="000000"/>
          <w:sz w:val="22"/>
          <w:szCs w:val="22"/>
          <w:highlight w:val="white"/>
        </w:rPr>
        <w:t>ePUAP</w:t>
      </w:r>
      <w:proofErr w:type="spellEnd"/>
      <w:r w:rsidRPr="00903F1C">
        <w:rPr>
          <w:rFonts w:ascii="Arial" w:hAnsi="Arial" w:cs="Arial"/>
          <w:color w:val="000000"/>
          <w:sz w:val="22"/>
          <w:szCs w:val="22"/>
          <w:highlight w:val="white"/>
        </w:rPr>
        <w:t xml:space="preserve">, na którym prowadzona będzie korespondencja związana z postępowaniem. </w:t>
      </w:r>
    </w:p>
    <w:p w:rsidR="00903F1C" w:rsidRPr="00903F1C" w:rsidRDefault="00903F1C" w:rsidP="009063AA">
      <w:pPr>
        <w:pStyle w:val="Akapitzlist"/>
        <w:widowControl w:val="0"/>
        <w:numPr>
          <w:ilvl w:val="0"/>
          <w:numId w:val="64"/>
        </w:numPr>
        <w:autoSpaceDE w:val="0"/>
        <w:autoSpaceDN w:val="0"/>
        <w:adjustRightInd w:val="0"/>
        <w:spacing w:line="276" w:lineRule="auto"/>
        <w:jc w:val="both"/>
        <w:rPr>
          <w:rFonts w:ascii="Arial" w:hAnsi="Arial" w:cs="Arial"/>
          <w:color w:val="000000"/>
          <w:sz w:val="22"/>
          <w:szCs w:val="22"/>
        </w:rPr>
      </w:pPr>
      <w:r w:rsidRPr="00903F1C">
        <w:rPr>
          <w:rFonts w:ascii="Arial" w:hAnsi="Arial" w:cs="Arial"/>
          <w:color w:val="000000"/>
          <w:sz w:val="22"/>
          <w:szCs w:val="22"/>
        </w:rPr>
        <w:t xml:space="preserve">Oferta powinna być sporządzona w języku polskim, z zachowaniem </w:t>
      </w:r>
      <w:r w:rsidRPr="00932127">
        <w:rPr>
          <w:rFonts w:ascii="Arial" w:hAnsi="Arial" w:cs="Arial"/>
          <w:b/>
          <w:color w:val="000000"/>
          <w:sz w:val="22"/>
          <w:szCs w:val="22"/>
        </w:rPr>
        <w:t>postaci elektronicznej</w:t>
      </w:r>
      <w:r w:rsidRPr="00903F1C">
        <w:rPr>
          <w:rFonts w:ascii="Arial" w:hAnsi="Arial" w:cs="Arial"/>
          <w:color w:val="000000"/>
          <w:sz w:val="22"/>
          <w:szCs w:val="22"/>
        </w:rPr>
        <w:t xml:space="preserve"> w formacie danych </w:t>
      </w:r>
      <w:proofErr w:type="spellStart"/>
      <w:r w:rsidRPr="00903F1C">
        <w:rPr>
          <w:rFonts w:ascii="Arial" w:hAnsi="Arial" w:cs="Arial"/>
          <w:color w:val="000000"/>
          <w:sz w:val="22"/>
          <w:szCs w:val="22"/>
        </w:rPr>
        <w:t>.pd</w:t>
      </w:r>
      <w:proofErr w:type="spellEnd"/>
      <w:r w:rsidRPr="00903F1C">
        <w:rPr>
          <w:rFonts w:ascii="Arial" w:hAnsi="Arial" w:cs="Arial"/>
          <w:color w:val="000000"/>
          <w:sz w:val="22"/>
          <w:szCs w:val="22"/>
        </w:rPr>
        <w:t>f, .</w:t>
      </w:r>
      <w:proofErr w:type="spellStart"/>
      <w:r w:rsidRPr="00903F1C">
        <w:rPr>
          <w:rFonts w:ascii="Arial" w:hAnsi="Arial" w:cs="Arial"/>
          <w:color w:val="000000"/>
          <w:sz w:val="22"/>
          <w:szCs w:val="22"/>
        </w:rPr>
        <w:t>doc</w:t>
      </w:r>
      <w:proofErr w:type="spellEnd"/>
      <w:r w:rsidRPr="00903F1C">
        <w:rPr>
          <w:rFonts w:ascii="Arial" w:hAnsi="Arial" w:cs="Arial"/>
          <w:color w:val="000000"/>
          <w:sz w:val="22"/>
          <w:szCs w:val="22"/>
        </w:rPr>
        <w:t>, .</w:t>
      </w:r>
      <w:proofErr w:type="spellStart"/>
      <w:r w:rsidRPr="00903F1C">
        <w:rPr>
          <w:rFonts w:ascii="Arial" w:hAnsi="Arial" w:cs="Arial"/>
          <w:color w:val="000000"/>
          <w:sz w:val="22"/>
          <w:szCs w:val="22"/>
        </w:rPr>
        <w:t>docx</w:t>
      </w:r>
      <w:proofErr w:type="spellEnd"/>
      <w:r w:rsidRPr="00903F1C">
        <w:rPr>
          <w:rFonts w:ascii="Arial" w:hAnsi="Arial" w:cs="Arial"/>
          <w:color w:val="000000"/>
          <w:sz w:val="22"/>
          <w:szCs w:val="22"/>
        </w:rPr>
        <w:t xml:space="preserve"> i podpisana kwalifikowanym podpisem elektronicznym. Ze względ</w:t>
      </w:r>
      <w:r w:rsidRPr="00903F1C">
        <w:rPr>
          <w:rFonts w:ascii="Arial" w:hAnsi="Arial" w:cs="Arial"/>
          <w:color w:val="000000"/>
          <w:sz w:val="22"/>
          <w:szCs w:val="22"/>
          <w:highlight w:val="white"/>
        </w:rPr>
        <w:t>ów technicznych rozmiar przesyłanych plików nie może przekraczać 150 MB</w:t>
      </w:r>
      <w:r w:rsidRPr="00903F1C">
        <w:rPr>
          <w:rFonts w:ascii="Arial" w:hAnsi="Arial" w:cs="Arial"/>
          <w:color w:val="000000"/>
          <w:sz w:val="22"/>
          <w:szCs w:val="22"/>
        </w:rPr>
        <w:t>.</w:t>
      </w:r>
    </w:p>
    <w:p w:rsidR="00903F1C" w:rsidRPr="00903F1C" w:rsidRDefault="00903F1C" w:rsidP="009063AA">
      <w:pPr>
        <w:pStyle w:val="Akapitzlist"/>
        <w:widowControl w:val="0"/>
        <w:numPr>
          <w:ilvl w:val="0"/>
          <w:numId w:val="64"/>
        </w:numPr>
        <w:autoSpaceDE w:val="0"/>
        <w:autoSpaceDN w:val="0"/>
        <w:adjustRightInd w:val="0"/>
        <w:spacing w:line="276" w:lineRule="auto"/>
        <w:jc w:val="both"/>
        <w:rPr>
          <w:rFonts w:ascii="Arial" w:hAnsi="Arial" w:cs="Arial"/>
          <w:color w:val="000000"/>
          <w:sz w:val="22"/>
          <w:szCs w:val="22"/>
        </w:rPr>
      </w:pPr>
      <w:r w:rsidRPr="00903F1C">
        <w:rPr>
          <w:rFonts w:ascii="Arial" w:hAnsi="Arial" w:cs="Arial"/>
          <w:color w:val="000000"/>
          <w:sz w:val="22"/>
          <w:szCs w:val="22"/>
        </w:rPr>
        <w:t>Sposób złożenia oferty, w tym zaszyfrowania oferty opisany został w Regula</w:t>
      </w:r>
      <w:r w:rsidR="009063AA">
        <w:rPr>
          <w:rFonts w:ascii="Arial" w:hAnsi="Arial" w:cs="Arial"/>
          <w:color w:val="000000"/>
          <w:sz w:val="22"/>
          <w:szCs w:val="22"/>
        </w:rPr>
        <w:t xml:space="preserve">minie korzystania z </w:t>
      </w:r>
      <w:proofErr w:type="spellStart"/>
      <w:r w:rsidR="009063AA">
        <w:rPr>
          <w:rFonts w:ascii="Arial" w:hAnsi="Arial" w:cs="Arial"/>
          <w:color w:val="000000"/>
          <w:sz w:val="22"/>
          <w:szCs w:val="22"/>
        </w:rPr>
        <w:t>miniPortal</w:t>
      </w:r>
      <w:proofErr w:type="spellEnd"/>
      <w:r w:rsidRPr="00903F1C">
        <w:rPr>
          <w:rFonts w:ascii="Arial" w:hAnsi="Arial" w:cs="Arial"/>
          <w:color w:val="000000"/>
          <w:sz w:val="22"/>
          <w:szCs w:val="22"/>
        </w:rPr>
        <w:t xml:space="preserve">. Ofertę należy złożyć w oryginale. Zamawiający dopuszcza możliwość złożenia oferty w formie </w:t>
      </w:r>
      <w:proofErr w:type="spellStart"/>
      <w:r w:rsidRPr="00903F1C">
        <w:rPr>
          <w:rFonts w:ascii="Arial" w:hAnsi="Arial" w:cs="Arial"/>
          <w:color w:val="000000"/>
          <w:sz w:val="22"/>
          <w:szCs w:val="22"/>
        </w:rPr>
        <w:t>skanu</w:t>
      </w:r>
      <w:proofErr w:type="spellEnd"/>
      <w:r w:rsidRPr="00903F1C">
        <w:rPr>
          <w:rFonts w:ascii="Arial" w:hAnsi="Arial" w:cs="Arial"/>
          <w:color w:val="000000"/>
          <w:sz w:val="22"/>
          <w:szCs w:val="22"/>
        </w:rPr>
        <w:t xml:space="preserve"> dokumentu pierwotnie wytworzonego i wypełnionego w postaci papierowej, pod warunkiem opatrzenia powstałego w ten sposób dokumentu elektronicznego kwalifikowanym podpisem elektronicznym.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kwalifikowanym podpisem elektronicznym.</w:t>
      </w:r>
    </w:p>
    <w:p w:rsidR="00903F1C" w:rsidRPr="00903F1C" w:rsidRDefault="00903F1C" w:rsidP="009063AA">
      <w:pPr>
        <w:pStyle w:val="Akapitzlist"/>
        <w:widowControl w:val="0"/>
        <w:numPr>
          <w:ilvl w:val="0"/>
          <w:numId w:val="64"/>
        </w:numPr>
        <w:autoSpaceDE w:val="0"/>
        <w:autoSpaceDN w:val="0"/>
        <w:adjustRightInd w:val="0"/>
        <w:spacing w:line="276" w:lineRule="auto"/>
        <w:jc w:val="both"/>
        <w:rPr>
          <w:rFonts w:ascii="Arial" w:hAnsi="Arial" w:cs="Arial"/>
          <w:color w:val="000000"/>
          <w:sz w:val="22"/>
          <w:szCs w:val="22"/>
        </w:rPr>
      </w:pPr>
      <w:r w:rsidRPr="00903F1C">
        <w:rPr>
          <w:rFonts w:ascii="Arial" w:hAnsi="Arial" w:cs="Arial"/>
          <w:color w:val="000000"/>
          <w:sz w:val="22"/>
          <w:szCs w:val="22"/>
        </w:rPr>
        <w:t xml:space="preserve">Wszelkie informacje stanowiące tajemnicę przedsiębiorstwa należy złożyć w osobnym pliku wraz </w:t>
      </w:r>
      <w:r w:rsidRPr="00903F1C">
        <w:rPr>
          <w:rFonts w:ascii="Arial" w:hAnsi="Arial" w:cs="Arial"/>
          <w:color w:val="000000"/>
          <w:sz w:val="22"/>
          <w:szCs w:val="22"/>
        </w:rPr>
        <w:lastRenderedPageBreak/>
        <w:t xml:space="preserve">z jednoczesnym zaznaczeniem polecenia „Załącznik stanowiący tajemnicę przedsiębiorstwa", a następnie, wraz z plikami stanowiącymi jawną część, skompresowane do jednego pliku archiwum (ZIP). </w:t>
      </w:r>
    </w:p>
    <w:p w:rsidR="00903F1C" w:rsidRPr="00903F1C" w:rsidRDefault="00903F1C" w:rsidP="009063AA">
      <w:pPr>
        <w:pStyle w:val="Akapitzlist"/>
        <w:widowControl w:val="0"/>
        <w:numPr>
          <w:ilvl w:val="0"/>
          <w:numId w:val="64"/>
        </w:numPr>
        <w:autoSpaceDE w:val="0"/>
        <w:autoSpaceDN w:val="0"/>
        <w:adjustRightInd w:val="0"/>
        <w:spacing w:line="276" w:lineRule="auto"/>
        <w:jc w:val="both"/>
        <w:rPr>
          <w:rFonts w:ascii="Arial" w:hAnsi="Arial" w:cs="Arial"/>
          <w:color w:val="000000"/>
          <w:sz w:val="22"/>
          <w:szCs w:val="22"/>
        </w:rPr>
      </w:pPr>
      <w:r w:rsidRPr="00903F1C">
        <w:rPr>
          <w:rFonts w:ascii="Arial" w:hAnsi="Arial" w:cs="Arial"/>
          <w:color w:val="000000"/>
          <w:sz w:val="22"/>
          <w:szCs w:val="22"/>
        </w:rPr>
        <w:t xml:space="preserve">Do oferty należy dołączyć JEDZ, w tym również dokumenty JEDZ podmiotów udostępniających zasoby, w postaci elektronicznej opatrzonej kwalifikowanym podpisem elektronicznym, a następnie wraz z plikami stanowiącymi ofertę skompresować do jednego pliku archiwum (ZIP). </w:t>
      </w:r>
    </w:p>
    <w:p w:rsidR="00903F1C" w:rsidRPr="00903F1C" w:rsidRDefault="00903F1C" w:rsidP="009063AA">
      <w:pPr>
        <w:pStyle w:val="Akapitzlist"/>
        <w:widowControl w:val="0"/>
        <w:numPr>
          <w:ilvl w:val="0"/>
          <w:numId w:val="64"/>
        </w:numPr>
        <w:autoSpaceDE w:val="0"/>
        <w:autoSpaceDN w:val="0"/>
        <w:adjustRightInd w:val="0"/>
        <w:spacing w:line="276" w:lineRule="auto"/>
        <w:jc w:val="both"/>
        <w:rPr>
          <w:rFonts w:ascii="Arial" w:hAnsi="Arial" w:cs="Arial"/>
          <w:color w:val="000000"/>
          <w:sz w:val="22"/>
          <w:szCs w:val="22"/>
        </w:rPr>
      </w:pPr>
      <w:r w:rsidRPr="00903F1C">
        <w:rPr>
          <w:rFonts w:ascii="Arial" w:hAnsi="Arial" w:cs="Arial"/>
          <w:color w:val="000000"/>
          <w:sz w:val="22"/>
          <w:szCs w:val="22"/>
        </w:rPr>
        <w:t xml:space="preserve">Wykonawca może przed upływem terminu do składania ofert zmienić lub wycofać ofertę za pośrednictwem Formularza do złożenia, zmiany, wycofania oferty lub wniosku dostępnego na </w:t>
      </w:r>
      <w:proofErr w:type="spellStart"/>
      <w:r w:rsidRPr="00903F1C">
        <w:rPr>
          <w:rFonts w:ascii="Arial" w:hAnsi="Arial" w:cs="Arial"/>
          <w:color w:val="000000"/>
          <w:sz w:val="22"/>
          <w:szCs w:val="22"/>
        </w:rPr>
        <w:t>ePUAP</w:t>
      </w:r>
      <w:proofErr w:type="spellEnd"/>
      <w:r w:rsidRPr="00903F1C">
        <w:rPr>
          <w:rFonts w:ascii="Arial" w:hAnsi="Arial" w:cs="Arial"/>
          <w:color w:val="000000"/>
          <w:sz w:val="22"/>
          <w:szCs w:val="22"/>
        </w:rPr>
        <w:t xml:space="preserve"> i udostępnionych r</w:t>
      </w:r>
      <w:r w:rsidRPr="00903F1C">
        <w:rPr>
          <w:rFonts w:ascii="Arial" w:hAnsi="Arial" w:cs="Arial"/>
          <w:color w:val="000000"/>
          <w:sz w:val="22"/>
          <w:szCs w:val="22"/>
          <w:highlight w:val="white"/>
        </w:rPr>
        <w:t xml:space="preserve">ównież na </w:t>
      </w:r>
      <w:proofErr w:type="spellStart"/>
      <w:r w:rsidRPr="00903F1C">
        <w:rPr>
          <w:rFonts w:ascii="Arial" w:hAnsi="Arial" w:cs="Arial"/>
          <w:color w:val="000000"/>
          <w:sz w:val="22"/>
          <w:szCs w:val="22"/>
          <w:highlight w:val="white"/>
        </w:rPr>
        <w:t>miniPortalu</w:t>
      </w:r>
      <w:proofErr w:type="spellEnd"/>
      <w:r w:rsidRPr="00903F1C">
        <w:rPr>
          <w:rFonts w:ascii="Arial" w:hAnsi="Arial" w:cs="Arial"/>
          <w:color w:val="000000"/>
          <w:sz w:val="22"/>
          <w:szCs w:val="22"/>
          <w:highlight w:val="white"/>
        </w:rPr>
        <w:t xml:space="preserve">. Sposób zmiany i wycofania oferty został opisany w Instrukcji użytkownika dostępnej na </w:t>
      </w:r>
      <w:proofErr w:type="spellStart"/>
      <w:r w:rsidRPr="00903F1C">
        <w:rPr>
          <w:rFonts w:ascii="Arial" w:hAnsi="Arial" w:cs="Arial"/>
          <w:color w:val="000000"/>
          <w:sz w:val="22"/>
          <w:szCs w:val="22"/>
          <w:highlight w:val="white"/>
        </w:rPr>
        <w:t>miniPortalu</w:t>
      </w:r>
      <w:proofErr w:type="spellEnd"/>
      <w:r w:rsidRPr="00903F1C">
        <w:rPr>
          <w:rFonts w:ascii="Arial" w:hAnsi="Arial" w:cs="Arial"/>
          <w:color w:val="000000"/>
          <w:sz w:val="22"/>
          <w:szCs w:val="22"/>
          <w:highlight w:val="white"/>
        </w:rPr>
        <w:t xml:space="preserve">. </w:t>
      </w:r>
    </w:p>
    <w:p w:rsidR="00903F1C" w:rsidRPr="006D4BDF" w:rsidRDefault="00903F1C" w:rsidP="009063AA">
      <w:pPr>
        <w:pStyle w:val="Akapitzlist"/>
        <w:widowControl w:val="0"/>
        <w:numPr>
          <w:ilvl w:val="0"/>
          <w:numId w:val="64"/>
        </w:numPr>
        <w:autoSpaceDE w:val="0"/>
        <w:autoSpaceDN w:val="0"/>
        <w:adjustRightInd w:val="0"/>
        <w:spacing w:line="281" w:lineRule="auto"/>
        <w:jc w:val="both"/>
        <w:rPr>
          <w:rFonts w:ascii="Arial" w:hAnsi="Arial" w:cs="Arial"/>
          <w:sz w:val="22"/>
          <w:szCs w:val="22"/>
        </w:rPr>
      </w:pPr>
      <w:r w:rsidRPr="006D4BDF">
        <w:rPr>
          <w:rFonts w:ascii="Arial" w:hAnsi="Arial" w:cs="Arial"/>
          <w:sz w:val="22"/>
          <w:szCs w:val="22"/>
        </w:rPr>
        <w:t>Wykonawca po upływie terminu do składania ofert nie może skutecznie dokonać zmiany ani wycofać złożonej oferty</w:t>
      </w:r>
    </w:p>
    <w:p w:rsidR="004D2EAA" w:rsidRPr="006D4BDF" w:rsidRDefault="004D2EAA" w:rsidP="009063AA">
      <w:pPr>
        <w:pStyle w:val="Akapitzlist"/>
        <w:widowControl w:val="0"/>
        <w:numPr>
          <w:ilvl w:val="0"/>
          <w:numId w:val="64"/>
        </w:numPr>
        <w:autoSpaceDE w:val="0"/>
        <w:autoSpaceDN w:val="0"/>
        <w:adjustRightInd w:val="0"/>
        <w:spacing w:line="281" w:lineRule="auto"/>
        <w:jc w:val="both"/>
        <w:rPr>
          <w:rFonts w:ascii="Arial" w:hAnsi="Arial" w:cs="Arial"/>
          <w:sz w:val="22"/>
          <w:szCs w:val="22"/>
        </w:rPr>
      </w:pPr>
      <w:r w:rsidRPr="006D4BDF">
        <w:rPr>
          <w:rFonts w:ascii="Arial" w:hAnsi="Arial" w:cs="Arial"/>
          <w:sz w:val="22"/>
          <w:szCs w:val="22"/>
        </w:rPr>
        <w:t xml:space="preserve">Oferta musi być </w:t>
      </w:r>
      <w:r w:rsidR="00903F1C" w:rsidRPr="006D4BDF">
        <w:rPr>
          <w:rFonts w:ascii="Arial" w:hAnsi="Arial" w:cs="Arial"/>
          <w:sz w:val="22"/>
          <w:szCs w:val="22"/>
        </w:rPr>
        <w:t>sporządzona</w:t>
      </w:r>
      <w:r w:rsidRPr="006D4BDF">
        <w:rPr>
          <w:rFonts w:ascii="Arial" w:hAnsi="Arial" w:cs="Arial"/>
          <w:sz w:val="22"/>
          <w:szCs w:val="22"/>
        </w:rPr>
        <w:t xml:space="preserve"> w języku polskim podpisana przez osobę upoważnioną do reprezentowania firmy na zewnątrz i zaciągania zobowiązań w wysokości odpowiadającej cenie oferty;</w:t>
      </w:r>
    </w:p>
    <w:p w:rsidR="009063AA" w:rsidRPr="006D4BDF" w:rsidRDefault="009063AA" w:rsidP="009063AA">
      <w:pPr>
        <w:pStyle w:val="Akapitzlist"/>
        <w:numPr>
          <w:ilvl w:val="0"/>
          <w:numId w:val="64"/>
        </w:numPr>
        <w:autoSpaceDE w:val="0"/>
        <w:autoSpaceDN w:val="0"/>
        <w:adjustRightInd w:val="0"/>
        <w:spacing w:after="18"/>
        <w:rPr>
          <w:rFonts w:ascii="Arial" w:eastAsiaTheme="minorHAnsi" w:hAnsi="Arial" w:cs="Arial"/>
          <w:sz w:val="22"/>
          <w:szCs w:val="22"/>
          <w:lang w:eastAsia="en-US"/>
        </w:rPr>
      </w:pPr>
      <w:r w:rsidRPr="006D4BDF">
        <w:rPr>
          <w:rFonts w:ascii="Arial" w:eastAsiaTheme="minorHAnsi" w:hAnsi="Arial" w:cs="Arial"/>
          <w:sz w:val="22"/>
          <w:szCs w:val="22"/>
          <w:lang w:eastAsia="en-US"/>
        </w:rPr>
        <w:t xml:space="preserve">Każdy Wykonawca może złożyć tylko jedną ofertę. </w:t>
      </w:r>
    </w:p>
    <w:p w:rsidR="009063AA" w:rsidRPr="006D4BDF" w:rsidRDefault="009063AA" w:rsidP="009063AA">
      <w:pPr>
        <w:pStyle w:val="Akapitzlist"/>
        <w:numPr>
          <w:ilvl w:val="0"/>
          <w:numId w:val="64"/>
        </w:numPr>
        <w:autoSpaceDE w:val="0"/>
        <w:autoSpaceDN w:val="0"/>
        <w:adjustRightInd w:val="0"/>
        <w:spacing w:after="18"/>
        <w:rPr>
          <w:rFonts w:ascii="Arial" w:eastAsiaTheme="minorHAnsi" w:hAnsi="Arial" w:cs="Arial"/>
          <w:sz w:val="22"/>
          <w:szCs w:val="22"/>
          <w:lang w:eastAsia="en-US"/>
        </w:rPr>
      </w:pPr>
      <w:r w:rsidRPr="006D4BDF">
        <w:rPr>
          <w:rFonts w:ascii="Arial" w:eastAsiaTheme="minorHAnsi" w:hAnsi="Arial" w:cs="Arial"/>
          <w:sz w:val="22"/>
          <w:szCs w:val="22"/>
          <w:lang w:eastAsia="en-US"/>
        </w:rPr>
        <w:t xml:space="preserve">Dokumenty sporządzone w języku obcym, należy składać wraz z tłumaczeniem na język polski </w:t>
      </w:r>
      <w:r w:rsidRPr="006D4BDF">
        <w:rPr>
          <w:rFonts w:ascii="Arial" w:eastAsiaTheme="minorHAnsi" w:hAnsi="Arial" w:cs="Arial"/>
          <w:b/>
          <w:bCs/>
          <w:sz w:val="22"/>
          <w:szCs w:val="22"/>
          <w:lang w:eastAsia="en-US"/>
        </w:rPr>
        <w:t xml:space="preserve">– nie dotyczy oferty, która musi być sporządzona w języku polskim. </w:t>
      </w:r>
    </w:p>
    <w:p w:rsidR="004D2EAA" w:rsidRPr="002A6051" w:rsidRDefault="004D2EAA" w:rsidP="009063AA">
      <w:pPr>
        <w:pStyle w:val="Akapitzlist"/>
        <w:numPr>
          <w:ilvl w:val="0"/>
          <w:numId w:val="64"/>
        </w:numPr>
        <w:spacing w:line="281" w:lineRule="auto"/>
        <w:jc w:val="both"/>
        <w:rPr>
          <w:rFonts w:ascii="Arial" w:hAnsi="Arial" w:cs="Arial"/>
          <w:sz w:val="22"/>
          <w:szCs w:val="22"/>
        </w:rPr>
      </w:pPr>
      <w:r w:rsidRPr="002A6051">
        <w:rPr>
          <w:rFonts w:ascii="Arial" w:hAnsi="Arial" w:cs="Arial"/>
          <w:sz w:val="22"/>
          <w:szCs w:val="22"/>
        </w:rPr>
        <w:t xml:space="preserve">Wykonawca może wprowadzić zmiany, poprawki, modyfikacje i uzupełnienia do złożonej oferty pod warunkiem, że Zamawiający otrzyma pisemne powiadomienie o wprowadzeniu zmian, poprawek itp. przed upływem terminu składania ofert. Powiadomienie o wprowadzeniu zmian musi być złożone według takich samych zasad jak składana oferta z dopiskiem </w:t>
      </w:r>
      <w:r w:rsidRPr="00A33D62">
        <w:rPr>
          <w:rFonts w:ascii="Arial" w:hAnsi="Arial" w:cs="Arial"/>
          <w:b/>
          <w:sz w:val="22"/>
          <w:szCs w:val="22"/>
        </w:rPr>
        <w:t>,,ZMIANA”.</w:t>
      </w:r>
    </w:p>
    <w:p w:rsidR="004D2EAA" w:rsidRPr="002A6051" w:rsidRDefault="004D2EAA" w:rsidP="009063AA">
      <w:pPr>
        <w:pStyle w:val="Akapitzlist"/>
        <w:numPr>
          <w:ilvl w:val="0"/>
          <w:numId w:val="64"/>
        </w:numPr>
        <w:spacing w:line="281" w:lineRule="auto"/>
        <w:jc w:val="both"/>
        <w:rPr>
          <w:rFonts w:ascii="Arial" w:hAnsi="Arial" w:cs="Arial"/>
          <w:sz w:val="22"/>
          <w:szCs w:val="22"/>
        </w:rPr>
      </w:pPr>
      <w:r w:rsidRPr="002A6051">
        <w:rPr>
          <w:rFonts w:ascii="Arial" w:hAnsi="Arial" w:cs="Arial"/>
          <w:sz w:val="22"/>
          <w:szCs w:val="22"/>
        </w:rPr>
        <w:t xml:space="preserve">Wykonawca ma prawo przed upływem terminu składania ofert wycofać się z postępowania poprzez złożenie powiadomienia według takich samych zasad jak wprowadzenie zmian z dopiskiem </w:t>
      </w:r>
      <w:r w:rsidRPr="002A6051">
        <w:rPr>
          <w:rFonts w:ascii="Arial" w:hAnsi="Arial" w:cs="Arial"/>
          <w:b/>
          <w:sz w:val="22"/>
          <w:szCs w:val="22"/>
        </w:rPr>
        <w:t>,,WYCOFANIE”.</w:t>
      </w:r>
    </w:p>
    <w:p w:rsidR="004D2EAA" w:rsidRPr="002A6051" w:rsidRDefault="004D2EAA" w:rsidP="009063AA">
      <w:pPr>
        <w:pStyle w:val="Akapitzlist"/>
        <w:numPr>
          <w:ilvl w:val="0"/>
          <w:numId w:val="64"/>
        </w:numPr>
        <w:spacing w:line="281" w:lineRule="auto"/>
        <w:jc w:val="both"/>
        <w:rPr>
          <w:rFonts w:ascii="Arial" w:hAnsi="Arial" w:cs="Arial"/>
          <w:sz w:val="22"/>
          <w:szCs w:val="22"/>
        </w:rPr>
      </w:pPr>
      <w:r w:rsidRPr="002A6051">
        <w:rPr>
          <w:rFonts w:ascii="Arial" w:hAnsi="Arial" w:cs="Arial"/>
          <w:sz w:val="22"/>
          <w:szCs w:val="22"/>
        </w:rPr>
        <w:t>Dokumenty sporządzone przez wykonawcę powinny być podpisane przez osobę uprawnioną.</w:t>
      </w:r>
    </w:p>
    <w:p w:rsidR="004D2EAA" w:rsidRPr="002A6051" w:rsidRDefault="004D2EAA" w:rsidP="009063AA">
      <w:pPr>
        <w:pStyle w:val="Akapitzlist"/>
        <w:numPr>
          <w:ilvl w:val="0"/>
          <w:numId w:val="64"/>
        </w:numPr>
        <w:spacing w:line="281" w:lineRule="auto"/>
        <w:jc w:val="both"/>
        <w:rPr>
          <w:rFonts w:ascii="Arial" w:hAnsi="Arial" w:cs="Arial"/>
          <w:sz w:val="22"/>
          <w:szCs w:val="22"/>
        </w:rPr>
      </w:pPr>
      <w:r w:rsidRPr="002A6051">
        <w:rPr>
          <w:rFonts w:ascii="Arial" w:hAnsi="Arial" w:cs="Arial"/>
          <w:spacing w:val="-2"/>
          <w:sz w:val="22"/>
          <w:szCs w:val="22"/>
        </w:rPr>
        <w:t>Ceny netto, brutto należy zaokrąglić matematycznie do dwóch miejsc po przecinku.</w:t>
      </w:r>
    </w:p>
    <w:p w:rsidR="004D2EAA" w:rsidRPr="002A6051" w:rsidRDefault="004D2EAA" w:rsidP="009063AA">
      <w:pPr>
        <w:pStyle w:val="Akapitzlist"/>
        <w:numPr>
          <w:ilvl w:val="0"/>
          <w:numId w:val="64"/>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Każdy wykonawca może złożyć w niniejszym przetargu tylko jedną ofertę. Za równoznaczne ze złożeniem więcej niż jednej oferty przez tego samego wykonawcę zostanie uznana sytuacja, w której ten sam podmiot występuje w dwóch lub więcej ofertach składanych wspólnie lub jest samodzielnym wykonawcą, a jednocześnie jest uczestnikiem oferty wspólnej.</w:t>
      </w:r>
    </w:p>
    <w:p w:rsidR="004D2EAA" w:rsidRPr="002A6051" w:rsidRDefault="004D2EAA" w:rsidP="004D2EAA">
      <w:pPr>
        <w:tabs>
          <w:tab w:val="num" w:pos="709"/>
        </w:tabs>
        <w:spacing w:line="281" w:lineRule="auto"/>
        <w:ind w:firstLine="709"/>
        <w:jc w:val="both"/>
        <w:rPr>
          <w:rFonts w:ascii="Arial" w:hAnsi="Arial" w:cs="Arial"/>
          <w:b/>
          <w:sz w:val="22"/>
          <w:szCs w:val="22"/>
        </w:rPr>
      </w:pPr>
    </w:p>
    <w:p w:rsidR="004D2EAA" w:rsidRPr="002A6051" w:rsidRDefault="004D2EAA" w:rsidP="009063AA">
      <w:pPr>
        <w:pStyle w:val="Blockquote"/>
        <w:numPr>
          <w:ilvl w:val="0"/>
          <w:numId w:val="16"/>
        </w:numPr>
        <w:spacing w:before="0" w:after="0" w:line="281" w:lineRule="auto"/>
        <w:ind w:right="0"/>
        <w:jc w:val="both"/>
        <w:rPr>
          <w:rFonts w:ascii="Arial" w:hAnsi="Arial" w:cs="Arial"/>
          <w:b/>
          <w:smallCaps/>
          <w:sz w:val="22"/>
          <w:szCs w:val="22"/>
        </w:rPr>
      </w:pPr>
      <w:r w:rsidRPr="002A6051">
        <w:rPr>
          <w:rFonts w:ascii="Arial" w:hAnsi="Arial" w:cs="Arial"/>
          <w:b/>
          <w:smallCaps/>
          <w:sz w:val="22"/>
          <w:szCs w:val="22"/>
        </w:rPr>
        <w:t>Dokumenty składające się na ofertę – kolejno</w:t>
      </w:r>
    </w:p>
    <w:p w:rsidR="004D2EAA" w:rsidRPr="002A6051" w:rsidRDefault="004D2EAA" w:rsidP="004D2EAA">
      <w:pPr>
        <w:pStyle w:val="Blockquote"/>
        <w:spacing w:before="0" w:after="0" w:line="281" w:lineRule="auto"/>
        <w:ind w:left="720" w:right="0"/>
        <w:jc w:val="both"/>
        <w:rPr>
          <w:rFonts w:ascii="Arial" w:hAnsi="Arial" w:cs="Arial"/>
          <w:smallCap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105"/>
      </w:tblGrid>
      <w:tr w:rsidR="004D2EAA" w:rsidRPr="002A6051" w:rsidTr="004D2EAA">
        <w:tc>
          <w:tcPr>
            <w:tcW w:w="817" w:type="dxa"/>
          </w:tcPr>
          <w:p w:rsidR="004D2EAA" w:rsidRPr="002A6051" w:rsidRDefault="004D2EAA" w:rsidP="004D2EAA">
            <w:pPr>
              <w:pStyle w:val="Blockquote"/>
              <w:spacing w:before="0" w:after="0" w:line="281" w:lineRule="auto"/>
              <w:ind w:left="0" w:right="0"/>
              <w:jc w:val="center"/>
              <w:rPr>
                <w:rFonts w:ascii="Arial" w:hAnsi="Arial" w:cs="Arial"/>
                <w:b/>
                <w:smallCaps/>
                <w:szCs w:val="22"/>
              </w:rPr>
            </w:pPr>
            <w:r w:rsidRPr="002A6051">
              <w:rPr>
                <w:rFonts w:ascii="Arial" w:hAnsi="Arial" w:cs="Arial"/>
                <w:b/>
                <w:smallCaps/>
                <w:szCs w:val="22"/>
              </w:rPr>
              <w:t>L.p.</w:t>
            </w:r>
          </w:p>
        </w:tc>
        <w:tc>
          <w:tcPr>
            <w:tcW w:w="9105" w:type="dxa"/>
          </w:tcPr>
          <w:p w:rsidR="004D2EAA" w:rsidRPr="002A6051" w:rsidRDefault="004D2EAA" w:rsidP="004D2EAA">
            <w:pPr>
              <w:pStyle w:val="Blockquote"/>
              <w:spacing w:before="0" w:after="0" w:line="281" w:lineRule="auto"/>
              <w:ind w:left="34" w:right="0"/>
              <w:jc w:val="center"/>
              <w:rPr>
                <w:rFonts w:ascii="Arial" w:hAnsi="Arial" w:cs="Arial"/>
                <w:b/>
                <w:smallCaps/>
                <w:szCs w:val="22"/>
              </w:rPr>
            </w:pPr>
            <w:r w:rsidRPr="002A6051">
              <w:rPr>
                <w:rFonts w:ascii="Arial" w:hAnsi="Arial" w:cs="Arial"/>
                <w:b/>
                <w:smallCaps/>
                <w:szCs w:val="22"/>
              </w:rPr>
              <w:t>Rodzaj dokumentu</w:t>
            </w:r>
          </w:p>
        </w:tc>
      </w:tr>
      <w:tr w:rsidR="004D2EAA" w:rsidRPr="002A6051" w:rsidTr="004D2EAA">
        <w:tc>
          <w:tcPr>
            <w:tcW w:w="817" w:type="dxa"/>
          </w:tcPr>
          <w:p w:rsidR="004D2EAA" w:rsidRPr="002A6051" w:rsidRDefault="004D2EAA" w:rsidP="004D2EAA">
            <w:pPr>
              <w:pStyle w:val="Blockquote"/>
              <w:spacing w:before="0" w:after="0" w:line="281" w:lineRule="auto"/>
              <w:ind w:left="0" w:right="0"/>
              <w:jc w:val="center"/>
              <w:rPr>
                <w:rFonts w:ascii="Arial" w:hAnsi="Arial" w:cs="Arial"/>
                <w:sz w:val="22"/>
                <w:szCs w:val="22"/>
              </w:rPr>
            </w:pPr>
            <w:r w:rsidRPr="002A6051">
              <w:rPr>
                <w:rFonts w:ascii="Arial" w:hAnsi="Arial" w:cs="Arial"/>
                <w:b/>
                <w:sz w:val="22"/>
                <w:szCs w:val="22"/>
              </w:rPr>
              <w:t>1.</w:t>
            </w:r>
          </w:p>
        </w:tc>
        <w:tc>
          <w:tcPr>
            <w:tcW w:w="9105" w:type="dxa"/>
          </w:tcPr>
          <w:p w:rsidR="004D2EAA" w:rsidRPr="002A6051" w:rsidRDefault="004D2EAA" w:rsidP="004D2EAA">
            <w:pPr>
              <w:pStyle w:val="Blockquote"/>
              <w:spacing w:before="0" w:after="0" w:line="281" w:lineRule="auto"/>
              <w:ind w:left="34" w:right="0"/>
              <w:jc w:val="both"/>
              <w:rPr>
                <w:rFonts w:ascii="Arial" w:hAnsi="Arial" w:cs="Arial"/>
                <w:sz w:val="22"/>
                <w:szCs w:val="22"/>
              </w:rPr>
            </w:pPr>
            <w:r w:rsidRPr="002A6051">
              <w:rPr>
                <w:rFonts w:ascii="Arial" w:hAnsi="Arial" w:cs="Arial"/>
                <w:sz w:val="22"/>
                <w:szCs w:val="22"/>
              </w:rPr>
              <w:t xml:space="preserve">Formularz ofertowy wraz z oświadczeniem o zapoznaniu się ze SIWZ i projektem umowy – </w:t>
            </w:r>
            <w:r w:rsidRPr="002A6051">
              <w:rPr>
                <w:rFonts w:ascii="Arial" w:hAnsi="Arial" w:cs="Arial"/>
                <w:i/>
                <w:sz w:val="22"/>
                <w:szCs w:val="22"/>
              </w:rPr>
              <w:t>wg załącznika nr 1 do SIWZ,</w:t>
            </w:r>
          </w:p>
        </w:tc>
      </w:tr>
      <w:tr w:rsidR="004D2EAA" w:rsidRPr="002A6051" w:rsidTr="004D2EAA">
        <w:tc>
          <w:tcPr>
            <w:tcW w:w="817" w:type="dxa"/>
          </w:tcPr>
          <w:p w:rsidR="004D2EAA" w:rsidRPr="002A6051" w:rsidRDefault="004D2EAA" w:rsidP="004D2EAA">
            <w:pPr>
              <w:pStyle w:val="Blockquote"/>
              <w:spacing w:before="0" w:after="0" w:line="281" w:lineRule="auto"/>
              <w:ind w:left="0" w:right="0"/>
              <w:jc w:val="center"/>
              <w:rPr>
                <w:rFonts w:ascii="Arial" w:hAnsi="Arial" w:cs="Arial"/>
                <w:b/>
                <w:sz w:val="22"/>
                <w:szCs w:val="22"/>
              </w:rPr>
            </w:pPr>
            <w:r w:rsidRPr="002A6051">
              <w:rPr>
                <w:rFonts w:ascii="Arial" w:hAnsi="Arial" w:cs="Arial"/>
                <w:b/>
                <w:sz w:val="22"/>
                <w:szCs w:val="22"/>
              </w:rPr>
              <w:t>2</w:t>
            </w:r>
            <w:r w:rsidRPr="002A6051">
              <w:rPr>
                <w:rFonts w:ascii="Arial" w:hAnsi="Arial" w:cs="Arial"/>
                <w:sz w:val="22"/>
                <w:szCs w:val="22"/>
              </w:rPr>
              <w:t>.</w:t>
            </w:r>
          </w:p>
        </w:tc>
        <w:tc>
          <w:tcPr>
            <w:tcW w:w="9105" w:type="dxa"/>
          </w:tcPr>
          <w:p w:rsidR="004D2EAA" w:rsidRPr="002A6051" w:rsidRDefault="004D2EAA" w:rsidP="00903F1C">
            <w:pPr>
              <w:pStyle w:val="Blockquote"/>
              <w:spacing w:before="0" w:after="0" w:line="281" w:lineRule="auto"/>
              <w:ind w:left="34" w:right="0"/>
              <w:jc w:val="both"/>
              <w:rPr>
                <w:rFonts w:ascii="Arial" w:hAnsi="Arial" w:cs="Arial"/>
                <w:sz w:val="22"/>
                <w:szCs w:val="22"/>
              </w:rPr>
            </w:pPr>
            <w:r w:rsidRPr="002A6051">
              <w:rPr>
                <w:rFonts w:ascii="Arial" w:hAnsi="Arial" w:cs="Arial"/>
                <w:sz w:val="22"/>
                <w:szCs w:val="22"/>
              </w:rPr>
              <w:t xml:space="preserve">Oświadczenie </w:t>
            </w:r>
            <w:r w:rsidR="00903F1C">
              <w:rPr>
                <w:rFonts w:ascii="Arial" w:hAnsi="Arial" w:cs="Arial"/>
                <w:sz w:val="22"/>
                <w:szCs w:val="22"/>
              </w:rPr>
              <w:t>JEDZ</w:t>
            </w:r>
            <w:r w:rsidRPr="002A6051">
              <w:rPr>
                <w:rFonts w:ascii="Arial" w:hAnsi="Arial" w:cs="Arial"/>
                <w:sz w:val="22"/>
                <w:szCs w:val="22"/>
              </w:rPr>
              <w:t xml:space="preserve">– </w:t>
            </w:r>
            <w:r w:rsidRPr="002A6051">
              <w:rPr>
                <w:rFonts w:ascii="Arial" w:hAnsi="Arial" w:cs="Arial"/>
                <w:i/>
                <w:sz w:val="22"/>
                <w:szCs w:val="22"/>
              </w:rPr>
              <w:t>wg załącznika nr 2 do SIWZ</w:t>
            </w:r>
          </w:p>
        </w:tc>
      </w:tr>
      <w:tr w:rsidR="004D2EAA" w:rsidRPr="002A6051" w:rsidTr="004D2EAA">
        <w:tc>
          <w:tcPr>
            <w:tcW w:w="817" w:type="dxa"/>
          </w:tcPr>
          <w:p w:rsidR="004D2EAA" w:rsidRPr="002A6051" w:rsidRDefault="00903F1C" w:rsidP="004D2EAA">
            <w:pPr>
              <w:pStyle w:val="Blockquote"/>
              <w:spacing w:before="0" w:after="0" w:line="281" w:lineRule="auto"/>
              <w:ind w:left="0" w:right="0"/>
              <w:jc w:val="center"/>
              <w:rPr>
                <w:rFonts w:ascii="Arial" w:hAnsi="Arial" w:cs="Arial"/>
                <w:b/>
                <w:sz w:val="22"/>
                <w:szCs w:val="22"/>
              </w:rPr>
            </w:pPr>
            <w:r>
              <w:rPr>
                <w:rFonts w:ascii="Arial" w:hAnsi="Arial" w:cs="Arial"/>
                <w:b/>
                <w:sz w:val="22"/>
                <w:szCs w:val="22"/>
              </w:rPr>
              <w:t>3</w:t>
            </w:r>
            <w:r w:rsidR="004D2EAA" w:rsidRPr="002A6051">
              <w:rPr>
                <w:rFonts w:ascii="Arial" w:hAnsi="Arial" w:cs="Arial"/>
                <w:b/>
                <w:sz w:val="22"/>
                <w:szCs w:val="22"/>
              </w:rPr>
              <w:t>.</w:t>
            </w:r>
          </w:p>
        </w:tc>
        <w:tc>
          <w:tcPr>
            <w:tcW w:w="9105" w:type="dxa"/>
          </w:tcPr>
          <w:p w:rsidR="004D2EAA" w:rsidRPr="006D4BDF" w:rsidRDefault="004D2EAA" w:rsidP="004D2EAA">
            <w:pPr>
              <w:pStyle w:val="Blockquote"/>
              <w:spacing w:before="0" w:after="0" w:line="281" w:lineRule="auto"/>
              <w:ind w:left="34" w:right="0"/>
              <w:jc w:val="both"/>
              <w:rPr>
                <w:rFonts w:ascii="Arial" w:hAnsi="Arial" w:cs="Arial"/>
                <w:sz w:val="22"/>
                <w:szCs w:val="22"/>
              </w:rPr>
            </w:pPr>
            <w:r w:rsidRPr="006D4BDF">
              <w:rPr>
                <w:rFonts w:ascii="Arial" w:hAnsi="Arial" w:cs="Arial"/>
                <w:sz w:val="22"/>
                <w:szCs w:val="22"/>
              </w:rPr>
              <w:t xml:space="preserve">Pełnomocnictwo do reprezentowania wykonawcy w postępowaniu, z którego wynika zakres, podpisane przez osoby uprawnione do reprezentowania wykonawcy, (jeżeli wykonawca jest reprezentowany przez pełnomocnika lub, jeżeli istnieje ustawowy obowiązek ustanowienia pełnomocnika – jak w cz.  VII ust. 8 SIWZ). </w:t>
            </w:r>
          </w:p>
          <w:p w:rsidR="004D2EAA" w:rsidRPr="006D4BDF" w:rsidRDefault="00B40495" w:rsidP="004D2EAA">
            <w:pPr>
              <w:pStyle w:val="Blockquote"/>
              <w:spacing w:before="0" w:after="0" w:line="281" w:lineRule="auto"/>
              <w:ind w:left="34" w:right="0"/>
              <w:jc w:val="both"/>
              <w:rPr>
                <w:rFonts w:ascii="Arial" w:hAnsi="Arial" w:cs="Arial"/>
                <w:sz w:val="22"/>
                <w:szCs w:val="22"/>
              </w:rPr>
            </w:pPr>
            <w:r w:rsidRPr="006D4BDF">
              <w:rPr>
                <w:rFonts w:ascii="Arial" w:hAnsi="Arial" w:cs="Arial"/>
                <w:b/>
                <w:sz w:val="22"/>
                <w:szCs w:val="22"/>
              </w:rPr>
              <w:t>Pełnomocnictwo musi być złożone przez Wykonawcę w formie elektronicznej, opatrzone kwalifikowanym podpisem elektronicznym osoby udzielającej pełnomocnictwa, a w przypadku notarialnej kopii – kwalifikowanym podpisem elektronicznym notariusza.</w:t>
            </w:r>
          </w:p>
        </w:tc>
      </w:tr>
      <w:tr w:rsidR="004D2EAA" w:rsidRPr="002A6051" w:rsidTr="004D2EAA">
        <w:tc>
          <w:tcPr>
            <w:tcW w:w="817" w:type="dxa"/>
          </w:tcPr>
          <w:p w:rsidR="004D2EAA" w:rsidRPr="002A6051" w:rsidDel="007A5652" w:rsidRDefault="00B40495" w:rsidP="004D2EAA">
            <w:pPr>
              <w:pStyle w:val="Blockquote"/>
              <w:spacing w:before="0" w:after="0" w:line="281" w:lineRule="auto"/>
              <w:ind w:left="0" w:right="0"/>
              <w:jc w:val="center"/>
              <w:rPr>
                <w:rFonts w:ascii="Arial" w:hAnsi="Arial" w:cs="Arial"/>
                <w:b/>
                <w:sz w:val="22"/>
                <w:szCs w:val="22"/>
              </w:rPr>
            </w:pPr>
            <w:r>
              <w:rPr>
                <w:rFonts w:ascii="Arial" w:hAnsi="Arial" w:cs="Arial"/>
                <w:b/>
                <w:sz w:val="22"/>
                <w:szCs w:val="22"/>
              </w:rPr>
              <w:t>4</w:t>
            </w:r>
            <w:r w:rsidR="004D2EAA" w:rsidRPr="002A6051">
              <w:rPr>
                <w:rFonts w:ascii="Arial" w:hAnsi="Arial" w:cs="Arial"/>
                <w:b/>
                <w:sz w:val="22"/>
                <w:szCs w:val="22"/>
              </w:rPr>
              <w:t>.</w:t>
            </w:r>
          </w:p>
        </w:tc>
        <w:tc>
          <w:tcPr>
            <w:tcW w:w="9105" w:type="dxa"/>
          </w:tcPr>
          <w:p w:rsidR="004D2EAA" w:rsidRPr="006D4BDF" w:rsidRDefault="00B40495" w:rsidP="00B40495">
            <w:pPr>
              <w:pStyle w:val="Blockquote"/>
              <w:spacing w:before="0" w:after="0" w:line="281" w:lineRule="auto"/>
              <w:ind w:left="34" w:right="0"/>
              <w:jc w:val="both"/>
              <w:rPr>
                <w:rFonts w:ascii="Arial" w:hAnsi="Arial" w:cs="Arial"/>
                <w:sz w:val="22"/>
                <w:szCs w:val="22"/>
              </w:rPr>
            </w:pPr>
            <w:r w:rsidRPr="006D4BDF">
              <w:rPr>
                <w:rFonts w:ascii="Arial" w:hAnsi="Arial" w:cs="Arial"/>
                <w:sz w:val="22"/>
                <w:szCs w:val="22"/>
              </w:rPr>
              <w:t xml:space="preserve">Dokument o którym mowa w cz. V ust.3 SIWZ (np. zobowiązanie) innego podmiotu do oddania Wykonawcy do dyspozycji niezbędnych zasobów na potrzeby realizacji, o ile Wykonawca korzysta ze zdolności innych podmiotów na zasadach określonych w art. 22a </w:t>
            </w:r>
            <w:r w:rsidRPr="006D4BDF">
              <w:rPr>
                <w:rFonts w:ascii="Arial" w:hAnsi="Arial" w:cs="Arial"/>
                <w:sz w:val="22"/>
                <w:szCs w:val="22"/>
              </w:rPr>
              <w:lastRenderedPageBreak/>
              <w:t>ustawy, złożony w oryginale w postaci elektronicznej opatrzonej kwalifikowanym podpisem elektronicznym lub w postaci kopii elektronicznej poświadczonej za zgodność z oryginałem przy użyciu kwalifikowanego podpisu elektronicznego.</w:t>
            </w:r>
          </w:p>
        </w:tc>
      </w:tr>
      <w:tr w:rsidR="004D2EAA" w:rsidRPr="002A6051" w:rsidTr="004D2EAA">
        <w:tc>
          <w:tcPr>
            <w:tcW w:w="817" w:type="dxa"/>
          </w:tcPr>
          <w:p w:rsidR="004D2EAA" w:rsidRPr="002A6051" w:rsidDel="007A5652" w:rsidRDefault="00B40495" w:rsidP="004D2EAA">
            <w:pPr>
              <w:pStyle w:val="Blockquote"/>
              <w:spacing w:before="0" w:after="0" w:line="281" w:lineRule="auto"/>
              <w:ind w:left="0" w:right="0"/>
              <w:jc w:val="center"/>
              <w:rPr>
                <w:rFonts w:ascii="Arial" w:hAnsi="Arial" w:cs="Arial"/>
                <w:b/>
                <w:sz w:val="22"/>
                <w:szCs w:val="22"/>
              </w:rPr>
            </w:pPr>
            <w:r>
              <w:rPr>
                <w:rFonts w:ascii="Arial" w:hAnsi="Arial" w:cs="Arial"/>
                <w:b/>
                <w:sz w:val="22"/>
                <w:szCs w:val="22"/>
              </w:rPr>
              <w:lastRenderedPageBreak/>
              <w:t>5</w:t>
            </w:r>
            <w:r w:rsidR="004D2EAA" w:rsidRPr="002A6051">
              <w:rPr>
                <w:rFonts w:ascii="Arial" w:hAnsi="Arial" w:cs="Arial"/>
                <w:b/>
                <w:sz w:val="22"/>
                <w:szCs w:val="22"/>
              </w:rPr>
              <w:t>.</w:t>
            </w:r>
          </w:p>
        </w:tc>
        <w:tc>
          <w:tcPr>
            <w:tcW w:w="9105" w:type="dxa"/>
          </w:tcPr>
          <w:p w:rsidR="00B40495" w:rsidRPr="006D4BDF" w:rsidRDefault="00B40495" w:rsidP="00B40495">
            <w:pPr>
              <w:pStyle w:val="Blockquote"/>
              <w:spacing w:line="281" w:lineRule="auto"/>
              <w:ind w:left="34"/>
              <w:jc w:val="both"/>
              <w:rPr>
                <w:rFonts w:ascii="Arial" w:hAnsi="Arial" w:cs="Arial"/>
                <w:sz w:val="22"/>
                <w:szCs w:val="22"/>
              </w:rPr>
            </w:pPr>
            <w:r w:rsidRPr="006D4BDF">
              <w:rPr>
                <w:rFonts w:ascii="Arial" w:hAnsi="Arial" w:cs="Arial"/>
                <w:sz w:val="22"/>
                <w:szCs w:val="22"/>
              </w:rPr>
              <w:t>Dowód wniesienia wadium:</w:t>
            </w:r>
          </w:p>
          <w:p w:rsidR="00B40495" w:rsidRPr="006D4BDF" w:rsidRDefault="00B40495" w:rsidP="00B40495">
            <w:pPr>
              <w:pStyle w:val="Blockquote"/>
              <w:spacing w:line="281" w:lineRule="auto"/>
              <w:ind w:left="34"/>
              <w:jc w:val="both"/>
              <w:rPr>
                <w:rFonts w:ascii="Arial" w:hAnsi="Arial" w:cs="Arial"/>
                <w:sz w:val="22"/>
                <w:szCs w:val="22"/>
              </w:rPr>
            </w:pPr>
            <w:r w:rsidRPr="006D4BDF">
              <w:rPr>
                <w:rFonts w:ascii="Arial" w:hAnsi="Arial" w:cs="Arial"/>
                <w:sz w:val="22"/>
                <w:szCs w:val="22"/>
              </w:rPr>
              <w:t>- w przypadku wniesienia wadium w postaci niepieniężnej, należy dołączyć do oferty elektroniczny oryginał dokumentu potwierdzającego wniesienie wadium – zgodnie z zapisami rozdziału IX SIWZ;</w:t>
            </w:r>
          </w:p>
          <w:p w:rsidR="004D2EAA" w:rsidRPr="006D4BDF" w:rsidRDefault="00B40495" w:rsidP="00B40495">
            <w:pPr>
              <w:pStyle w:val="Blockquote"/>
              <w:spacing w:before="0" w:after="0" w:line="281" w:lineRule="auto"/>
              <w:ind w:left="34" w:right="0"/>
              <w:jc w:val="both"/>
              <w:rPr>
                <w:rFonts w:ascii="Arial" w:hAnsi="Arial" w:cs="Arial"/>
                <w:sz w:val="22"/>
                <w:szCs w:val="22"/>
              </w:rPr>
            </w:pPr>
            <w:r w:rsidRPr="006D4BDF">
              <w:rPr>
                <w:rFonts w:ascii="Arial" w:hAnsi="Arial" w:cs="Arial"/>
                <w:sz w:val="22"/>
                <w:szCs w:val="22"/>
              </w:rPr>
              <w:t>- w przypadku wniesienia wadium w postaci pieniężnej, zalecane jest dołączenie do oferty  potwierdzenia nadania przelewu.</w:t>
            </w:r>
          </w:p>
        </w:tc>
      </w:tr>
    </w:tbl>
    <w:p w:rsidR="004D2EAA" w:rsidRPr="002A6051" w:rsidRDefault="004D2EAA" w:rsidP="004D2EAA">
      <w:pPr>
        <w:pStyle w:val="pkt"/>
        <w:autoSpaceDE w:val="0"/>
        <w:autoSpaceDN w:val="0"/>
        <w:adjustRightInd w:val="0"/>
        <w:spacing w:before="0" w:after="40" w:line="281" w:lineRule="auto"/>
        <w:ind w:left="720" w:firstLine="0"/>
        <w:rPr>
          <w:rFonts w:ascii="Arial" w:hAnsi="Arial" w:cs="Arial"/>
          <w:sz w:val="22"/>
          <w:szCs w:val="22"/>
          <w:lang w:eastAsia="en-US"/>
        </w:rPr>
      </w:pPr>
    </w:p>
    <w:p w:rsidR="004D2EAA" w:rsidRDefault="004D2EAA" w:rsidP="009063AA">
      <w:pPr>
        <w:pStyle w:val="pkt"/>
        <w:numPr>
          <w:ilvl w:val="0"/>
          <w:numId w:val="16"/>
        </w:numPr>
        <w:autoSpaceDE w:val="0"/>
        <w:autoSpaceDN w:val="0"/>
        <w:adjustRightInd w:val="0"/>
        <w:spacing w:before="0" w:after="40" w:line="281" w:lineRule="auto"/>
        <w:rPr>
          <w:rFonts w:ascii="Arial" w:hAnsi="Arial" w:cs="Arial"/>
          <w:sz w:val="22"/>
          <w:szCs w:val="22"/>
          <w:lang w:eastAsia="en-US"/>
        </w:rPr>
      </w:pPr>
      <w:r w:rsidRPr="002A6051">
        <w:rPr>
          <w:rFonts w:ascii="Arial" w:hAnsi="Arial" w:cs="Arial"/>
          <w:sz w:val="22"/>
          <w:szCs w:val="22"/>
        </w:rPr>
        <w:t xml:space="preserve">Zgodnie z art. 24 ust. 11 ustawy PZP Wykonawca, </w:t>
      </w:r>
      <w:r w:rsidRPr="002A6051">
        <w:rPr>
          <w:rFonts w:ascii="Arial" w:hAnsi="Arial" w:cs="Arial"/>
          <w:b/>
          <w:sz w:val="22"/>
          <w:szCs w:val="22"/>
        </w:rPr>
        <w:t>w terminie 3 dni</w:t>
      </w:r>
      <w:r w:rsidRPr="002A6051">
        <w:rPr>
          <w:rFonts w:ascii="Arial" w:hAnsi="Arial" w:cs="Arial"/>
          <w:sz w:val="22"/>
          <w:szCs w:val="22"/>
        </w:rPr>
        <w:t xml:space="preserve">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PZP, stanowi załącznik nr 4 do SIWZ </w:t>
      </w:r>
    </w:p>
    <w:p w:rsidR="004D2EAA" w:rsidRPr="002A6051" w:rsidRDefault="004D2EAA" w:rsidP="004D2EAA">
      <w:pPr>
        <w:pStyle w:val="Blockquote"/>
        <w:spacing w:before="0" w:after="0" w:line="281" w:lineRule="auto"/>
        <w:ind w:left="720" w:right="0"/>
        <w:jc w:val="both"/>
        <w:rPr>
          <w:rFonts w:ascii="Arial" w:hAnsi="Arial" w:cs="Arial"/>
          <w:b/>
          <w:smallCaps/>
          <w:sz w:val="22"/>
          <w:szCs w:val="22"/>
        </w:rPr>
      </w:pPr>
    </w:p>
    <w:p w:rsidR="004D2EAA" w:rsidRPr="002A6051" w:rsidRDefault="004D2EAA" w:rsidP="009063AA">
      <w:pPr>
        <w:pStyle w:val="Blockquote"/>
        <w:numPr>
          <w:ilvl w:val="0"/>
          <w:numId w:val="16"/>
        </w:numPr>
        <w:spacing w:before="0" w:after="0" w:line="281" w:lineRule="auto"/>
        <w:ind w:right="0"/>
        <w:jc w:val="both"/>
        <w:rPr>
          <w:rFonts w:ascii="Arial" w:hAnsi="Arial" w:cs="Arial"/>
          <w:b/>
          <w:smallCaps/>
          <w:sz w:val="22"/>
          <w:szCs w:val="22"/>
        </w:rPr>
      </w:pPr>
      <w:r w:rsidRPr="002A6051">
        <w:rPr>
          <w:rFonts w:ascii="Arial" w:hAnsi="Arial" w:cs="Arial"/>
          <w:b/>
          <w:smallCaps/>
          <w:sz w:val="22"/>
          <w:szCs w:val="22"/>
        </w:rPr>
        <w:t xml:space="preserve">Dokumenty, jakie wykonawca przedkłada na  żądanie zamawiającego </w:t>
      </w:r>
    </w:p>
    <w:p w:rsidR="004D2EAA" w:rsidRPr="002A6051" w:rsidRDefault="004D2EAA" w:rsidP="004D2EAA">
      <w:pPr>
        <w:pStyle w:val="Akapitzlist"/>
        <w:spacing w:line="281" w:lineRule="auto"/>
        <w:ind w:left="1440"/>
        <w:jc w:val="both"/>
        <w:rPr>
          <w:rFonts w:ascii="Arial" w:hAnsi="Arial" w:cs="Arial"/>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105"/>
      </w:tblGrid>
      <w:tr w:rsidR="004D2EAA" w:rsidRPr="002A6051" w:rsidTr="004D2EAA">
        <w:tc>
          <w:tcPr>
            <w:tcW w:w="817" w:type="dxa"/>
          </w:tcPr>
          <w:p w:rsidR="004D2EAA" w:rsidRPr="002A6051" w:rsidRDefault="004D2EAA" w:rsidP="004D2EAA">
            <w:pPr>
              <w:pStyle w:val="Blockquote"/>
              <w:spacing w:before="0" w:after="0" w:line="281" w:lineRule="auto"/>
              <w:ind w:left="0" w:right="0"/>
              <w:jc w:val="center"/>
              <w:rPr>
                <w:rFonts w:ascii="Arial" w:hAnsi="Arial" w:cs="Arial"/>
                <w:b/>
                <w:smallCaps/>
                <w:szCs w:val="22"/>
              </w:rPr>
            </w:pPr>
            <w:r w:rsidRPr="002A6051">
              <w:rPr>
                <w:rFonts w:ascii="Arial" w:hAnsi="Arial" w:cs="Arial"/>
                <w:b/>
                <w:smallCaps/>
                <w:szCs w:val="22"/>
              </w:rPr>
              <w:t>L.p.</w:t>
            </w:r>
          </w:p>
        </w:tc>
        <w:tc>
          <w:tcPr>
            <w:tcW w:w="9105" w:type="dxa"/>
          </w:tcPr>
          <w:p w:rsidR="004D2EAA" w:rsidRPr="002A6051" w:rsidRDefault="004D2EAA" w:rsidP="004D2EAA">
            <w:pPr>
              <w:pStyle w:val="Blockquote"/>
              <w:spacing w:before="0" w:after="0" w:line="281" w:lineRule="auto"/>
              <w:ind w:left="34" w:right="0"/>
              <w:jc w:val="center"/>
              <w:rPr>
                <w:rFonts w:ascii="Arial" w:hAnsi="Arial" w:cs="Arial"/>
                <w:b/>
                <w:smallCaps/>
                <w:szCs w:val="22"/>
              </w:rPr>
            </w:pPr>
            <w:r w:rsidRPr="002A6051">
              <w:rPr>
                <w:rFonts w:ascii="Arial" w:hAnsi="Arial" w:cs="Arial"/>
                <w:b/>
                <w:smallCaps/>
                <w:szCs w:val="22"/>
              </w:rPr>
              <w:t>Rodzaj dokumentu</w:t>
            </w:r>
          </w:p>
        </w:tc>
      </w:tr>
      <w:tr w:rsidR="004D2EAA" w:rsidRPr="002A6051" w:rsidTr="004D2EAA">
        <w:tc>
          <w:tcPr>
            <w:tcW w:w="817" w:type="dxa"/>
            <w:shd w:val="clear" w:color="auto" w:fill="auto"/>
          </w:tcPr>
          <w:p w:rsidR="004D2EAA" w:rsidRPr="001F6F17" w:rsidRDefault="004D2EAA" w:rsidP="004D2EAA">
            <w:pPr>
              <w:pStyle w:val="Blockquote"/>
              <w:spacing w:before="0" w:after="0" w:line="281" w:lineRule="auto"/>
              <w:ind w:left="0" w:right="0"/>
              <w:jc w:val="center"/>
              <w:rPr>
                <w:rFonts w:ascii="Arial" w:hAnsi="Arial" w:cs="Arial"/>
                <w:b/>
                <w:sz w:val="22"/>
                <w:szCs w:val="22"/>
              </w:rPr>
            </w:pPr>
            <w:r w:rsidRPr="001F6F17">
              <w:rPr>
                <w:rFonts w:ascii="Arial" w:hAnsi="Arial" w:cs="Arial"/>
                <w:b/>
                <w:sz w:val="22"/>
                <w:szCs w:val="22"/>
              </w:rPr>
              <w:t>1.</w:t>
            </w:r>
          </w:p>
        </w:tc>
        <w:tc>
          <w:tcPr>
            <w:tcW w:w="9105" w:type="dxa"/>
            <w:shd w:val="clear" w:color="auto" w:fill="auto"/>
          </w:tcPr>
          <w:p w:rsidR="004D2EAA" w:rsidRPr="002A6051" w:rsidRDefault="004D2EAA" w:rsidP="005B5A1F">
            <w:pPr>
              <w:pStyle w:val="Blockquote"/>
              <w:spacing w:before="0" w:after="0" w:line="276" w:lineRule="auto"/>
              <w:ind w:left="34" w:right="0"/>
              <w:jc w:val="both"/>
              <w:rPr>
                <w:rFonts w:ascii="Arial" w:hAnsi="Arial" w:cs="Arial"/>
                <w:sz w:val="22"/>
                <w:szCs w:val="22"/>
              </w:rPr>
            </w:pPr>
            <w:r>
              <w:rPr>
                <w:rFonts w:ascii="Arial" w:hAnsi="Arial" w:cs="Arial"/>
                <w:sz w:val="22"/>
                <w:szCs w:val="22"/>
              </w:rPr>
              <w:t>W</w:t>
            </w:r>
            <w:r w:rsidRPr="002A6051">
              <w:rPr>
                <w:rFonts w:ascii="Arial" w:hAnsi="Arial" w:cs="Arial"/>
                <w:sz w:val="22"/>
                <w:szCs w:val="22"/>
              </w:rPr>
              <w:t>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w:t>
            </w:r>
          </w:p>
        </w:tc>
      </w:tr>
      <w:tr w:rsidR="004D2EAA" w:rsidRPr="002A6051" w:rsidTr="004D2EAA">
        <w:tc>
          <w:tcPr>
            <w:tcW w:w="817" w:type="dxa"/>
            <w:shd w:val="clear" w:color="auto" w:fill="auto"/>
          </w:tcPr>
          <w:p w:rsidR="004D2EAA" w:rsidRPr="001F6F17" w:rsidRDefault="004D2EAA" w:rsidP="004D2EAA">
            <w:pPr>
              <w:pStyle w:val="Blockquote"/>
              <w:spacing w:before="0" w:after="0" w:line="281" w:lineRule="auto"/>
              <w:ind w:left="0" w:right="0"/>
              <w:jc w:val="center"/>
              <w:rPr>
                <w:rFonts w:ascii="Arial" w:hAnsi="Arial" w:cs="Arial"/>
                <w:b/>
                <w:sz w:val="22"/>
                <w:szCs w:val="22"/>
              </w:rPr>
            </w:pPr>
            <w:r w:rsidRPr="001F6F17">
              <w:rPr>
                <w:rFonts w:ascii="Arial" w:hAnsi="Arial" w:cs="Arial"/>
                <w:b/>
                <w:sz w:val="22"/>
                <w:szCs w:val="22"/>
              </w:rPr>
              <w:t>2.</w:t>
            </w:r>
          </w:p>
        </w:tc>
        <w:tc>
          <w:tcPr>
            <w:tcW w:w="9105" w:type="dxa"/>
            <w:shd w:val="clear" w:color="auto" w:fill="auto"/>
          </w:tcPr>
          <w:p w:rsidR="004D2EAA" w:rsidRPr="002A6051" w:rsidRDefault="004D2EAA" w:rsidP="005B5A1F">
            <w:pPr>
              <w:pStyle w:val="Blockquote"/>
              <w:spacing w:before="0" w:after="0" w:line="276" w:lineRule="auto"/>
              <w:ind w:left="34" w:right="0"/>
              <w:jc w:val="both"/>
              <w:rPr>
                <w:rFonts w:ascii="Arial" w:hAnsi="Arial" w:cs="Arial"/>
                <w:sz w:val="22"/>
                <w:szCs w:val="22"/>
              </w:rPr>
            </w:pPr>
            <w:r>
              <w:rPr>
                <w:rFonts w:ascii="Arial" w:hAnsi="Arial" w:cs="Arial"/>
                <w:sz w:val="22"/>
                <w:szCs w:val="22"/>
              </w:rPr>
              <w:t>Dowody potwierdzające, że</w:t>
            </w:r>
            <w:r w:rsidRPr="002A6051">
              <w:rPr>
                <w:rFonts w:ascii="Arial" w:hAnsi="Arial" w:cs="Arial"/>
                <w:sz w:val="22"/>
                <w:szCs w:val="22"/>
              </w:rPr>
              <w:t xml:space="preserve"> wykazane w w</w:t>
            </w:r>
            <w:r>
              <w:rPr>
                <w:rFonts w:ascii="Arial" w:hAnsi="Arial" w:cs="Arial"/>
                <w:sz w:val="22"/>
                <w:szCs w:val="22"/>
              </w:rPr>
              <w:t xml:space="preserve">ykazie usługi zostały wykonane </w:t>
            </w:r>
            <w:r w:rsidRPr="002A6051">
              <w:rPr>
                <w:rFonts w:ascii="Arial" w:hAnsi="Arial" w:cs="Arial"/>
                <w:sz w:val="22"/>
                <w:szCs w:val="22"/>
              </w:rPr>
              <w:t>lub są wykonywane należycie.</w:t>
            </w:r>
          </w:p>
        </w:tc>
      </w:tr>
      <w:tr w:rsidR="004D2EAA" w:rsidRPr="002A6051" w:rsidTr="004D2EAA">
        <w:tc>
          <w:tcPr>
            <w:tcW w:w="817" w:type="dxa"/>
            <w:shd w:val="clear" w:color="auto" w:fill="auto"/>
          </w:tcPr>
          <w:p w:rsidR="004D2EAA" w:rsidRPr="001F6F17" w:rsidRDefault="004D2EAA" w:rsidP="004D2EAA">
            <w:pPr>
              <w:pStyle w:val="Blockquote"/>
              <w:spacing w:before="0" w:after="0" w:line="281" w:lineRule="auto"/>
              <w:ind w:left="0" w:right="0"/>
              <w:jc w:val="center"/>
              <w:rPr>
                <w:rFonts w:ascii="Arial" w:hAnsi="Arial" w:cs="Arial"/>
                <w:b/>
                <w:sz w:val="22"/>
                <w:szCs w:val="22"/>
              </w:rPr>
            </w:pPr>
            <w:r w:rsidRPr="001F6F17">
              <w:rPr>
                <w:rFonts w:ascii="Arial" w:hAnsi="Arial" w:cs="Arial"/>
                <w:b/>
                <w:sz w:val="22"/>
                <w:szCs w:val="22"/>
              </w:rPr>
              <w:t>3.</w:t>
            </w:r>
          </w:p>
        </w:tc>
        <w:tc>
          <w:tcPr>
            <w:tcW w:w="9105" w:type="dxa"/>
            <w:shd w:val="clear" w:color="auto" w:fill="auto"/>
          </w:tcPr>
          <w:p w:rsidR="004D2EAA" w:rsidRPr="001F6F17" w:rsidRDefault="004D2EAA" w:rsidP="005B5A1F">
            <w:pPr>
              <w:pStyle w:val="Blockquote"/>
              <w:spacing w:before="0" w:after="0" w:line="276" w:lineRule="auto"/>
              <w:ind w:left="34" w:right="0"/>
              <w:jc w:val="both"/>
              <w:rPr>
                <w:rFonts w:ascii="Arial" w:hAnsi="Arial" w:cs="Arial"/>
                <w:sz w:val="22"/>
                <w:szCs w:val="22"/>
              </w:rPr>
            </w:pPr>
            <w:r w:rsidRPr="001F6F17">
              <w:rPr>
                <w:rFonts w:ascii="Arial" w:hAnsi="Arial" w:cs="Arial"/>
                <w:sz w:val="22"/>
                <w:szCs w:val="22"/>
              </w:rPr>
              <w:t xml:space="preserve">Wykaz sprzętu dostępnego wykonawcy w celu wykonania zamówienia publicznego wraz z informacją o podstawie do dysponowania tymi zasobami  </w:t>
            </w:r>
          </w:p>
        </w:tc>
      </w:tr>
      <w:tr w:rsidR="004D2EAA" w:rsidRPr="002A6051" w:rsidTr="004D2EAA">
        <w:tc>
          <w:tcPr>
            <w:tcW w:w="817" w:type="dxa"/>
            <w:shd w:val="clear" w:color="auto" w:fill="auto"/>
          </w:tcPr>
          <w:p w:rsidR="004D2EAA" w:rsidRPr="001F6F17" w:rsidRDefault="004D2EAA" w:rsidP="004D2EAA">
            <w:pPr>
              <w:pStyle w:val="Blockquote"/>
              <w:spacing w:before="0" w:after="0" w:line="281" w:lineRule="auto"/>
              <w:ind w:left="0" w:right="0"/>
              <w:jc w:val="center"/>
              <w:rPr>
                <w:rFonts w:ascii="Arial" w:hAnsi="Arial" w:cs="Arial"/>
                <w:b/>
                <w:sz w:val="22"/>
                <w:szCs w:val="22"/>
              </w:rPr>
            </w:pPr>
            <w:r w:rsidRPr="001F6F17">
              <w:rPr>
                <w:rFonts w:ascii="Arial" w:hAnsi="Arial" w:cs="Arial"/>
                <w:b/>
                <w:sz w:val="22"/>
                <w:szCs w:val="22"/>
              </w:rPr>
              <w:t>4.</w:t>
            </w:r>
          </w:p>
        </w:tc>
        <w:tc>
          <w:tcPr>
            <w:tcW w:w="9105" w:type="dxa"/>
            <w:shd w:val="clear" w:color="auto" w:fill="auto"/>
          </w:tcPr>
          <w:p w:rsidR="004D2EAA" w:rsidRPr="001F6F17" w:rsidRDefault="004D2EAA" w:rsidP="005B5A1F">
            <w:pPr>
              <w:pStyle w:val="Blockquote"/>
              <w:spacing w:before="0" w:after="0" w:line="276" w:lineRule="auto"/>
              <w:ind w:left="34" w:right="0"/>
              <w:jc w:val="both"/>
              <w:rPr>
                <w:rFonts w:ascii="Arial" w:hAnsi="Arial" w:cs="Arial"/>
                <w:sz w:val="22"/>
                <w:szCs w:val="22"/>
              </w:rPr>
            </w:pPr>
            <w:r w:rsidRPr="001F6F17">
              <w:rPr>
                <w:rFonts w:ascii="Arial" w:hAnsi="Arial" w:cs="Arial"/>
                <w:sz w:val="22"/>
                <w:szCs w:val="22"/>
              </w:rPr>
              <w:t>Wykaz osób zdolnych do wykonania zamówienia publicznego wraz z informacją o podstawie do dysponowania tymi zasobami</w:t>
            </w:r>
          </w:p>
        </w:tc>
      </w:tr>
      <w:tr w:rsidR="004D2EAA" w:rsidRPr="002A6051" w:rsidTr="004D2EAA">
        <w:tc>
          <w:tcPr>
            <w:tcW w:w="817" w:type="dxa"/>
            <w:shd w:val="clear" w:color="auto" w:fill="auto"/>
          </w:tcPr>
          <w:p w:rsidR="004D2EAA" w:rsidRPr="001F6F17" w:rsidRDefault="004D2EAA" w:rsidP="004D2EAA">
            <w:pPr>
              <w:pStyle w:val="Blockquote"/>
              <w:spacing w:before="0" w:after="0" w:line="281" w:lineRule="auto"/>
              <w:ind w:left="0" w:right="0"/>
              <w:jc w:val="center"/>
              <w:rPr>
                <w:rFonts w:ascii="Arial" w:hAnsi="Arial" w:cs="Arial"/>
                <w:b/>
                <w:sz w:val="22"/>
                <w:szCs w:val="22"/>
              </w:rPr>
            </w:pPr>
            <w:r w:rsidRPr="001F6F17">
              <w:rPr>
                <w:rFonts w:ascii="Arial" w:hAnsi="Arial" w:cs="Arial"/>
                <w:b/>
                <w:sz w:val="22"/>
                <w:szCs w:val="22"/>
              </w:rPr>
              <w:t>5.</w:t>
            </w:r>
          </w:p>
        </w:tc>
        <w:tc>
          <w:tcPr>
            <w:tcW w:w="9105" w:type="dxa"/>
            <w:shd w:val="clear" w:color="auto" w:fill="auto"/>
          </w:tcPr>
          <w:p w:rsidR="004D2EAA" w:rsidRPr="002A6051" w:rsidRDefault="004D2EAA" w:rsidP="005B5A1F">
            <w:pPr>
              <w:pStyle w:val="Blockquote"/>
              <w:spacing w:before="0" w:after="0" w:line="276" w:lineRule="auto"/>
              <w:ind w:left="34" w:right="0"/>
              <w:jc w:val="both"/>
              <w:rPr>
                <w:rFonts w:ascii="Arial" w:hAnsi="Arial" w:cs="Arial"/>
                <w:sz w:val="22"/>
                <w:szCs w:val="22"/>
              </w:rPr>
            </w:pPr>
            <w:r>
              <w:rPr>
                <w:rFonts w:ascii="Arial" w:hAnsi="Arial" w:cs="Arial"/>
                <w:sz w:val="22"/>
                <w:szCs w:val="22"/>
              </w:rPr>
              <w:t>Odpis</w:t>
            </w:r>
            <w:r w:rsidRPr="002A6051">
              <w:rPr>
                <w:rFonts w:ascii="Arial" w:hAnsi="Arial" w:cs="Arial"/>
                <w:sz w:val="22"/>
                <w:szCs w:val="22"/>
              </w:rPr>
              <w:t xml:space="preserve"> z właściwego rejestru lub z centralnej ewidencji i informacji o działalności gospodarczej, jeżeli odrębne przepisy wymagają wpisu do rejestru lub ewidencji,</w:t>
            </w:r>
            <w:r w:rsidR="008E06AE">
              <w:rPr>
                <w:rFonts w:ascii="Arial" w:hAnsi="Arial" w:cs="Arial"/>
                <w:sz w:val="22"/>
                <w:szCs w:val="22"/>
              </w:rPr>
              <w:t xml:space="preserve"> </w:t>
            </w:r>
            <w:r w:rsidRPr="002A6051">
              <w:rPr>
                <w:rFonts w:ascii="Arial" w:hAnsi="Arial" w:cs="Arial"/>
                <w:sz w:val="22"/>
                <w:szCs w:val="22"/>
              </w:rPr>
              <w:t xml:space="preserve">w celu potwierdzenia braku podstaw wykluczenia na podstawie art. 24 ust. 5 </w:t>
            </w:r>
            <w:proofErr w:type="spellStart"/>
            <w:r w:rsidRPr="002A6051">
              <w:rPr>
                <w:rFonts w:ascii="Arial" w:hAnsi="Arial" w:cs="Arial"/>
                <w:sz w:val="22"/>
                <w:szCs w:val="22"/>
              </w:rPr>
              <w:t>pkt</w:t>
            </w:r>
            <w:proofErr w:type="spellEnd"/>
            <w:r w:rsidRPr="002A6051">
              <w:rPr>
                <w:rFonts w:ascii="Arial" w:hAnsi="Arial" w:cs="Arial"/>
                <w:sz w:val="22"/>
                <w:szCs w:val="22"/>
              </w:rPr>
              <w:t xml:space="preserve"> 1 ustawy</w:t>
            </w:r>
          </w:p>
        </w:tc>
      </w:tr>
      <w:tr w:rsidR="004D2EAA" w:rsidRPr="002A6051" w:rsidTr="004D2EAA">
        <w:tc>
          <w:tcPr>
            <w:tcW w:w="817" w:type="dxa"/>
            <w:shd w:val="clear" w:color="auto" w:fill="auto"/>
          </w:tcPr>
          <w:p w:rsidR="004D2EAA" w:rsidRPr="001F6F17" w:rsidRDefault="004D2EAA" w:rsidP="004D2EAA">
            <w:pPr>
              <w:pStyle w:val="Blockquote"/>
              <w:spacing w:before="0" w:after="0" w:line="281" w:lineRule="auto"/>
              <w:ind w:left="0" w:right="0"/>
              <w:jc w:val="center"/>
              <w:rPr>
                <w:rFonts w:ascii="Arial" w:hAnsi="Arial" w:cs="Arial"/>
                <w:b/>
                <w:sz w:val="22"/>
                <w:szCs w:val="22"/>
              </w:rPr>
            </w:pPr>
            <w:r w:rsidRPr="001F6F17">
              <w:rPr>
                <w:rFonts w:ascii="Arial" w:hAnsi="Arial" w:cs="Arial"/>
                <w:b/>
                <w:sz w:val="22"/>
                <w:szCs w:val="22"/>
              </w:rPr>
              <w:t>6.</w:t>
            </w:r>
          </w:p>
        </w:tc>
        <w:tc>
          <w:tcPr>
            <w:tcW w:w="9105" w:type="dxa"/>
            <w:shd w:val="clear" w:color="auto" w:fill="auto"/>
          </w:tcPr>
          <w:p w:rsidR="004D2EAA" w:rsidRPr="002A6051" w:rsidRDefault="004D2EAA" w:rsidP="005B5A1F">
            <w:pPr>
              <w:pStyle w:val="Blockquote"/>
              <w:spacing w:line="276" w:lineRule="auto"/>
              <w:ind w:left="34"/>
              <w:jc w:val="both"/>
              <w:rPr>
                <w:rFonts w:ascii="Arial" w:hAnsi="Arial" w:cs="Arial"/>
                <w:sz w:val="22"/>
                <w:szCs w:val="22"/>
              </w:rPr>
            </w:pPr>
            <w:r>
              <w:rPr>
                <w:rFonts w:ascii="Arial" w:hAnsi="Arial" w:cs="Arial"/>
                <w:sz w:val="22"/>
                <w:szCs w:val="22"/>
              </w:rPr>
              <w:t>Oświadczenie</w:t>
            </w:r>
            <w:r w:rsidRPr="002A6051">
              <w:rPr>
                <w:rFonts w:ascii="Arial" w:hAnsi="Arial" w:cs="Arial"/>
                <w:sz w:val="22"/>
                <w:szCs w:val="22"/>
              </w:rPr>
              <w:t xml:space="preserve"> wykonawcy o braku wydania wobec</w:t>
            </w:r>
            <w:r>
              <w:rPr>
                <w:rFonts w:ascii="Arial" w:hAnsi="Arial" w:cs="Arial"/>
                <w:sz w:val="22"/>
                <w:szCs w:val="22"/>
              </w:rPr>
              <w:t xml:space="preserve"> niego prawomocnego wyroku sądu </w:t>
            </w:r>
            <w:r w:rsidRPr="002A6051">
              <w:rPr>
                <w:rFonts w:ascii="Arial" w:hAnsi="Arial" w:cs="Arial"/>
                <w:sz w:val="22"/>
                <w:szCs w:val="22"/>
              </w:rPr>
              <w:t xml:space="preserve">lub ostatecznej decyzji administracyjnej o zaleganiu z </w:t>
            </w:r>
            <w:r>
              <w:rPr>
                <w:rFonts w:ascii="Arial" w:hAnsi="Arial" w:cs="Arial"/>
                <w:sz w:val="22"/>
                <w:szCs w:val="22"/>
              </w:rPr>
              <w:t xml:space="preserve">uiszczaniem podatków, opłat lub </w:t>
            </w:r>
            <w:r w:rsidRPr="002A6051">
              <w:rPr>
                <w:rFonts w:ascii="Arial" w:hAnsi="Arial" w:cs="Arial"/>
                <w:sz w:val="22"/>
                <w:szCs w:val="22"/>
              </w:rPr>
              <w:t>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4D2EAA" w:rsidRPr="002A6051" w:rsidTr="004D2EAA">
        <w:tc>
          <w:tcPr>
            <w:tcW w:w="817" w:type="dxa"/>
            <w:shd w:val="clear" w:color="auto" w:fill="auto"/>
          </w:tcPr>
          <w:p w:rsidR="004D2EAA" w:rsidRPr="001F6F17" w:rsidRDefault="004D2EAA" w:rsidP="004D2EAA">
            <w:pPr>
              <w:pStyle w:val="Blockquote"/>
              <w:spacing w:before="0" w:after="0" w:line="281" w:lineRule="auto"/>
              <w:ind w:left="0" w:right="0"/>
              <w:rPr>
                <w:rFonts w:ascii="Arial" w:hAnsi="Arial" w:cs="Arial"/>
                <w:b/>
                <w:sz w:val="22"/>
                <w:szCs w:val="22"/>
              </w:rPr>
            </w:pPr>
            <w:r w:rsidRPr="001F6F17">
              <w:rPr>
                <w:rFonts w:ascii="Arial" w:hAnsi="Arial" w:cs="Arial"/>
                <w:b/>
                <w:sz w:val="22"/>
                <w:szCs w:val="22"/>
              </w:rPr>
              <w:t xml:space="preserve">   7.</w:t>
            </w:r>
          </w:p>
        </w:tc>
        <w:tc>
          <w:tcPr>
            <w:tcW w:w="9105" w:type="dxa"/>
            <w:shd w:val="clear" w:color="auto" w:fill="auto"/>
          </w:tcPr>
          <w:p w:rsidR="004D2EAA" w:rsidRPr="002A6051" w:rsidRDefault="004D2EAA" w:rsidP="005B5A1F">
            <w:pPr>
              <w:pStyle w:val="Blockquote"/>
              <w:spacing w:before="0" w:after="0" w:line="276" w:lineRule="auto"/>
              <w:ind w:left="34" w:right="0"/>
              <w:jc w:val="both"/>
              <w:rPr>
                <w:rFonts w:ascii="Arial" w:hAnsi="Arial" w:cs="Arial"/>
                <w:sz w:val="22"/>
                <w:szCs w:val="22"/>
              </w:rPr>
            </w:pPr>
            <w:r>
              <w:rPr>
                <w:rFonts w:ascii="Arial" w:hAnsi="Arial" w:cs="Arial"/>
                <w:sz w:val="22"/>
                <w:szCs w:val="22"/>
              </w:rPr>
              <w:t>Oświadczenie</w:t>
            </w:r>
            <w:r w:rsidRPr="002A6051">
              <w:rPr>
                <w:rFonts w:ascii="Arial" w:hAnsi="Arial" w:cs="Arial"/>
                <w:sz w:val="22"/>
                <w:szCs w:val="22"/>
              </w:rPr>
              <w:t xml:space="preserve"> wykonawcy o braku orzeczenia wobec niego tytułem środka zapobiegawczego zakazu ubiegania się o zamówienia publiczne;</w:t>
            </w:r>
          </w:p>
        </w:tc>
      </w:tr>
      <w:tr w:rsidR="004D2EAA" w:rsidRPr="002A6051" w:rsidTr="004D2EAA">
        <w:tc>
          <w:tcPr>
            <w:tcW w:w="817" w:type="dxa"/>
            <w:shd w:val="clear" w:color="auto" w:fill="auto"/>
          </w:tcPr>
          <w:p w:rsidR="004D2EAA" w:rsidRPr="001F6F17" w:rsidRDefault="004D2EAA" w:rsidP="004D2EAA">
            <w:pPr>
              <w:pStyle w:val="Blockquote"/>
              <w:spacing w:before="0" w:after="0" w:line="281" w:lineRule="auto"/>
              <w:ind w:left="0" w:right="0"/>
              <w:jc w:val="center"/>
              <w:rPr>
                <w:rFonts w:ascii="Arial" w:hAnsi="Arial" w:cs="Arial"/>
                <w:b/>
                <w:sz w:val="22"/>
                <w:szCs w:val="22"/>
              </w:rPr>
            </w:pPr>
            <w:r w:rsidRPr="001F6F17">
              <w:rPr>
                <w:rFonts w:ascii="Arial" w:hAnsi="Arial" w:cs="Arial"/>
                <w:b/>
                <w:sz w:val="22"/>
                <w:szCs w:val="22"/>
              </w:rPr>
              <w:t>8.</w:t>
            </w:r>
          </w:p>
        </w:tc>
        <w:tc>
          <w:tcPr>
            <w:tcW w:w="9105" w:type="dxa"/>
            <w:shd w:val="clear" w:color="auto" w:fill="auto"/>
          </w:tcPr>
          <w:p w:rsidR="004D2EAA" w:rsidRPr="002A6051" w:rsidRDefault="004D2EAA" w:rsidP="005B5A1F">
            <w:pPr>
              <w:pStyle w:val="Blockquote"/>
              <w:spacing w:before="0" w:after="0" w:line="276" w:lineRule="auto"/>
              <w:ind w:left="34" w:right="0"/>
              <w:jc w:val="both"/>
              <w:rPr>
                <w:rFonts w:ascii="Arial" w:hAnsi="Arial" w:cs="Arial"/>
                <w:sz w:val="22"/>
                <w:szCs w:val="22"/>
              </w:rPr>
            </w:pPr>
            <w:r>
              <w:rPr>
                <w:rFonts w:ascii="Arial" w:hAnsi="Arial" w:cs="Arial"/>
                <w:sz w:val="22"/>
                <w:szCs w:val="22"/>
              </w:rPr>
              <w:t>Oświadczenie</w:t>
            </w:r>
            <w:r w:rsidRPr="002A6051">
              <w:rPr>
                <w:rFonts w:ascii="Arial" w:hAnsi="Arial" w:cs="Arial"/>
                <w:sz w:val="22"/>
                <w:szCs w:val="22"/>
              </w:rPr>
              <w:t xml:space="preserve"> wykonawcy o braku wydania prawomocnego wyroku sądu skazującego za wykroczenie na karę ograniczenia wolności lub grzywny w zakresie określonym przez </w:t>
            </w:r>
            <w:r w:rsidRPr="002A6051">
              <w:rPr>
                <w:rFonts w:ascii="Arial" w:hAnsi="Arial" w:cs="Arial"/>
                <w:sz w:val="22"/>
                <w:szCs w:val="22"/>
              </w:rPr>
              <w:lastRenderedPageBreak/>
              <w:t xml:space="preserve">zamawiającego na podstawie art. 24 ust. 5 </w:t>
            </w:r>
            <w:proofErr w:type="spellStart"/>
            <w:r w:rsidRPr="002A6051">
              <w:rPr>
                <w:rFonts w:ascii="Arial" w:hAnsi="Arial" w:cs="Arial"/>
                <w:sz w:val="22"/>
                <w:szCs w:val="22"/>
              </w:rPr>
              <w:t>pkt</w:t>
            </w:r>
            <w:proofErr w:type="spellEnd"/>
            <w:r w:rsidRPr="002A6051">
              <w:rPr>
                <w:rFonts w:ascii="Arial" w:hAnsi="Arial" w:cs="Arial"/>
                <w:sz w:val="22"/>
                <w:szCs w:val="22"/>
              </w:rPr>
              <w:t xml:space="preserve"> 5 i 6 ustawy;</w:t>
            </w:r>
          </w:p>
        </w:tc>
      </w:tr>
      <w:tr w:rsidR="004D2EAA" w:rsidRPr="002A6051" w:rsidTr="004D2EAA">
        <w:tc>
          <w:tcPr>
            <w:tcW w:w="817" w:type="dxa"/>
            <w:shd w:val="clear" w:color="auto" w:fill="auto"/>
          </w:tcPr>
          <w:p w:rsidR="004D2EAA" w:rsidRPr="001F6F17" w:rsidRDefault="004D2EAA" w:rsidP="004D2EAA">
            <w:pPr>
              <w:pStyle w:val="Blockquote"/>
              <w:spacing w:before="0" w:after="0" w:line="281" w:lineRule="auto"/>
              <w:ind w:left="0" w:right="0"/>
              <w:jc w:val="center"/>
              <w:rPr>
                <w:rFonts w:ascii="Arial" w:hAnsi="Arial" w:cs="Arial"/>
                <w:b/>
                <w:sz w:val="22"/>
                <w:szCs w:val="22"/>
              </w:rPr>
            </w:pPr>
            <w:r w:rsidRPr="001F6F17">
              <w:rPr>
                <w:rFonts w:ascii="Arial" w:hAnsi="Arial" w:cs="Arial"/>
                <w:b/>
                <w:sz w:val="22"/>
                <w:szCs w:val="22"/>
              </w:rPr>
              <w:lastRenderedPageBreak/>
              <w:t>9.</w:t>
            </w:r>
          </w:p>
        </w:tc>
        <w:tc>
          <w:tcPr>
            <w:tcW w:w="9105" w:type="dxa"/>
            <w:shd w:val="clear" w:color="auto" w:fill="auto"/>
          </w:tcPr>
          <w:p w:rsidR="004D2EAA" w:rsidRPr="002A6051" w:rsidRDefault="004D2EAA" w:rsidP="005B5A1F">
            <w:pPr>
              <w:pStyle w:val="Blockquote"/>
              <w:spacing w:before="0" w:after="0" w:line="276" w:lineRule="auto"/>
              <w:ind w:left="34" w:right="0"/>
              <w:jc w:val="both"/>
              <w:rPr>
                <w:rFonts w:ascii="Arial" w:hAnsi="Arial" w:cs="Arial"/>
                <w:sz w:val="22"/>
                <w:szCs w:val="22"/>
              </w:rPr>
            </w:pPr>
            <w:r>
              <w:rPr>
                <w:rFonts w:ascii="Arial" w:hAnsi="Arial" w:cs="Arial"/>
                <w:sz w:val="22"/>
                <w:szCs w:val="22"/>
              </w:rPr>
              <w:t>Oświadczenie</w:t>
            </w:r>
            <w:r w:rsidRPr="002A6051">
              <w:rPr>
                <w:rFonts w:ascii="Arial" w:hAnsi="Arial" w:cs="Arial"/>
                <w:sz w:val="22"/>
                <w:szCs w:val="22"/>
              </w:rPr>
              <w:t xml:space="preserv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2A6051">
              <w:rPr>
                <w:rFonts w:ascii="Arial" w:hAnsi="Arial" w:cs="Arial"/>
                <w:sz w:val="22"/>
                <w:szCs w:val="22"/>
              </w:rPr>
              <w:t>pkt</w:t>
            </w:r>
            <w:proofErr w:type="spellEnd"/>
            <w:r w:rsidRPr="002A6051">
              <w:rPr>
                <w:rFonts w:ascii="Arial" w:hAnsi="Arial" w:cs="Arial"/>
                <w:sz w:val="22"/>
                <w:szCs w:val="22"/>
              </w:rPr>
              <w:t xml:space="preserve"> 7 ustawy;</w:t>
            </w:r>
          </w:p>
        </w:tc>
      </w:tr>
      <w:tr w:rsidR="004D2EAA" w:rsidRPr="002A6051" w:rsidTr="004D2EAA">
        <w:tc>
          <w:tcPr>
            <w:tcW w:w="817" w:type="dxa"/>
            <w:shd w:val="clear" w:color="auto" w:fill="auto"/>
          </w:tcPr>
          <w:p w:rsidR="004D2EAA" w:rsidRPr="001F6F17" w:rsidRDefault="004D2EAA" w:rsidP="004D2EAA">
            <w:pPr>
              <w:pStyle w:val="Blockquote"/>
              <w:spacing w:before="0" w:after="0" w:line="281" w:lineRule="auto"/>
              <w:ind w:left="0" w:right="0"/>
              <w:jc w:val="center"/>
              <w:rPr>
                <w:rFonts w:ascii="Arial" w:hAnsi="Arial" w:cs="Arial"/>
                <w:b/>
                <w:sz w:val="22"/>
                <w:szCs w:val="22"/>
              </w:rPr>
            </w:pPr>
            <w:r w:rsidRPr="001F6F17">
              <w:rPr>
                <w:rFonts w:ascii="Arial" w:hAnsi="Arial" w:cs="Arial"/>
                <w:b/>
                <w:sz w:val="22"/>
                <w:szCs w:val="22"/>
              </w:rPr>
              <w:t>10.</w:t>
            </w:r>
          </w:p>
        </w:tc>
        <w:tc>
          <w:tcPr>
            <w:tcW w:w="9105" w:type="dxa"/>
            <w:shd w:val="clear" w:color="auto" w:fill="auto"/>
          </w:tcPr>
          <w:p w:rsidR="004D2EAA" w:rsidRPr="002A6051" w:rsidRDefault="004D2EAA" w:rsidP="005B5A1F">
            <w:pPr>
              <w:pStyle w:val="Blockquote"/>
              <w:spacing w:before="0" w:after="0" w:line="276" w:lineRule="auto"/>
              <w:ind w:left="34" w:right="0"/>
              <w:jc w:val="both"/>
              <w:rPr>
                <w:rFonts w:ascii="Arial" w:hAnsi="Arial" w:cs="Arial"/>
                <w:sz w:val="22"/>
                <w:szCs w:val="22"/>
              </w:rPr>
            </w:pPr>
            <w:r>
              <w:rPr>
                <w:rFonts w:ascii="Arial" w:hAnsi="Arial" w:cs="Arial"/>
                <w:sz w:val="22"/>
                <w:szCs w:val="22"/>
              </w:rPr>
              <w:t>Oświadczenie</w:t>
            </w:r>
            <w:r w:rsidRPr="002A6051">
              <w:rPr>
                <w:rFonts w:ascii="Arial" w:hAnsi="Arial" w:cs="Arial"/>
                <w:sz w:val="22"/>
                <w:szCs w:val="22"/>
              </w:rPr>
              <w:t xml:space="preserve"> wykonawcy o niezaleganiu z opłacaniem podatków i opłat lokalnych, o których mowa w ustawie z dnia 12 stycznia 1991 r. o podatkach i opłatach lokalnych (</w:t>
            </w:r>
            <w:proofErr w:type="spellStart"/>
            <w:r>
              <w:rPr>
                <w:rFonts w:ascii="Arial" w:hAnsi="Arial" w:cs="Arial"/>
                <w:sz w:val="22"/>
                <w:szCs w:val="22"/>
              </w:rPr>
              <w:t>t.j</w:t>
            </w:r>
            <w:proofErr w:type="spellEnd"/>
            <w:r>
              <w:rPr>
                <w:rFonts w:ascii="Arial" w:hAnsi="Arial" w:cs="Arial"/>
                <w:sz w:val="22"/>
                <w:szCs w:val="22"/>
              </w:rPr>
              <w:t xml:space="preserve">. </w:t>
            </w:r>
            <w:r w:rsidRPr="002A6051">
              <w:rPr>
                <w:rFonts w:ascii="Arial" w:hAnsi="Arial" w:cs="Arial"/>
                <w:sz w:val="22"/>
                <w:szCs w:val="22"/>
              </w:rPr>
              <w:t>Dz. U. z 201</w:t>
            </w:r>
            <w:r>
              <w:rPr>
                <w:rFonts w:ascii="Arial" w:hAnsi="Arial" w:cs="Arial"/>
                <w:sz w:val="22"/>
                <w:szCs w:val="22"/>
              </w:rPr>
              <w:t>7</w:t>
            </w:r>
            <w:r w:rsidRPr="002A6051">
              <w:rPr>
                <w:rFonts w:ascii="Arial" w:hAnsi="Arial" w:cs="Arial"/>
                <w:sz w:val="22"/>
                <w:szCs w:val="22"/>
              </w:rPr>
              <w:t xml:space="preserve"> r. poz. </w:t>
            </w:r>
            <w:r>
              <w:rPr>
                <w:rFonts w:ascii="Arial" w:hAnsi="Arial" w:cs="Arial"/>
                <w:sz w:val="22"/>
                <w:szCs w:val="22"/>
              </w:rPr>
              <w:t>1</w:t>
            </w:r>
            <w:r w:rsidRPr="002A6051">
              <w:rPr>
                <w:rFonts w:ascii="Arial" w:hAnsi="Arial" w:cs="Arial"/>
                <w:sz w:val="22"/>
                <w:szCs w:val="22"/>
              </w:rPr>
              <w:t>7</w:t>
            </w:r>
            <w:r>
              <w:rPr>
                <w:rFonts w:ascii="Arial" w:hAnsi="Arial" w:cs="Arial"/>
                <w:sz w:val="22"/>
                <w:szCs w:val="22"/>
              </w:rPr>
              <w:t>85</w:t>
            </w:r>
            <w:r w:rsidRPr="002A6051">
              <w:rPr>
                <w:rFonts w:ascii="Arial" w:hAnsi="Arial" w:cs="Arial"/>
                <w:sz w:val="22"/>
                <w:szCs w:val="22"/>
              </w:rPr>
              <w:t>);</w:t>
            </w:r>
          </w:p>
        </w:tc>
      </w:tr>
      <w:tr w:rsidR="004D2EAA" w:rsidRPr="002A6051" w:rsidTr="004D2EAA">
        <w:tc>
          <w:tcPr>
            <w:tcW w:w="817" w:type="dxa"/>
            <w:shd w:val="clear" w:color="auto" w:fill="auto"/>
          </w:tcPr>
          <w:p w:rsidR="004D2EAA" w:rsidRPr="001F6F17" w:rsidRDefault="004D2EAA" w:rsidP="004D2EAA">
            <w:pPr>
              <w:pStyle w:val="Blockquote"/>
              <w:spacing w:before="0" w:after="0" w:line="281" w:lineRule="auto"/>
              <w:ind w:left="0" w:right="0"/>
              <w:jc w:val="center"/>
              <w:rPr>
                <w:rFonts w:ascii="Arial" w:hAnsi="Arial" w:cs="Arial"/>
                <w:b/>
                <w:sz w:val="22"/>
                <w:szCs w:val="22"/>
              </w:rPr>
            </w:pPr>
            <w:r w:rsidRPr="001F6F17">
              <w:rPr>
                <w:rFonts w:ascii="Arial" w:hAnsi="Arial" w:cs="Arial"/>
                <w:b/>
                <w:sz w:val="22"/>
                <w:szCs w:val="22"/>
              </w:rPr>
              <w:t>11.</w:t>
            </w:r>
          </w:p>
        </w:tc>
        <w:tc>
          <w:tcPr>
            <w:tcW w:w="9105" w:type="dxa"/>
            <w:shd w:val="clear" w:color="auto" w:fill="auto"/>
          </w:tcPr>
          <w:p w:rsidR="004D2EAA" w:rsidRPr="002A6051" w:rsidRDefault="004D2EAA" w:rsidP="005B5A1F">
            <w:pPr>
              <w:pStyle w:val="Blockquote"/>
              <w:spacing w:before="0" w:after="0" w:line="276" w:lineRule="auto"/>
              <w:ind w:left="34" w:right="0"/>
              <w:jc w:val="both"/>
              <w:rPr>
                <w:rFonts w:ascii="Arial" w:hAnsi="Arial" w:cs="Arial"/>
                <w:i/>
                <w:sz w:val="22"/>
                <w:szCs w:val="22"/>
              </w:rPr>
            </w:pPr>
            <w:r w:rsidRPr="002A6051">
              <w:rPr>
                <w:rFonts w:ascii="Arial" w:hAnsi="Arial" w:cs="Arial"/>
                <w:sz w:val="22"/>
                <w:szCs w:val="22"/>
              </w:rPr>
              <w:t>Informacja z banku lub spółdzielczej kasy oszczędnościowo-kredytowej potwierdzającej wysokość posiadanych środków finansowych lub zdolność kredytową wykonawcy, w okresie nie wcześniejszym niż 1 miesiąc przed upływem terminu składania ofert</w:t>
            </w:r>
          </w:p>
        </w:tc>
      </w:tr>
      <w:tr w:rsidR="004D2EAA" w:rsidRPr="002A6051" w:rsidTr="004D2EAA">
        <w:tc>
          <w:tcPr>
            <w:tcW w:w="817" w:type="dxa"/>
            <w:shd w:val="clear" w:color="auto" w:fill="auto"/>
          </w:tcPr>
          <w:p w:rsidR="004D2EAA" w:rsidRPr="001F6F17" w:rsidRDefault="004D2EAA" w:rsidP="004D2EAA">
            <w:pPr>
              <w:pStyle w:val="Blockquote"/>
              <w:spacing w:before="0" w:after="0" w:line="281" w:lineRule="auto"/>
              <w:ind w:left="0" w:right="0"/>
              <w:jc w:val="center"/>
              <w:rPr>
                <w:rFonts w:ascii="Arial" w:hAnsi="Arial" w:cs="Arial"/>
                <w:b/>
                <w:sz w:val="22"/>
                <w:szCs w:val="22"/>
              </w:rPr>
            </w:pPr>
            <w:r w:rsidRPr="001F6F17">
              <w:rPr>
                <w:rFonts w:ascii="Arial" w:hAnsi="Arial" w:cs="Arial"/>
                <w:b/>
                <w:sz w:val="22"/>
                <w:szCs w:val="22"/>
              </w:rPr>
              <w:t>12.</w:t>
            </w:r>
          </w:p>
        </w:tc>
        <w:tc>
          <w:tcPr>
            <w:tcW w:w="9105" w:type="dxa"/>
            <w:shd w:val="clear" w:color="auto" w:fill="auto"/>
          </w:tcPr>
          <w:p w:rsidR="004D2EAA" w:rsidRPr="006D4BDF" w:rsidRDefault="005B5A1F" w:rsidP="00297D3C">
            <w:pPr>
              <w:pStyle w:val="Akapitzlist"/>
              <w:ind w:left="34"/>
              <w:jc w:val="both"/>
              <w:rPr>
                <w:rFonts w:ascii="Arial" w:hAnsi="Arial" w:cs="Arial"/>
                <w:sz w:val="22"/>
                <w:szCs w:val="22"/>
                <w:highlight w:val="yellow"/>
                <w:lang w:eastAsia="en-US"/>
              </w:rPr>
            </w:pPr>
            <w:r w:rsidRPr="006D4BDF">
              <w:rPr>
                <w:rFonts w:ascii="Arial" w:hAnsi="Arial" w:cs="Arial"/>
                <w:sz w:val="22"/>
                <w:szCs w:val="22"/>
              </w:rPr>
              <w:t xml:space="preserve">aktualne zezwolenie na zbieranie odpadów, wydane przez właściwy organ, zgodnie z przepisami ustawy z dnia 14 grudnia 2012 </w:t>
            </w:r>
            <w:proofErr w:type="spellStart"/>
            <w:r w:rsidRPr="006D4BDF">
              <w:rPr>
                <w:rFonts w:ascii="Arial" w:hAnsi="Arial" w:cs="Arial"/>
                <w:sz w:val="22"/>
                <w:szCs w:val="22"/>
              </w:rPr>
              <w:t>r</w:t>
            </w:r>
            <w:proofErr w:type="spellEnd"/>
            <w:r w:rsidRPr="006D4BDF">
              <w:rPr>
                <w:rFonts w:ascii="Arial" w:hAnsi="Arial" w:cs="Arial"/>
                <w:sz w:val="22"/>
                <w:szCs w:val="22"/>
              </w:rPr>
              <w:t xml:space="preserve"> o odpadach (</w:t>
            </w:r>
            <w:proofErr w:type="spellStart"/>
            <w:r w:rsidRPr="006D4BDF">
              <w:rPr>
                <w:rFonts w:ascii="Arial" w:hAnsi="Arial" w:cs="Arial"/>
                <w:sz w:val="22"/>
                <w:szCs w:val="22"/>
              </w:rPr>
              <w:t>t.j</w:t>
            </w:r>
            <w:proofErr w:type="spellEnd"/>
            <w:r w:rsidRPr="006D4BDF">
              <w:rPr>
                <w:rFonts w:ascii="Arial" w:hAnsi="Arial" w:cs="Arial"/>
                <w:sz w:val="22"/>
                <w:szCs w:val="22"/>
              </w:rPr>
              <w:t xml:space="preserve">. </w:t>
            </w:r>
            <w:proofErr w:type="spellStart"/>
            <w:r w:rsidRPr="006D4BDF">
              <w:rPr>
                <w:rFonts w:ascii="Arial" w:hAnsi="Arial" w:cs="Arial"/>
                <w:sz w:val="22"/>
                <w:szCs w:val="22"/>
              </w:rPr>
              <w:t>Dz.U</w:t>
            </w:r>
            <w:proofErr w:type="spellEnd"/>
            <w:r w:rsidRPr="006D4BDF">
              <w:rPr>
                <w:rFonts w:ascii="Arial" w:hAnsi="Arial" w:cs="Arial"/>
                <w:sz w:val="22"/>
                <w:szCs w:val="22"/>
              </w:rPr>
              <w:t xml:space="preserve"> z 2019, poz. 701 z </w:t>
            </w:r>
            <w:proofErr w:type="spellStart"/>
            <w:r w:rsidRPr="006D4BDF">
              <w:rPr>
                <w:rFonts w:ascii="Arial" w:hAnsi="Arial" w:cs="Arial"/>
                <w:sz w:val="22"/>
                <w:szCs w:val="22"/>
              </w:rPr>
              <w:t>późn</w:t>
            </w:r>
            <w:proofErr w:type="spellEnd"/>
            <w:r w:rsidRPr="006D4BDF">
              <w:rPr>
                <w:rFonts w:ascii="Arial" w:hAnsi="Arial" w:cs="Arial"/>
                <w:sz w:val="22"/>
                <w:szCs w:val="22"/>
              </w:rPr>
              <w:t xml:space="preserve">. zm.), </w:t>
            </w:r>
          </w:p>
        </w:tc>
      </w:tr>
      <w:tr w:rsidR="004D2EAA" w:rsidRPr="002A6051" w:rsidTr="004D2EAA">
        <w:trPr>
          <w:trHeight w:val="499"/>
        </w:trPr>
        <w:tc>
          <w:tcPr>
            <w:tcW w:w="817" w:type="dxa"/>
            <w:shd w:val="clear" w:color="auto" w:fill="auto"/>
          </w:tcPr>
          <w:p w:rsidR="004D2EAA" w:rsidRPr="001F6F17" w:rsidRDefault="004D2EAA" w:rsidP="004D2EAA">
            <w:pPr>
              <w:pStyle w:val="Blockquote"/>
              <w:spacing w:before="0" w:after="0" w:line="281" w:lineRule="auto"/>
              <w:ind w:left="0" w:right="0"/>
              <w:jc w:val="center"/>
              <w:rPr>
                <w:rFonts w:ascii="Arial" w:hAnsi="Arial" w:cs="Arial"/>
                <w:b/>
                <w:sz w:val="22"/>
                <w:szCs w:val="22"/>
              </w:rPr>
            </w:pPr>
            <w:r w:rsidRPr="001F6F17">
              <w:rPr>
                <w:rFonts w:ascii="Arial" w:hAnsi="Arial" w:cs="Arial"/>
                <w:b/>
                <w:sz w:val="22"/>
                <w:szCs w:val="22"/>
              </w:rPr>
              <w:t>13.</w:t>
            </w:r>
          </w:p>
        </w:tc>
        <w:tc>
          <w:tcPr>
            <w:tcW w:w="9105" w:type="dxa"/>
            <w:shd w:val="clear" w:color="auto" w:fill="auto"/>
          </w:tcPr>
          <w:p w:rsidR="004D2EAA" w:rsidRPr="006D4BDF" w:rsidRDefault="005B5A1F" w:rsidP="005B5A1F">
            <w:pPr>
              <w:pStyle w:val="Akapitzlist"/>
              <w:spacing w:line="276" w:lineRule="auto"/>
              <w:ind w:left="34"/>
              <w:jc w:val="both"/>
              <w:rPr>
                <w:rFonts w:ascii="Arial" w:hAnsi="Arial" w:cs="Arial"/>
                <w:i/>
                <w:sz w:val="22"/>
                <w:szCs w:val="22"/>
                <w:highlight w:val="yellow"/>
              </w:rPr>
            </w:pPr>
            <w:r w:rsidRPr="006D4BDF">
              <w:rPr>
                <w:rFonts w:ascii="Arial" w:hAnsi="Arial" w:cs="Arial"/>
                <w:sz w:val="22"/>
                <w:szCs w:val="22"/>
              </w:rPr>
              <w:t xml:space="preserve">wpis do rejestru BDO (rejestr podmiotów wprowadzających produkty, produkty w opakowaniach i gospodarujących odpadami), o którym mowa w art. 49 ustawy z dnia 14 grudnia 2012 r. o odpadach, w zakresie obejmującym co najmniej przedmiot zamówienia, </w:t>
            </w:r>
          </w:p>
        </w:tc>
      </w:tr>
      <w:tr w:rsidR="004D2EAA" w:rsidRPr="002A6051" w:rsidTr="004D2EAA">
        <w:tc>
          <w:tcPr>
            <w:tcW w:w="817" w:type="dxa"/>
            <w:shd w:val="clear" w:color="auto" w:fill="auto"/>
          </w:tcPr>
          <w:p w:rsidR="004D2EAA" w:rsidRPr="001F6F17" w:rsidRDefault="004D2EAA" w:rsidP="004D2EAA">
            <w:pPr>
              <w:pStyle w:val="Blockquote"/>
              <w:spacing w:before="0" w:after="0" w:line="281" w:lineRule="auto"/>
              <w:ind w:left="0" w:right="0"/>
              <w:jc w:val="center"/>
              <w:rPr>
                <w:rFonts w:ascii="Arial" w:hAnsi="Arial" w:cs="Arial"/>
                <w:b/>
                <w:sz w:val="22"/>
                <w:szCs w:val="22"/>
              </w:rPr>
            </w:pPr>
            <w:r w:rsidRPr="001F6F17">
              <w:rPr>
                <w:rFonts w:ascii="Arial" w:hAnsi="Arial" w:cs="Arial"/>
                <w:b/>
                <w:sz w:val="22"/>
                <w:szCs w:val="22"/>
              </w:rPr>
              <w:t>14.</w:t>
            </w:r>
          </w:p>
        </w:tc>
        <w:tc>
          <w:tcPr>
            <w:tcW w:w="9105" w:type="dxa"/>
            <w:shd w:val="clear" w:color="auto" w:fill="auto"/>
          </w:tcPr>
          <w:p w:rsidR="004D2EAA" w:rsidRPr="006D4BDF" w:rsidRDefault="005B5A1F" w:rsidP="005B5A1F">
            <w:pPr>
              <w:spacing w:line="276" w:lineRule="auto"/>
              <w:ind w:left="34"/>
              <w:jc w:val="both"/>
              <w:rPr>
                <w:rFonts w:ascii="Arial" w:hAnsi="Arial" w:cs="Arial"/>
                <w:i/>
                <w:sz w:val="22"/>
                <w:szCs w:val="22"/>
                <w:highlight w:val="yellow"/>
              </w:rPr>
            </w:pPr>
            <w:r w:rsidRPr="006D4BDF">
              <w:rPr>
                <w:rFonts w:ascii="Arial" w:hAnsi="Arial" w:cs="Arial"/>
                <w:sz w:val="22"/>
                <w:szCs w:val="22"/>
              </w:rPr>
              <w:t>wpis do rejestru BDO (rejestr podmiotów wprowadzających produkty, produkty w opakowaniach i gospodarujących odpadami), o którym mowa w art. 49 ustawy z dnia 14 grudnia 2012r. o odpadach, w zakresie zbierania zużytego sprzętu elektrycznego i elektronicznego na podstawie ustawy z dnia 11 września 2015 r. o zużytym sprzęcie elektrycznym i elektronicznym (</w:t>
            </w:r>
            <w:proofErr w:type="spellStart"/>
            <w:r w:rsidRPr="006D4BDF">
              <w:rPr>
                <w:rFonts w:ascii="Arial" w:hAnsi="Arial" w:cs="Arial"/>
                <w:sz w:val="22"/>
                <w:szCs w:val="22"/>
              </w:rPr>
              <w:t>t.j</w:t>
            </w:r>
            <w:proofErr w:type="spellEnd"/>
            <w:r w:rsidRPr="006D4BDF">
              <w:rPr>
                <w:rFonts w:ascii="Arial" w:hAnsi="Arial" w:cs="Arial"/>
                <w:sz w:val="22"/>
                <w:szCs w:val="22"/>
              </w:rPr>
              <w:t xml:space="preserve">. </w:t>
            </w:r>
            <w:proofErr w:type="spellStart"/>
            <w:r w:rsidRPr="006D4BDF">
              <w:rPr>
                <w:rFonts w:ascii="Arial" w:hAnsi="Arial" w:cs="Arial"/>
                <w:sz w:val="22"/>
                <w:szCs w:val="22"/>
              </w:rPr>
              <w:t>Dz.U</w:t>
            </w:r>
            <w:proofErr w:type="spellEnd"/>
            <w:r w:rsidRPr="006D4BDF">
              <w:rPr>
                <w:rFonts w:ascii="Arial" w:hAnsi="Arial" w:cs="Arial"/>
                <w:sz w:val="22"/>
                <w:szCs w:val="22"/>
              </w:rPr>
              <w:t xml:space="preserve">. z 2018 r. poz. 1466 z </w:t>
            </w:r>
            <w:proofErr w:type="spellStart"/>
            <w:r w:rsidRPr="006D4BDF">
              <w:rPr>
                <w:rFonts w:ascii="Arial" w:hAnsi="Arial" w:cs="Arial"/>
                <w:sz w:val="22"/>
                <w:szCs w:val="22"/>
              </w:rPr>
              <w:t>późn</w:t>
            </w:r>
            <w:proofErr w:type="spellEnd"/>
            <w:r w:rsidRPr="006D4BDF">
              <w:rPr>
                <w:rFonts w:ascii="Arial" w:hAnsi="Arial" w:cs="Arial"/>
                <w:sz w:val="22"/>
                <w:szCs w:val="22"/>
              </w:rPr>
              <w:t>. zm.).</w:t>
            </w:r>
          </w:p>
        </w:tc>
      </w:tr>
      <w:tr w:rsidR="004D2EAA" w:rsidRPr="002A6051" w:rsidTr="004D2EAA">
        <w:tc>
          <w:tcPr>
            <w:tcW w:w="817" w:type="dxa"/>
            <w:shd w:val="clear" w:color="auto" w:fill="auto"/>
          </w:tcPr>
          <w:p w:rsidR="004D2EAA" w:rsidRPr="001F6F17" w:rsidRDefault="004D2EAA" w:rsidP="004D2EAA">
            <w:pPr>
              <w:pStyle w:val="Blockquote"/>
              <w:spacing w:before="0" w:after="0" w:line="281" w:lineRule="auto"/>
              <w:ind w:left="0" w:right="0"/>
              <w:jc w:val="center"/>
              <w:rPr>
                <w:rFonts w:ascii="Arial" w:hAnsi="Arial" w:cs="Arial"/>
                <w:b/>
                <w:sz w:val="22"/>
                <w:szCs w:val="22"/>
              </w:rPr>
            </w:pPr>
            <w:r w:rsidRPr="001F6F17">
              <w:rPr>
                <w:rFonts w:ascii="Arial" w:hAnsi="Arial" w:cs="Arial"/>
                <w:b/>
                <w:sz w:val="22"/>
                <w:szCs w:val="22"/>
              </w:rPr>
              <w:t>15.</w:t>
            </w:r>
          </w:p>
        </w:tc>
        <w:tc>
          <w:tcPr>
            <w:tcW w:w="9105" w:type="dxa"/>
            <w:shd w:val="clear" w:color="auto" w:fill="auto"/>
          </w:tcPr>
          <w:p w:rsidR="004D2EAA" w:rsidRPr="002A6051" w:rsidRDefault="004D2EAA" w:rsidP="005B5A1F">
            <w:pPr>
              <w:pStyle w:val="Blockquote"/>
              <w:spacing w:before="0" w:after="0" w:line="276" w:lineRule="auto"/>
              <w:ind w:left="34"/>
              <w:jc w:val="both"/>
              <w:rPr>
                <w:rFonts w:ascii="Arial" w:hAnsi="Arial" w:cs="Arial"/>
                <w:sz w:val="22"/>
                <w:szCs w:val="22"/>
              </w:rPr>
            </w:pPr>
            <w:r>
              <w:rPr>
                <w:rFonts w:ascii="Arial" w:hAnsi="Arial" w:cs="Arial"/>
                <w:sz w:val="22"/>
                <w:szCs w:val="22"/>
              </w:rPr>
              <w:t>Z</w:t>
            </w:r>
            <w:r w:rsidRPr="002A6051">
              <w:rPr>
                <w:rFonts w:ascii="Arial" w:hAnsi="Arial" w:cs="Arial"/>
                <w:sz w:val="22"/>
                <w:szCs w:val="22"/>
              </w:rPr>
              <w:t xml:space="preserve">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tc>
      </w:tr>
      <w:tr w:rsidR="004D2EAA" w:rsidRPr="002A6051" w:rsidTr="004D2EAA">
        <w:trPr>
          <w:trHeight w:val="718"/>
        </w:trPr>
        <w:tc>
          <w:tcPr>
            <w:tcW w:w="817" w:type="dxa"/>
            <w:shd w:val="clear" w:color="auto" w:fill="auto"/>
          </w:tcPr>
          <w:p w:rsidR="004D2EAA" w:rsidRPr="001F6F17" w:rsidRDefault="004D2EAA" w:rsidP="004D2EAA">
            <w:pPr>
              <w:pStyle w:val="Blockquote"/>
              <w:spacing w:before="0" w:after="0" w:line="281" w:lineRule="auto"/>
              <w:ind w:left="0" w:right="0"/>
              <w:jc w:val="center"/>
              <w:rPr>
                <w:rFonts w:ascii="Arial" w:hAnsi="Arial" w:cs="Arial"/>
                <w:b/>
                <w:sz w:val="22"/>
                <w:szCs w:val="22"/>
              </w:rPr>
            </w:pPr>
            <w:r w:rsidRPr="001F6F17">
              <w:rPr>
                <w:rFonts w:ascii="Arial" w:hAnsi="Arial" w:cs="Arial"/>
                <w:b/>
                <w:sz w:val="22"/>
                <w:szCs w:val="22"/>
              </w:rPr>
              <w:t>16.</w:t>
            </w:r>
          </w:p>
        </w:tc>
        <w:tc>
          <w:tcPr>
            <w:tcW w:w="9105" w:type="dxa"/>
            <w:shd w:val="clear" w:color="auto" w:fill="auto"/>
          </w:tcPr>
          <w:p w:rsidR="004D2EAA" w:rsidRPr="002A6051" w:rsidRDefault="004D2EAA" w:rsidP="005B5A1F">
            <w:pPr>
              <w:spacing w:line="276" w:lineRule="auto"/>
              <w:jc w:val="both"/>
              <w:rPr>
                <w:rFonts w:ascii="Arial" w:hAnsi="Arial" w:cs="Arial"/>
                <w:sz w:val="22"/>
                <w:szCs w:val="22"/>
              </w:rPr>
            </w:pPr>
            <w:r>
              <w:rPr>
                <w:rFonts w:ascii="Arial" w:hAnsi="Arial" w:cs="Arial"/>
                <w:sz w:val="22"/>
                <w:szCs w:val="22"/>
              </w:rPr>
              <w:t>Z</w:t>
            </w:r>
            <w:r w:rsidRPr="002A6051">
              <w:rPr>
                <w:rFonts w:ascii="Arial" w:hAnsi="Arial" w:cs="Arial"/>
                <w:sz w:val="22"/>
                <w:szCs w:val="22"/>
              </w:rPr>
              <w:t>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4D2EAA" w:rsidRPr="002A6051" w:rsidTr="004D2EAA">
        <w:trPr>
          <w:trHeight w:val="686"/>
        </w:trPr>
        <w:tc>
          <w:tcPr>
            <w:tcW w:w="817" w:type="dxa"/>
            <w:shd w:val="clear" w:color="auto" w:fill="auto"/>
          </w:tcPr>
          <w:p w:rsidR="004D2EAA" w:rsidRPr="001F6F17" w:rsidRDefault="004D2EAA" w:rsidP="004D2EAA">
            <w:pPr>
              <w:pStyle w:val="Blockquote"/>
              <w:spacing w:before="0" w:after="0" w:line="281" w:lineRule="auto"/>
              <w:ind w:left="0" w:right="0"/>
              <w:jc w:val="center"/>
              <w:rPr>
                <w:rFonts w:ascii="Arial" w:hAnsi="Arial" w:cs="Arial"/>
                <w:b/>
                <w:sz w:val="22"/>
                <w:szCs w:val="22"/>
              </w:rPr>
            </w:pPr>
            <w:r w:rsidRPr="001F6F17">
              <w:rPr>
                <w:rFonts w:ascii="Arial" w:hAnsi="Arial" w:cs="Arial"/>
                <w:b/>
                <w:sz w:val="22"/>
                <w:szCs w:val="22"/>
              </w:rPr>
              <w:t>17.</w:t>
            </w:r>
          </w:p>
        </w:tc>
        <w:tc>
          <w:tcPr>
            <w:tcW w:w="9105" w:type="dxa"/>
            <w:shd w:val="clear" w:color="auto" w:fill="auto"/>
          </w:tcPr>
          <w:p w:rsidR="004D2EAA" w:rsidRPr="002A6051" w:rsidRDefault="004D2EAA" w:rsidP="005B5A1F">
            <w:pPr>
              <w:spacing w:line="276" w:lineRule="auto"/>
              <w:jc w:val="both"/>
              <w:rPr>
                <w:rFonts w:ascii="Arial" w:hAnsi="Arial" w:cs="Arial"/>
                <w:sz w:val="22"/>
                <w:szCs w:val="22"/>
              </w:rPr>
            </w:pPr>
            <w:r>
              <w:rPr>
                <w:rFonts w:ascii="Arial" w:hAnsi="Arial" w:cs="Arial"/>
                <w:sz w:val="22"/>
                <w:szCs w:val="22"/>
              </w:rPr>
              <w:t>P</w:t>
            </w:r>
            <w:r w:rsidRPr="002A6051">
              <w:rPr>
                <w:rFonts w:ascii="Arial" w:hAnsi="Arial" w:cs="Arial"/>
                <w:sz w:val="22"/>
                <w:szCs w:val="22"/>
              </w:rPr>
              <w:t>otwierdzenie, że wykonawca jest ubezpieczony od odpowiedzialności cywilnej w zakresie prowadzonej działalności związanej z przedmiotem zamówienia na sumę gwarancyjną określoną przez zamawiającego</w:t>
            </w:r>
          </w:p>
        </w:tc>
      </w:tr>
      <w:tr w:rsidR="004D2EAA" w:rsidRPr="002A6051" w:rsidTr="004D2EAA">
        <w:tc>
          <w:tcPr>
            <w:tcW w:w="817" w:type="dxa"/>
            <w:shd w:val="clear" w:color="auto" w:fill="auto"/>
          </w:tcPr>
          <w:p w:rsidR="004D2EAA" w:rsidRPr="001F6F17" w:rsidRDefault="004D2EAA" w:rsidP="004D2EAA">
            <w:pPr>
              <w:pStyle w:val="Blockquote"/>
              <w:spacing w:before="0" w:after="0" w:line="281" w:lineRule="auto"/>
              <w:ind w:left="0" w:right="0"/>
              <w:jc w:val="center"/>
              <w:rPr>
                <w:rFonts w:ascii="Arial" w:hAnsi="Arial" w:cs="Arial"/>
                <w:b/>
                <w:sz w:val="22"/>
                <w:szCs w:val="22"/>
              </w:rPr>
            </w:pPr>
            <w:r w:rsidRPr="001F6F17">
              <w:rPr>
                <w:rFonts w:ascii="Arial" w:hAnsi="Arial" w:cs="Arial"/>
                <w:b/>
                <w:sz w:val="22"/>
                <w:szCs w:val="22"/>
              </w:rPr>
              <w:t>18.</w:t>
            </w:r>
          </w:p>
        </w:tc>
        <w:tc>
          <w:tcPr>
            <w:tcW w:w="9105" w:type="dxa"/>
            <w:shd w:val="clear" w:color="auto" w:fill="auto"/>
          </w:tcPr>
          <w:p w:rsidR="004D2EAA" w:rsidRPr="002A6051" w:rsidRDefault="004D2EAA" w:rsidP="005B5A1F">
            <w:pPr>
              <w:widowControl w:val="0"/>
              <w:tabs>
                <w:tab w:val="left" w:pos="567"/>
              </w:tabs>
              <w:autoSpaceDE w:val="0"/>
              <w:autoSpaceDN w:val="0"/>
              <w:adjustRightInd w:val="0"/>
              <w:spacing w:line="276" w:lineRule="auto"/>
              <w:jc w:val="both"/>
              <w:rPr>
                <w:rFonts w:ascii="Arial" w:eastAsia="Arial Unicode MS" w:hAnsi="Arial" w:cs="Arial"/>
                <w:sz w:val="22"/>
                <w:szCs w:val="22"/>
              </w:rPr>
            </w:pPr>
            <w:r w:rsidRPr="002A6051">
              <w:rPr>
                <w:rFonts w:ascii="Arial" w:eastAsia="Arial Unicode MS" w:hAnsi="Arial" w:cs="Arial"/>
                <w:sz w:val="22"/>
                <w:szCs w:val="22"/>
              </w:rPr>
              <w:t xml:space="preserve">W przypadku polegania wykonawcy na zdolnościach lub sytuacji innych podmiotów - dokumenty potwierdzające, że podmiot ten nie podlega wykluczeniu na podstawie art. 24 ust. 1 </w:t>
            </w:r>
            <w:proofErr w:type="spellStart"/>
            <w:r w:rsidRPr="002A6051">
              <w:rPr>
                <w:rFonts w:ascii="Arial" w:eastAsia="Arial Unicode MS" w:hAnsi="Arial" w:cs="Arial"/>
                <w:sz w:val="22"/>
                <w:szCs w:val="22"/>
              </w:rPr>
              <w:t>pkt</w:t>
            </w:r>
            <w:proofErr w:type="spellEnd"/>
            <w:r w:rsidRPr="002A6051">
              <w:rPr>
                <w:rFonts w:ascii="Arial" w:eastAsia="Arial Unicode MS" w:hAnsi="Arial" w:cs="Arial"/>
                <w:sz w:val="22"/>
                <w:szCs w:val="22"/>
              </w:rPr>
              <w:t xml:space="preserve"> 13-22 i ust. 5 </w:t>
            </w:r>
            <w:proofErr w:type="spellStart"/>
            <w:r w:rsidRPr="002A6051">
              <w:rPr>
                <w:rFonts w:ascii="Arial" w:eastAsia="Arial Unicode MS" w:hAnsi="Arial" w:cs="Arial"/>
                <w:sz w:val="22"/>
                <w:szCs w:val="22"/>
              </w:rPr>
              <w:t>pkt</w:t>
            </w:r>
            <w:proofErr w:type="spellEnd"/>
            <w:r w:rsidRPr="002A6051">
              <w:rPr>
                <w:rFonts w:ascii="Arial" w:eastAsia="Arial Unicode MS" w:hAnsi="Arial" w:cs="Arial"/>
                <w:sz w:val="22"/>
                <w:szCs w:val="22"/>
              </w:rPr>
              <w:t xml:space="preserve"> 1, </w:t>
            </w:r>
            <w:proofErr w:type="spellStart"/>
            <w:r w:rsidRPr="002A6051">
              <w:rPr>
                <w:rFonts w:ascii="Arial" w:eastAsia="Arial Unicode MS" w:hAnsi="Arial" w:cs="Arial"/>
                <w:sz w:val="22"/>
                <w:szCs w:val="22"/>
              </w:rPr>
              <w:t>pkt</w:t>
            </w:r>
            <w:proofErr w:type="spellEnd"/>
            <w:r w:rsidRPr="002A6051">
              <w:rPr>
                <w:rFonts w:ascii="Arial" w:eastAsia="Arial Unicode MS" w:hAnsi="Arial" w:cs="Arial"/>
                <w:sz w:val="22"/>
                <w:szCs w:val="22"/>
              </w:rPr>
              <w:t xml:space="preserve"> 5-8 prawa PZP.</w:t>
            </w:r>
          </w:p>
        </w:tc>
      </w:tr>
    </w:tbl>
    <w:p w:rsidR="004D2EAA" w:rsidRPr="002A6051" w:rsidRDefault="004D2EAA" w:rsidP="004D2EAA">
      <w:pPr>
        <w:pStyle w:val="Akapitzlist"/>
        <w:spacing w:line="281" w:lineRule="auto"/>
        <w:ind w:left="1440"/>
        <w:jc w:val="both"/>
        <w:rPr>
          <w:rFonts w:ascii="Arial" w:hAnsi="Arial" w:cs="Arial"/>
          <w:spacing w:val="-2"/>
          <w:sz w:val="22"/>
          <w:szCs w:val="22"/>
        </w:rPr>
      </w:pPr>
    </w:p>
    <w:p w:rsidR="004D2EAA" w:rsidRPr="002A6051" w:rsidRDefault="004D2EAA" w:rsidP="009063AA">
      <w:pPr>
        <w:pStyle w:val="Akapitzlist"/>
        <w:numPr>
          <w:ilvl w:val="0"/>
          <w:numId w:val="16"/>
        </w:numPr>
        <w:suppressAutoHyphens/>
        <w:jc w:val="both"/>
        <w:rPr>
          <w:rFonts w:ascii="Arial" w:hAnsi="Arial" w:cs="Arial"/>
          <w:sz w:val="22"/>
          <w:szCs w:val="22"/>
        </w:rPr>
      </w:pPr>
      <w:r w:rsidRPr="002A6051">
        <w:rPr>
          <w:rFonts w:ascii="Arial" w:hAnsi="Arial" w:cs="Arial"/>
          <w:b/>
          <w:sz w:val="22"/>
          <w:szCs w:val="22"/>
        </w:rPr>
        <w:t>Tajemnica przedsiębiorstwa</w:t>
      </w:r>
    </w:p>
    <w:p w:rsidR="005C5391" w:rsidRDefault="004D2EAA" w:rsidP="001948AB">
      <w:pPr>
        <w:pStyle w:val="Akapitzlist"/>
        <w:widowControl w:val="0"/>
        <w:numPr>
          <w:ilvl w:val="3"/>
          <w:numId w:val="54"/>
        </w:numPr>
        <w:suppressAutoHyphens/>
        <w:autoSpaceDE w:val="0"/>
        <w:autoSpaceDN w:val="0"/>
        <w:adjustRightInd w:val="0"/>
        <w:spacing w:line="276" w:lineRule="auto"/>
        <w:ind w:left="1418" w:hanging="284"/>
        <w:jc w:val="both"/>
        <w:rPr>
          <w:rFonts w:ascii="Arial" w:hAnsi="Arial" w:cs="Arial"/>
          <w:sz w:val="22"/>
          <w:szCs w:val="22"/>
        </w:rPr>
      </w:pPr>
      <w:r w:rsidRPr="005C5391">
        <w:rPr>
          <w:rFonts w:ascii="Arial" w:hAnsi="Arial" w:cs="Arial"/>
          <w:sz w:val="22"/>
          <w:szCs w:val="22"/>
        </w:rPr>
        <w:t>Oferta wraz z wymaganymi załącznikami, oświadczeniami i dokumentami jest jawna, z wyjątkiem informacji stanowiących tajemnice przedsiębiorstwa w rozumieniu przepisów ustawy z dnia 16 kwietnia 1993 r. o zwalczaniu nieuczciwe</w:t>
      </w:r>
      <w:r w:rsidR="0048494D">
        <w:rPr>
          <w:rFonts w:ascii="Arial" w:hAnsi="Arial" w:cs="Arial"/>
          <w:sz w:val="22"/>
          <w:szCs w:val="22"/>
        </w:rPr>
        <w:t>j konkurencji (</w:t>
      </w:r>
      <w:proofErr w:type="spellStart"/>
      <w:r w:rsidR="0048494D">
        <w:rPr>
          <w:rFonts w:ascii="Arial" w:hAnsi="Arial" w:cs="Arial"/>
          <w:sz w:val="22"/>
          <w:szCs w:val="22"/>
        </w:rPr>
        <w:t>t.j</w:t>
      </w:r>
      <w:proofErr w:type="spellEnd"/>
      <w:r w:rsidR="0048494D">
        <w:rPr>
          <w:rFonts w:ascii="Arial" w:hAnsi="Arial" w:cs="Arial"/>
          <w:sz w:val="22"/>
          <w:szCs w:val="22"/>
        </w:rPr>
        <w:t xml:space="preserve">. </w:t>
      </w:r>
      <w:proofErr w:type="spellStart"/>
      <w:r w:rsidR="0048494D">
        <w:rPr>
          <w:rFonts w:ascii="Arial" w:hAnsi="Arial" w:cs="Arial"/>
          <w:sz w:val="22"/>
          <w:szCs w:val="22"/>
        </w:rPr>
        <w:t>Dz.U</w:t>
      </w:r>
      <w:proofErr w:type="spellEnd"/>
      <w:r w:rsidR="0048494D">
        <w:rPr>
          <w:rFonts w:ascii="Arial" w:hAnsi="Arial" w:cs="Arial"/>
          <w:sz w:val="22"/>
          <w:szCs w:val="22"/>
        </w:rPr>
        <w:t>. z 2019</w:t>
      </w:r>
      <w:r w:rsidRPr="005C5391">
        <w:rPr>
          <w:rFonts w:ascii="Arial" w:hAnsi="Arial" w:cs="Arial"/>
          <w:sz w:val="22"/>
          <w:szCs w:val="22"/>
        </w:rPr>
        <w:t xml:space="preserve"> r., </w:t>
      </w:r>
      <w:r w:rsidR="0048494D">
        <w:rPr>
          <w:rFonts w:ascii="Arial" w:hAnsi="Arial" w:cs="Arial"/>
          <w:sz w:val="22"/>
          <w:szCs w:val="22"/>
        </w:rPr>
        <w:t>poz.1010</w:t>
      </w:r>
      <w:r w:rsidRPr="005C5391">
        <w:rPr>
          <w:rFonts w:ascii="Arial" w:hAnsi="Arial" w:cs="Arial"/>
          <w:sz w:val="22"/>
          <w:szCs w:val="22"/>
        </w:rPr>
        <w:t xml:space="preserve">.), a Wykonawca składając ofertę zastrzegł w odniesieniu do tych informacji, </w:t>
      </w:r>
      <w:r w:rsidRPr="005C5391">
        <w:rPr>
          <w:rFonts w:ascii="Arial" w:hAnsi="Arial" w:cs="Arial"/>
          <w:sz w:val="22"/>
          <w:szCs w:val="22"/>
        </w:rPr>
        <w:lastRenderedPageBreak/>
        <w:t>że nie mogą one być udostępnione.</w:t>
      </w:r>
    </w:p>
    <w:p w:rsidR="005C5391" w:rsidRPr="005C5391" w:rsidRDefault="004D2EAA" w:rsidP="001948AB">
      <w:pPr>
        <w:pStyle w:val="Akapitzlist"/>
        <w:widowControl w:val="0"/>
        <w:numPr>
          <w:ilvl w:val="3"/>
          <w:numId w:val="54"/>
        </w:numPr>
        <w:suppressAutoHyphens/>
        <w:autoSpaceDE w:val="0"/>
        <w:autoSpaceDN w:val="0"/>
        <w:adjustRightInd w:val="0"/>
        <w:spacing w:line="276" w:lineRule="auto"/>
        <w:ind w:left="1418" w:hanging="284"/>
        <w:jc w:val="both"/>
        <w:rPr>
          <w:rFonts w:ascii="Arial" w:hAnsi="Arial" w:cs="Arial"/>
          <w:sz w:val="22"/>
          <w:szCs w:val="22"/>
        </w:rPr>
      </w:pPr>
      <w:r w:rsidRPr="005C5391">
        <w:rPr>
          <w:rFonts w:ascii="Arial" w:hAnsi="Arial" w:cs="Arial"/>
          <w:sz w:val="22"/>
          <w:szCs w:val="22"/>
        </w:rPr>
        <w:t>Wykonawca nie może zatrzeć informacji podawanych do publicznej wiadomości podczas otwarcia ofert (art. 86 ust. 4 Prawa zamówień publicznych).</w:t>
      </w:r>
    </w:p>
    <w:p w:rsidR="005C5391" w:rsidRPr="005C5391" w:rsidRDefault="005C5391" w:rsidP="001948AB">
      <w:pPr>
        <w:pStyle w:val="Akapitzlist"/>
        <w:widowControl w:val="0"/>
        <w:numPr>
          <w:ilvl w:val="3"/>
          <w:numId w:val="54"/>
        </w:numPr>
        <w:suppressAutoHyphens/>
        <w:autoSpaceDE w:val="0"/>
        <w:autoSpaceDN w:val="0"/>
        <w:adjustRightInd w:val="0"/>
        <w:spacing w:line="276" w:lineRule="auto"/>
        <w:ind w:left="1418" w:hanging="284"/>
        <w:jc w:val="both"/>
        <w:rPr>
          <w:rFonts w:ascii="Arial" w:hAnsi="Arial" w:cs="Arial"/>
          <w:sz w:val="22"/>
          <w:szCs w:val="22"/>
        </w:rPr>
      </w:pPr>
      <w:r w:rsidRPr="005C5391">
        <w:rPr>
          <w:rFonts w:ascii="Arial" w:hAnsi="Arial" w:cs="Arial"/>
          <w:color w:val="000000"/>
          <w:sz w:val="22"/>
          <w:szCs w:val="22"/>
        </w:rPr>
        <w:t xml:space="preserve">Wszelkie informacje stanowiące tajemnicę przedsiębiorstwa należy złożyć w osobnym pliku wraz z jednoczesnym zaznaczeniem polecenia </w:t>
      </w:r>
      <w:r w:rsidRPr="005C5391">
        <w:rPr>
          <w:rFonts w:ascii="Arial" w:hAnsi="Arial" w:cs="Arial"/>
          <w:b/>
          <w:color w:val="000000"/>
          <w:sz w:val="22"/>
          <w:szCs w:val="22"/>
        </w:rPr>
        <w:t>„Załącznik stanowiący tajemnicę przedsiębiorstwa</w:t>
      </w:r>
      <w:r w:rsidRPr="005C5391">
        <w:rPr>
          <w:rFonts w:ascii="Arial" w:hAnsi="Arial" w:cs="Arial"/>
          <w:color w:val="000000"/>
          <w:sz w:val="22"/>
          <w:szCs w:val="22"/>
        </w:rPr>
        <w:t xml:space="preserve">", a następnie, wraz z plikami stanowiącymi jawną część, skompresowane do jednego pliku archiwum (ZIP). </w:t>
      </w:r>
    </w:p>
    <w:p w:rsidR="004D2EAA" w:rsidRPr="002A6051" w:rsidRDefault="004D2EAA" w:rsidP="001948AB">
      <w:pPr>
        <w:pStyle w:val="Akapitzlist"/>
        <w:numPr>
          <w:ilvl w:val="3"/>
          <w:numId w:val="54"/>
        </w:numPr>
        <w:suppressAutoHyphens/>
        <w:ind w:left="1418" w:hanging="284"/>
        <w:jc w:val="both"/>
        <w:rPr>
          <w:rFonts w:ascii="Arial" w:hAnsi="Arial" w:cs="Arial"/>
          <w:sz w:val="22"/>
          <w:szCs w:val="22"/>
        </w:rPr>
      </w:pPr>
      <w:r w:rsidRPr="002A6051">
        <w:rPr>
          <w:rFonts w:ascii="Arial" w:hAnsi="Arial" w:cs="Arial"/>
          <w:noProof/>
          <w:sz w:val="22"/>
          <w:szCs w:val="22"/>
        </w:rPr>
        <w:t xml:space="preserve">Zamawiający ma prawo badać skuteczność zastrzeżenia dot. zakazu udostępniania informacji zastrzeżonych jako tajemnica przedsiębiorstwa. </w:t>
      </w:r>
    </w:p>
    <w:p w:rsidR="004D2EAA" w:rsidRPr="002A6051" w:rsidRDefault="004D2EAA" w:rsidP="001948AB">
      <w:pPr>
        <w:pStyle w:val="Akapitzlist"/>
        <w:numPr>
          <w:ilvl w:val="3"/>
          <w:numId w:val="54"/>
        </w:numPr>
        <w:suppressAutoHyphens/>
        <w:ind w:left="1418" w:hanging="284"/>
        <w:jc w:val="both"/>
        <w:rPr>
          <w:rFonts w:ascii="Arial" w:hAnsi="Arial" w:cs="Arial"/>
          <w:sz w:val="22"/>
          <w:szCs w:val="22"/>
        </w:rPr>
      </w:pPr>
      <w:r w:rsidRPr="002A6051">
        <w:rPr>
          <w:rFonts w:ascii="Arial" w:hAnsi="Arial" w:cs="Arial"/>
          <w:sz w:val="22"/>
          <w:szCs w:val="22"/>
        </w:rPr>
        <w:t>Przy braku wyraźnego rozdzielenia dokumentów stanowiących tajemnicę przedsiębiorstwa Zamawiający wszystkie dokumenty składające się na treść oferty uzna za jawne</w:t>
      </w:r>
      <w:r w:rsidRPr="002A6051">
        <w:rPr>
          <w:rFonts w:ascii="Arial" w:hAnsi="Arial" w:cs="Arial"/>
          <w:noProof/>
          <w:sz w:val="22"/>
          <w:szCs w:val="22"/>
        </w:rPr>
        <w:t xml:space="preserve">. </w:t>
      </w:r>
    </w:p>
    <w:p w:rsidR="004D2EAA" w:rsidRPr="002A6051" w:rsidRDefault="004D2EAA" w:rsidP="004D2EAA">
      <w:pPr>
        <w:spacing w:line="281" w:lineRule="auto"/>
        <w:jc w:val="both"/>
        <w:rPr>
          <w:rFonts w:ascii="Arial" w:hAnsi="Arial" w:cs="Arial"/>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4D2EAA" w:rsidRPr="002A6051" w:rsidTr="004D2EAA">
        <w:tc>
          <w:tcPr>
            <w:tcW w:w="10204" w:type="dxa"/>
          </w:tcPr>
          <w:p w:rsidR="004D2EAA" w:rsidRPr="002A6051" w:rsidRDefault="004D2EAA" w:rsidP="004D2EAA">
            <w:pPr>
              <w:pStyle w:val="Nagwek1"/>
              <w:spacing w:before="0" w:after="0" w:line="281" w:lineRule="auto"/>
              <w:rPr>
                <w:rFonts w:cs="Arial"/>
                <w:sz w:val="22"/>
                <w:szCs w:val="22"/>
              </w:rPr>
            </w:pPr>
            <w:bookmarkStart w:id="11" w:name="_Toc21692312"/>
            <w:r w:rsidRPr="002A6051">
              <w:rPr>
                <w:rFonts w:cs="Arial"/>
                <w:sz w:val="22"/>
                <w:szCs w:val="22"/>
              </w:rPr>
              <w:t>Miejsce i termin składania i otwarcia ofert</w:t>
            </w:r>
            <w:bookmarkEnd w:id="11"/>
          </w:p>
        </w:tc>
      </w:tr>
    </w:tbl>
    <w:p w:rsidR="004D2EAA" w:rsidRPr="002A6051" w:rsidRDefault="004D2EAA" w:rsidP="004D2EAA">
      <w:pPr>
        <w:spacing w:line="281" w:lineRule="auto"/>
        <w:ind w:left="720"/>
        <w:rPr>
          <w:rFonts w:ascii="Arial" w:hAnsi="Arial" w:cs="Arial"/>
          <w:sz w:val="22"/>
          <w:szCs w:val="22"/>
        </w:rPr>
      </w:pPr>
    </w:p>
    <w:p w:rsidR="005C5391" w:rsidRPr="00930468" w:rsidRDefault="005C5391" w:rsidP="009C56AD">
      <w:pPr>
        <w:numPr>
          <w:ilvl w:val="0"/>
          <w:numId w:val="17"/>
        </w:numPr>
        <w:spacing w:line="281" w:lineRule="auto"/>
        <w:rPr>
          <w:rFonts w:ascii="Arial" w:hAnsi="Arial" w:cs="Arial"/>
          <w:b/>
          <w:sz w:val="22"/>
          <w:szCs w:val="22"/>
        </w:rPr>
      </w:pPr>
      <w:r w:rsidRPr="005C5391">
        <w:rPr>
          <w:rFonts w:ascii="Arial" w:hAnsi="Arial" w:cs="Arial"/>
          <w:sz w:val="22"/>
          <w:szCs w:val="22"/>
        </w:rPr>
        <w:t xml:space="preserve"> </w:t>
      </w:r>
      <w:r w:rsidRPr="00930468">
        <w:rPr>
          <w:rFonts w:ascii="Arial" w:hAnsi="Arial" w:cs="Arial"/>
          <w:sz w:val="22"/>
          <w:szCs w:val="22"/>
        </w:rPr>
        <w:t xml:space="preserve">Ofertę wraz z wymaganymi dokumentami należy złożyć za pośrednictwem </w:t>
      </w:r>
      <w:proofErr w:type="spellStart"/>
      <w:r w:rsidRPr="00930468">
        <w:rPr>
          <w:rFonts w:ascii="Arial" w:hAnsi="Arial" w:cs="Arial"/>
          <w:sz w:val="22"/>
          <w:szCs w:val="22"/>
        </w:rPr>
        <w:t>ePuap-u</w:t>
      </w:r>
      <w:proofErr w:type="spellEnd"/>
      <w:r w:rsidRPr="00930468">
        <w:rPr>
          <w:rFonts w:ascii="Arial" w:hAnsi="Arial" w:cs="Arial"/>
          <w:sz w:val="22"/>
          <w:szCs w:val="22"/>
        </w:rPr>
        <w:t xml:space="preserve"> i „</w:t>
      </w:r>
      <w:proofErr w:type="spellStart"/>
      <w:r w:rsidRPr="00930468">
        <w:rPr>
          <w:rFonts w:ascii="Arial" w:hAnsi="Arial" w:cs="Arial"/>
          <w:sz w:val="22"/>
          <w:szCs w:val="22"/>
        </w:rPr>
        <w:t>miniPortalu</w:t>
      </w:r>
      <w:proofErr w:type="spellEnd"/>
      <w:r w:rsidRPr="00930468">
        <w:rPr>
          <w:rFonts w:ascii="Arial" w:hAnsi="Arial" w:cs="Arial"/>
          <w:sz w:val="22"/>
          <w:szCs w:val="22"/>
        </w:rPr>
        <w:t xml:space="preserve">” (https://miniportal.uzp.gov.pl/) do dnia </w:t>
      </w:r>
      <w:r w:rsidR="00930468" w:rsidRPr="00930468">
        <w:rPr>
          <w:rFonts w:ascii="Arial" w:hAnsi="Arial" w:cs="Arial"/>
          <w:b/>
          <w:sz w:val="22"/>
          <w:szCs w:val="22"/>
        </w:rPr>
        <w:t>2</w:t>
      </w:r>
      <w:r w:rsidR="00563AE7">
        <w:rPr>
          <w:rFonts w:ascii="Arial" w:hAnsi="Arial" w:cs="Arial"/>
          <w:b/>
          <w:sz w:val="22"/>
          <w:szCs w:val="22"/>
        </w:rPr>
        <w:t>8</w:t>
      </w:r>
      <w:r w:rsidRPr="00930468">
        <w:rPr>
          <w:rFonts w:ascii="Arial" w:hAnsi="Arial" w:cs="Arial"/>
          <w:b/>
          <w:sz w:val="22"/>
          <w:szCs w:val="22"/>
        </w:rPr>
        <w:t>.1</w:t>
      </w:r>
      <w:r w:rsidR="00930468" w:rsidRPr="00930468">
        <w:rPr>
          <w:rFonts w:ascii="Arial" w:hAnsi="Arial" w:cs="Arial"/>
          <w:b/>
          <w:sz w:val="22"/>
          <w:szCs w:val="22"/>
        </w:rPr>
        <w:t>1</w:t>
      </w:r>
      <w:r w:rsidRPr="00930468">
        <w:rPr>
          <w:rFonts w:ascii="Arial" w:hAnsi="Arial" w:cs="Arial"/>
          <w:b/>
          <w:sz w:val="22"/>
          <w:szCs w:val="22"/>
        </w:rPr>
        <w:t>.2019 r. do godz. 10</w:t>
      </w:r>
      <w:r w:rsidRPr="00930468">
        <w:rPr>
          <w:rFonts w:ascii="Arial" w:hAnsi="Arial" w:cs="Arial"/>
          <w:b/>
          <w:sz w:val="22"/>
          <w:szCs w:val="22"/>
          <w:u w:val="single"/>
          <w:vertAlign w:val="superscript"/>
        </w:rPr>
        <w:t>00</w:t>
      </w:r>
    </w:p>
    <w:p w:rsidR="005C5391" w:rsidRPr="00930468" w:rsidRDefault="005C5391" w:rsidP="009C56AD">
      <w:pPr>
        <w:numPr>
          <w:ilvl w:val="0"/>
          <w:numId w:val="17"/>
        </w:numPr>
        <w:spacing w:line="281" w:lineRule="auto"/>
        <w:rPr>
          <w:rFonts w:ascii="Arial" w:hAnsi="Arial" w:cs="Arial"/>
          <w:sz w:val="22"/>
          <w:szCs w:val="22"/>
        </w:rPr>
      </w:pPr>
      <w:r w:rsidRPr="00930468">
        <w:rPr>
          <w:rFonts w:ascii="Arial" w:hAnsi="Arial" w:cs="Arial"/>
          <w:sz w:val="22"/>
          <w:szCs w:val="22"/>
        </w:rPr>
        <w:t xml:space="preserve">Wykonawca może przed upływem terminu do składania ofert zmienić lub wycofać ofertę za pośrednictwem Formularza do złożenia, zmiany, wycofania oferty lub wniosku dostępnego na </w:t>
      </w:r>
      <w:proofErr w:type="spellStart"/>
      <w:r w:rsidRPr="00930468">
        <w:rPr>
          <w:rFonts w:ascii="Arial" w:hAnsi="Arial" w:cs="Arial"/>
          <w:sz w:val="22"/>
          <w:szCs w:val="22"/>
        </w:rPr>
        <w:t>ePUAP</w:t>
      </w:r>
      <w:proofErr w:type="spellEnd"/>
      <w:r w:rsidRPr="00930468">
        <w:rPr>
          <w:rFonts w:ascii="Arial" w:hAnsi="Arial" w:cs="Arial"/>
          <w:sz w:val="22"/>
          <w:szCs w:val="22"/>
        </w:rPr>
        <w:t xml:space="preserve"> i udostępnionych również na „</w:t>
      </w:r>
      <w:proofErr w:type="spellStart"/>
      <w:r w:rsidRPr="00930468">
        <w:rPr>
          <w:rFonts w:ascii="Arial" w:hAnsi="Arial" w:cs="Arial"/>
          <w:sz w:val="22"/>
          <w:szCs w:val="22"/>
        </w:rPr>
        <w:t>miniPortalu</w:t>
      </w:r>
      <w:proofErr w:type="spellEnd"/>
      <w:r w:rsidRPr="00930468">
        <w:rPr>
          <w:rFonts w:ascii="Arial" w:hAnsi="Arial" w:cs="Arial"/>
          <w:sz w:val="22"/>
          <w:szCs w:val="22"/>
        </w:rPr>
        <w:t>”. Sposób zmiany i wycofania oferty został opisany w Instrukcji użytkownika dostępnej na „</w:t>
      </w:r>
      <w:proofErr w:type="spellStart"/>
      <w:r w:rsidRPr="00930468">
        <w:rPr>
          <w:rFonts w:ascii="Arial" w:hAnsi="Arial" w:cs="Arial"/>
          <w:sz w:val="22"/>
          <w:szCs w:val="22"/>
        </w:rPr>
        <w:t>miniPortalu</w:t>
      </w:r>
      <w:proofErr w:type="spellEnd"/>
      <w:r w:rsidRPr="00930468">
        <w:rPr>
          <w:rFonts w:ascii="Arial" w:hAnsi="Arial" w:cs="Arial"/>
          <w:sz w:val="22"/>
          <w:szCs w:val="22"/>
        </w:rPr>
        <w:t>”.</w:t>
      </w:r>
    </w:p>
    <w:p w:rsidR="005C5391" w:rsidRPr="00930468" w:rsidRDefault="005C5391" w:rsidP="009C56AD">
      <w:pPr>
        <w:numPr>
          <w:ilvl w:val="0"/>
          <w:numId w:val="17"/>
        </w:numPr>
        <w:spacing w:line="281" w:lineRule="auto"/>
        <w:rPr>
          <w:rFonts w:ascii="Arial" w:hAnsi="Arial" w:cs="Arial"/>
          <w:sz w:val="22"/>
          <w:szCs w:val="22"/>
        </w:rPr>
      </w:pPr>
      <w:r w:rsidRPr="00930468">
        <w:rPr>
          <w:rFonts w:ascii="Arial" w:hAnsi="Arial" w:cs="Arial"/>
          <w:sz w:val="22"/>
          <w:szCs w:val="22"/>
        </w:rPr>
        <w:t>Wykonawca po upływie terminu do składania ofert nie może skutecznie dokonać zmiany ani wycofać złożonej oferty.</w:t>
      </w:r>
    </w:p>
    <w:p w:rsidR="005C5391" w:rsidRPr="006D4BDF" w:rsidRDefault="005C5391" w:rsidP="009C56AD">
      <w:pPr>
        <w:numPr>
          <w:ilvl w:val="0"/>
          <w:numId w:val="17"/>
        </w:numPr>
        <w:spacing w:line="281" w:lineRule="auto"/>
        <w:rPr>
          <w:rFonts w:ascii="Arial" w:hAnsi="Arial" w:cs="Arial"/>
          <w:sz w:val="22"/>
          <w:szCs w:val="22"/>
        </w:rPr>
      </w:pPr>
      <w:r w:rsidRPr="006D4BDF">
        <w:rPr>
          <w:rFonts w:ascii="Arial" w:hAnsi="Arial" w:cs="Arial"/>
          <w:sz w:val="22"/>
          <w:szCs w:val="22"/>
        </w:rPr>
        <w:t xml:space="preserve">Zamawiający rozpocznie czynność otwarcia ofert w swojej siedzibie w pokoju nr 12 w dniu </w:t>
      </w:r>
      <w:r w:rsidR="00930468" w:rsidRPr="006D4BDF">
        <w:rPr>
          <w:rFonts w:ascii="Arial" w:hAnsi="Arial" w:cs="Arial"/>
          <w:b/>
          <w:sz w:val="22"/>
          <w:szCs w:val="22"/>
        </w:rPr>
        <w:t>2</w:t>
      </w:r>
      <w:r w:rsidR="00563AE7" w:rsidRPr="006D4BDF">
        <w:rPr>
          <w:rFonts w:ascii="Arial" w:hAnsi="Arial" w:cs="Arial"/>
          <w:b/>
          <w:sz w:val="22"/>
          <w:szCs w:val="22"/>
        </w:rPr>
        <w:t>8</w:t>
      </w:r>
      <w:r w:rsidRPr="006D4BDF">
        <w:rPr>
          <w:rFonts w:ascii="Arial" w:hAnsi="Arial" w:cs="Arial"/>
          <w:b/>
          <w:sz w:val="22"/>
          <w:szCs w:val="22"/>
        </w:rPr>
        <w:t>.1</w:t>
      </w:r>
      <w:r w:rsidR="00B40495" w:rsidRPr="006D4BDF">
        <w:rPr>
          <w:rFonts w:ascii="Arial" w:hAnsi="Arial" w:cs="Arial"/>
          <w:b/>
          <w:sz w:val="22"/>
          <w:szCs w:val="22"/>
        </w:rPr>
        <w:t>1</w:t>
      </w:r>
      <w:r w:rsidRPr="006D4BDF">
        <w:rPr>
          <w:rFonts w:ascii="Arial" w:hAnsi="Arial" w:cs="Arial"/>
          <w:b/>
          <w:sz w:val="22"/>
          <w:szCs w:val="22"/>
        </w:rPr>
        <w:t>.2019 r. o godz. 1</w:t>
      </w:r>
      <w:r w:rsidR="00930468" w:rsidRPr="006D4BDF">
        <w:rPr>
          <w:rFonts w:ascii="Arial" w:hAnsi="Arial" w:cs="Arial"/>
          <w:b/>
          <w:sz w:val="22"/>
          <w:szCs w:val="22"/>
        </w:rPr>
        <w:t>0</w:t>
      </w:r>
      <w:r w:rsidR="00930468" w:rsidRPr="006D4BDF">
        <w:rPr>
          <w:rFonts w:ascii="Arial" w:hAnsi="Arial" w:cs="Arial"/>
          <w:b/>
          <w:sz w:val="22"/>
          <w:szCs w:val="22"/>
          <w:vertAlign w:val="superscript"/>
        </w:rPr>
        <w:t>3</w:t>
      </w:r>
      <w:r w:rsidRPr="006D4BDF">
        <w:rPr>
          <w:rFonts w:ascii="Arial" w:hAnsi="Arial" w:cs="Arial"/>
          <w:b/>
          <w:sz w:val="22"/>
          <w:szCs w:val="22"/>
          <w:vertAlign w:val="superscript"/>
        </w:rPr>
        <w:t>0</w:t>
      </w:r>
      <w:r w:rsidRPr="006D4BDF">
        <w:rPr>
          <w:rFonts w:ascii="Arial" w:hAnsi="Arial" w:cs="Arial"/>
          <w:b/>
          <w:sz w:val="22"/>
          <w:szCs w:val="22"/>
        </w:rPr>
        <w:t>.</w:t>
      </w:r>
    </w:p>
    <w:tbl>
      <w:tblPr>
        <w:tblW w:w="9781" w:type="dxa"/>
        <w:tblInd w:w="675" w:type="dxa"/>
        <w:tblLook w:val="04A0"/>
      </w:tblPr>
      <w:tblGrid>
        <w:gridCol w:w="50"/>
        <w:gridCol w:w="9476"/>
        <w:gridCol w:w="255"/>
      </w:tblGrid>
      <w:tr w:rsidR="004D2EAA" w:rsidRPr="002A6051" w:rsidTr="004D2EAA">
        <w:tc>
          <w:tcPr>
            <w:tcW w:w="9781" w:type="dxa"/>
            <w:gridSpan w:val="3"/>
          </w:tcPr>
          <w:p w:rsidR="00930468" w:rsidRDefault="00930468" w:rsidP="00930468"/>
          <w:p w:rsidR="0086562F" w:rsidRDefault="0086562F" w:rsidP="00930468"/>
          <w:p w:rsidR="0086562F" w:rsidRDefault="0086562F" w:rsidP="00930468"/>
          <w:p w:rsidR="00930468" w:rsidRPr="00930468" w:rsidRDefault="00930468" w:rsidP="00930468"/>
        </w:tc>
      </w:tr>
      <w:tr w:rsidR="004D2EAA" w:rsidRPr="002A6051" w:rsidTr="004D2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0" w:type="dxa"/>
          <w:wAfter w:w="255" w:type="dxa"/>
        </w:trPr>
        <w:tc>
          <w:tcPr>
            <w:tcW w:w="9476" w:type="dxa"/>
          </w:tcPr>
          <w:p w:rsidR="004D2EAA" w:rsidRPr="002A6051" w:rsidRDefault="004D2EAA" w:rsidP="004D2EAA">
            <w:pPr>
              <w:pStyle w:val="Nagwek1"/>
              <w:spacing w:before="0" w:after="0" w:line="281" w:lineRule="auto"/>
              <w:rPr>
                <w:rFonts w:cs="Arial"/>
                <w:sz w:val="22"/>
                <w:szCs w:val="22"/>
              </w:rPr>
            </w:pPr>
            <w:bookmarkStart w:id="12" w:name="_Toc21692313"/>
            <w:r>
              <w:rPr>
                <w:rFonts w:cs="Arial"/>
                <w:sz w:val="22"/>
                <w:szCs w:val="22"/>
              </w:rPr>
              <w:t>Informacja o trybie</w:t>
            </w:r>
            <w:r w:rsidRPr="002A6051">
              <w:rPr>
                <w:rFonts w:cs="Arial"/>
                <w:sz w:val="22"/>
                <w:szCs w:val="22"/>
              </w:rPr>
              <w:t xml:space="preserve"> otwarcia ofert</w:t>
            </w:r>
            <w:bookmarkEnd w:id="12"/>
          </w:p>
        </w:tc>
      </w:tr>
    </w:tbl>
    <w:p w:rsidR="004D2EAA" w:rsidRPr="002A6051" w:rsidRDefault="004D2EAA" w:rsidP="004D2EAA">
      <w:pPr>
        <w:tabs>
          <w:tab w:val="left" w:pos="426"/>
        </w:tabs>
        <w:overflowPunct w:val="0"/>
        <w:autoSpaceDE w:val="0"/>
        <w:autoSpaceDN w:val="0"/>
        <w:adjustRightInd w:val="0"/>
        <w:spacing w:line="281" w:lineRule="auto"/>
        <w:ind w:left="720"/>
        <w:jc w:val="both"/>
        <w:textAlignment w:val="baseline"/>
        <w:rPr>
          <w:rFonts w:ascii="Arial" w:hAnsi="Arial" w:cs="Arial"/>
          <w:sz w:val="22"/>
          <w:szCs w:val="22"/>
        </w:rPr>
      </w:pPr>
    </w:p>
    <w:p w:rsidR="005C5391" w:rsidRPr="005C5391" w:rsidRDefault="005C5391" w:rsidP="001948AB">
      <w:pPr>
        <w:numPr>
          <w:ilvl w:val="0"/>
          <w:numId w:val="55"/>
        </w:numPr>
        <w:spacing w:line="281" w:lineRule="auto"/>
        <w:rPr>
          <w:rFonts w:ascii="Arial" w:hAnsi="Arial" w:cs="Arial"/>
          <w:sz w:val="22"/>
          <w:szCs w:val="22"/>
        </w:rPr>
      </w:pPr>
      <w:r w:rsidRPr="005C5391">
        <w:rPr>
          <w:rFonts w:ascii="Arial" w:hAnsi="Arial" w:cs="Arial"/>
          <w:sz w:val="22"/>
          <w:szCs w:val="22"/>
        </w:rPr>
        <w:t>Otwarcie ofert nastąpi poprzez użycie aplikacji do szyfrowania ofert dostępnej na „</w:t>
      </w:r>
      <w:proofErr w:type="spellStart"/>
      <w:r w:rsidRPr="005C5391">
        <w:rPr>
          <w:rFonts w:ascii="Arial" w:hAnsi="Arial" w:cs="Arial"/>
          <w:sz w:val="22"/>
          <w:szCs w:val="22"/>
        </w:rPr>
        <w:t>miniPortalu</w:t>
      </w:r>
      <w:proofErr w:type="spellEnd"/>
      <w:r w:rsidRPr="005C5391">
        <w:rPr>
          <w:rFonts w:ascii="Arial" w:hAnsi="Arial" w:cs="Arial"/>
          <w:sz w:val="22"/>
          <w:szCs w:val="22"/>
        </w:rPr>
        <w:t>” i dokonane będzie poprzez jej odszyfrowanie i otwarcie za pomocą klucza</w:t>
      </w:r>
      <w:r>
        <w:rPr>
          <w:rFonts w:ascii="Arial" w:hAnsi="Arial" w:cs="Arial"/>
          <w:sz w:val="22"/>
          <w:szCs w:val="22"/>
        </w:rPr>
        <w:t xml:space="preserve"> </w:t>
      </w:r>
      <w:r w:rsidRPr="005C5391">
        <w:rPr>
          <w:rFonts w:ascii="Arial" w:hAnsi="Arial" w:cs="Arial"/>
          <w:sz w:val="22"/>
          <w:szCs w:val="22"/>
        </w:rPr>
        <w:t>prywatnego.</w:t>
      </w:r>
    </w:p>
    <w:p w:rsidR="005C5391" w:rsidRPr="005C5391" w:rsidRDefault="005C5391" w:rsidP="001948AB">
      <w:pPr>
        <w:numPr>
          <w:ilvl w:val="0"/>
          <w:numId w:val="55"/>
        </w:numPr>
        <w:spacing w:line="281" w:lineRule="auto"/>
        <w:rPr>
          <w:rFonts w:ascii="Arial" w:hAnsi="Arial" w:cs="Arial"/>
          <w:sz w:val="22"/>
          <w:szCs w:val="22"/>
        </w:rPr>
      </w:pPr>
      <w:r w:rsidRPr="005C5391">
        <w:rPr>
          <w:rFonts w:ascii="Arial" w:hAnsi="Arial" w:cs="Arial"/>
          <w:sz w:val="22"/>
          <w:szCs w:val="22"/>
        </w:rPr>
        <w:t>Bezpośrednio przed otwarciem ofert Zamawiający poda kwotę, jaką zamierza przeznaczyć</w:t>
      </w:r>
      <w:r>
        <w:rPr>
          <w:rFonts w:ascii="Arial" w:hAnsi="Arial" w:cs="Arial"/>
          <w:sz w:val="22"/>
          <w:szCs w:val="22"/>
        </w:rPr>
        <w:t xml:space="preserve"> </w:t>
      </w:r>
      <w:r w:rsidRPr="005C5391">
        <w:rPr>
          <w:rFonts w:ascii="Arial" w:hAnsi="Arial" w:cs="Arial"/>
          <w:sz w:val="22"/>
          <w:szCs w:val="22"/>
        </w:rPr>
        <w:t>na sfinansowanie zamówienia.</w:t>
      </w:r>
    </w:p>
    <w:p w:rsidR="005C5391" w:rsidRDefault="005C5391" w:rsidP="001948AB">
      <w:pPr>
        <w:numPr>
          <w:ilvl w:val="0"/>
          <w:numId w:val="55"/>
        </w:numPr>
        <w:spacing w:line="281" w:lineRule="auto"/>
        <w:rPr>
          <w:rFonts w:ascii="Arial" w:hAnsi="Arial" w:cs="Arial"/>
          <w:sz w:val="22"/>
          <w:szCs w:val="22"/>
        </w:rPr>
      </w:pPr>
      <w:r w:rsidRPr="002A6051">
        <w:rPr>
          <w:rFonts w:ascii="Arial" w:hAnsi="Arial" w:cs="Arial"/>
          <w:sz w:val="22"/>
          <w:szCs w:val="22"/>
        </w:rPr>
        <w:t>Podczas otwarcia ofert  zostaną podane do wiadomości zebranym informacje, o których mowa w  art. 86 ust. 4 ustawy PZP</w:t>
      </w:r>
      <w:r w:rsidRPr="005C5391">
        <w:rPr>
          <w:rFonts w:ascii="Arial" w:hAnsi="Arial" w:cs="Arial"/>
          <w:sz w:val="22"/>
          <w:szCs w:val="22"/>
        </w:rPr>
        <w:t xml:space="preserve"> </w:t>
      </w:r>
    </w:p>
    <w:p w:rsidR="005C5391" w:rsidRPr="005C5391" w:rsidRDefault="005C5391" w:rsidP="001948AB">
      <w:pPr>
        <w:numPr>
          <w:ilvl w:val="0"/>
          <w:numId w:val="55"/>
        </w:numPr>
        <w:spacing w:line="281" w:lineRule="auto"/>
        <w:rPr>
          <w:rFonts w:ascii="Arial" w:hAnsi="Arial" w:cs="Arial"/>
          <w:sz w:val="22"/>
          <w:szCs w:val="22"/>
        </w:rPr>
      </w:pPr>
      <w:r w:rsidRPr="005C5391">
        <w:rPr>
          <w:rFonts w:ascii="Arial" w:hAnsi="Arial" w:cs="Arial"/>
          <w:sz w:val="22"/>
          <w:szCs w:val="22"/>
        </w:rPr>
        <w:t>Wykonawców, a także informacje dotyczące ceny, terminu wykonania zamówienia, okresu</w:t>
      </w:r>
    </w:p>
    <w:p w:rsidR="005C5391" w:rsidRPr="005C5391" w:rsidRDefault="005C5391" w:rsidP="0048494D">
      <w:pPr>
        <w:spacing w:line="281" w:lineRule="auto"/>
        <w:ind w:left="720"/>
        <w:rPr>
          <w:rFonts w:ascii="Arial" w:hAnsi="Arial" w:cs="Arial"/>
          <w:sz w:val="22"/>
          <w:szCs w:val="22"/>
        </w:rPr>
      </w:pPr>
      <w:r w:rsidRPr="005C5391">
        <w:rPr>
          <w:rFonts w:ascii="Arial" w:hAnsi="Arial" w:cs="Arial"/>
          <w:sz w:val="22"/>
          <w:szCs w:val="22"/>
        </w:rPr>
        <w:t>gwarancji i warunków płatności zawartych w ofertach.</w:t>
      </w:r>
    </w:p>
    <w:p w:rsidR="005C5391" w:rsidRPr="005C5391" w:rsidRDefault="005C5391" w:rsidP="001948AB">
      <w:pPr>
        <w:numPr>
          <w:ilvl w:val="0"/>
          <w:numId w:val="55"/>
        </w:numPr>
        <w:spacing w:line="281" w:lineRule="auto"/>
        <w:rPr>
          <w:rFonts w:ascii="Arial" w:hAnsi="Arial" w:cs="Arial"/>
          <w:sz w:val="22"/>
          <w:szCs w:val="22"/>
        </w:rPr>
      </w:pPr>
      <w:r w:rsidRPr="005C5391">
        <w:rPr>
          <w:rFonts w:ascii="Arial" w:hAnsi="Arial" w:cs="Arial"/>
          <w:sz w:val="22"/>
          <w:szCs w:val="22"/>
        </w:rPr>
        <w:t>Otwarcie ofert jest jawne, Wykonawcy mogą być obecni przy otwieraniu ofert.</w:t>
      </w:r>
    </w:p>
    <w:p w:rsidR="005C5391" w:rsidRPr="005C5391" w:rsidRDefault="005C5391" w:rsidP="001948AB">
      <w:pPr>
        <w:numPr>
          <w:ilvl w:val="0"/>
          <w:numId w:val="55"/>
        </w:numPr>
        <w:spacing w:line="281" w:lineRule="auto"/>
        <w:rPr>
          <w:rFonts w:ascii="Arial" w:hAnsi="Arial" w:cs="Arial"/>
          <w:sz w:val="22"/>
          <w:szCs w:val="22"/>
        </w:rPr>
      </w:pPr>
      <w:r w:rsidRPr="005C5391">
        <w:rPr>
          <w:rFonts w:ascii="Arial" w:hAnsi="Arial" w:cs="Arial"/>
          <w:sz w:val="22"/>
          <w:szCs w:val="22"/>
        </w:rPr>
        <w:t>Niezwłocznie po otwarciu ofert Zamawiający zamieści na stronie internetowej informacje</w:t>
      </w:r>
      <w:r>
        <w:rPr>
          <w:rFonts w:ascii="Arial" w:hAnsi="Arial" w:cs="Arial"/>
          <w:sz w:val="22"/>
          <w:szCs w:val="22"/>
        </w:rPr>
        <w:t xml:space="preserve"> </w:t>
      </w:r>
      <w:r w:rsidRPr="005C5391">
        <w:rPr>
          <w:rFonts w:ascii="Arial" w:hAnsi="Arial" w:cs="Arial"/>
          <w:sz w:val="22"/>
          <w:szCs w:val="22"/>
        </w:rPr>
        <w:t>dotyczące:</w:t>
      </w:r>
    </w:p>
    <w:p w:rsidR="005C5391" w:rsidRPr="005C5391" w:rsidRDefault="005C5391" w:rsidP="005C5391">
      <w:pPr>
        <w:spacing w:line="281" w:lineRule="auto"/>
        <w:ind w:left="720"/>
        <w:rPr>
          <w:rFonts w:ascii="Arial" w:hAnsi="Arial" w:cs="Arial"/>
          <w:sz w:val="22"/>
          <w:szCs w:val="22"/>
        </w:rPr>
      </w:pPr>
      <w:r w:rsidRPr="005C5391">
        <w:rPr>
          <w:rFonts w:ascii="Arial" w:hAnsi="Arial" w:cs="Arial"/>
          <w:sz w:val="22"/>
          <w:szCs w:val="22"/>
        </w:rPr>
        <w:t>a) kwoty jaką zamierza przeznaczyć na sfinansowanie zamówienia,</w:t>
      </w:r>
    </w:p>
    <w:p w:rsidR="005C5391" w:rsidRPr="005C5391" w:rsidRDefault="005C5391" w:rsidP="005C5391">
      <w:pPr>
        <w:spacing w:line="281" w:lineRule="auto"/>
        <w:ind w:left="360" w:firstLine="349"/>
        <w:rPr>
          <w:rFonts w:ascii="Arial" w:hAnsi="Arial" w:cs="Arial"/>
          <w:sz w:val="22"/>
          <w:szCs w:val="22"/>
        </w:rPr>
      </w:pPr>
      <w:r w:rsidRPr="005C5391">
        <w:rPr>
          <w:rFonts w:ascii="Arial" w:hAnsi="Arial" w:cs="Arial"/>
          <w:sz w:val="22"/>
          <w:szCs w:val="22"/>
        </w:rPr>
        <w:t>b) firm oraz adresów Wykonawców, którzy złożyli oferty w terminie,</w:t>
      </w:r>
    </w:p>
    <w:p w:rsidR="005C5391" w:rsidRDefault="005C5391" w:rsidP="005C5391">
      <w:pPr>
        <w:spacing w:line="281" w:lineRule="auto"/>
        <w:ind w:left="720"/>
        <w:rPr>
          <w:rFonts w:ascii="Arial" w:hAnsi="Arial" w:cs="Arial"/>
          <w:sz w:val="22"/>
          <w:szCs w:val="22"/>
        </w:rPr>
      </w:pPr>
      <w:r w:rsidRPr="005C5391">
        <w:rPr>
          <w:rFonts w:ascii="Arial" w:hAnsi="Arial" w:cs="Arial"/>
          <w:sz w:val="22"/>
          <w:szCs w:val="22"/>
        </w:rPr>
        <w:t>c) ceny, terminu wykonania zamówienia oraz okresu gwarancji i warunków płatności</w:t>
      </w:r>
      <w:r>
        <w:rPr>
          <w:rFonts w:ascii="Arial" w:hAnsi="Arial" w:cs="Arial"/>
          <w:sz w:val="22"/>
          <w:szCs w:val="22"/>
        </w:rPr>
        <w:t xml:space="preserve"> </w:t>
      </w:r>
      <w:r w:rsidRPr="005C5391">
        <w:rPr>
          <w:rFonts w:ascii="Arial" w:hAnsi="Arial" w:cs="Arial"/>
          <w:sz w:val="22"/>
          <w:szCs w:val="22"/>
        </w:rPr>
        <w:t>zawartych w ofertach.</w:t>
      </w:r>
    </w:p>
    <w:p w:rsidR="005C5391" w:rsidRDefault="005C5391" w:rsidP="001948AB">
      <w:pPr>
        <w:numPr>
          <w:ilvl w:val="0"/>
          <w:numId w:val="55"/>
        </w:numPr>
        <w:tabs>
          <w:tab w:val="left" w:pos="426"/>
        </w:tabs>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Oferent ponosi wszelkie koszty związane z przygotowaniem i złożeniem oferty</w:t>
      </w:r>
    </w:p>
    <w:p w:rsidR="004D2EAA" w:rsidRPr="002A6051" w:rsidRDefault="004D2EAA" w:rsidP="001948AB">
      <w:pPr>
        <w:numPr>
          <w:ilvl w:val="0"/>
          <w:numId w:val="55"/>
        </w:numPr>
        <w:tabs>
          <w:tab w:val="left" w:pos="426"/>
        </w:tabs>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Otwarcie ofert jest jawne.</w:t>
      </w:r>
    </w:p>
    <w:p w:rsidR="004D2EAA" w:rsidRPr="004210A5" w:rsidRDefault="004D2EAA" w:rsidP="004D2EAA">
      <w:pPr>
        <w:pStyle w:val="Tekstpodstawowy"/>
        <w:overflowPunct w:val="0"/>
        <w:autoSpaceDE w:val="0"/>
        <w:autoSpaceDN w:val="0"/>
        <w:adjustRightInd w:val="0"/>
        <w:spacing w:line="281" w:lineRule="auto"/>
        <w:ind w:left="426"/>
        <w:jc w:val="both"/>
        <w:textAlignment w:val="baseline"/>
        <w:rPr>
          <w:rFonts w:cs="Arial"/>
          <w:sz w:val="14"/>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4D2EAA" w:rsidRPr="002A6051" w:rsidTr="004D2EAA">
        <w:tc>
          <w:tcPr>
            <w:tcW w:w="10204" w:type="dxa"/>
          </w:tcPr>
          <w:p w:rsidR="004D2EAA" w:rsidRPr="002E57E1" w:rsidRDefault="004D2EAA" w:rsidP="004D2EAA">
            <w:pPr>
              <w:pStyle w:val="Nagwek1"/>
              <w:spacing w:before="0" w:after="0" w:line="281" w:lineRule="auto"/>
              <w:ind w:hanging="158"/>
              <w:rPr>
                <w:rFonts w:cs="Arial"/>
                <w:sz w:val="22"/>
                <w:szCs w:val="22"/>
              </w:rPr>
            </w:pPr>
            <w:bookmarkStart w:id="13" w:name="_Toc21692314"/>
            <w:r w:rsidRPr="002E57E1">
              <w:rPr>
                <w:rFonts w:cs="Arial"/>
                <w:sz w:val="22"/>
                <w:szCs w:val="22"/>
              </w:rPr>
              <w:t>Opis sposobu obliczania ceny oraz kryterium wyboru oferty</w:t>
            </w:r>
            <w:bookmarkEnd w:id="13"/>
          </w:p>
        </w:tc>
      </w:tr>
    </w:tbl>
    <w:p w:rsidR="004D2EAA" w:rsidRPr="002A6051" w:rsidRDefault="004D2EAA" w:rsidP="004D2EAA">
      <w:pPr>
        <w:pStyle w:val="Akapitzlist"/>
        <w:spacing w:line="281" w:lineRule="auto"/>
        <w:ind w:left="709"/>
        <w:jc w:val="both"/>
        <w:rPr>
          <w:rFonts w:ascii="Arial" w:hAnsi="Arial" w:cs="Arial"/>
          <w:b/>
          <w:sz w:val="22"/>
          <w:szCs w:val="22"/>
        </w:rPr>
      </w:pPr>
    </w:p>
    <w:p w:rsidR="004D2EAA" w:rsidRPr="002A6051" w:rsidRDefault="004D2EAA" w:rsidP="004D2EAA">
      <w:pPr>
        <w:pStyle w:val="Akapitzlist"/>
        <w:numPr>
          <w:ilvl w:val="6"/>
          <w:numId w:val="4"/>
        </w:numPr>
        <w:tabs>
          <w:tab w:val="clear" w:pos="5040"/>
        </w:tabs>
        <w:spacing w:line="281" w:lineRule="auto"/>
        <w:ind w:left="709"/>
        <w:jc w:val="both"/>
        <w:rPr>
          <w:rFonts w:ascii="Arial" w:hAnsi="Arial" w:cs="Arial"/>
          <w:b/>
          <w:sz w:val="22"/>
          <w:szCs w:val="22"/>
        </w:rPr>
      </w:pPr>
      <w:r w:rsidRPr="002A6051">
        <w:rPr>
          <w:rFonts w:ascii="Arial" w:hAnsi="Arial" w:cs="Arial"/>
          <w:sz w:val="22"/>
          <w:szCs w:val="22"/>
        </w:rPr>
        <w:lastRenderedPageBreak/>
        <w:t>Cena kształtowana jest formularzem ofertowym i ma uwzględniać wszystkie zobowiązania (koszty i składniki związane z wykonaniem zamówienia oraz warunkami stawianymi przez Zamawiającego), musi być podana w PLN cyfrowo i słownie, z wyodrębnieniem należnego podatku VAT - jeżeli występuje.</w:t>
      </w:r>
    </w:p>
    <w:p w:rsidR="004D2EAA" w:rsidRPr="002A6051" w:rsidRDefault="004D2EAA" w:rsidP="004D2EAA">
      <w:pPr>
        <w:pStyle w:val="Akapitzlist"/>
        <w:numPr>
          <w:ilvl w:val="0"/>
          <w:numId w:val="4"/>
        </w:numPr>
        <w:autoSpaceDE w:val="0"/>
        <w:autoSpaceDN w:val="0"/>
        <w:adjustRightInd w:val="0"/>
        <w:spacing w:line="281" w:lineRule="auto"/>
        <w:jc w:val="both"/>
        <w:rPr>
          <w:rFonts w:ascii="Arial" w:hAnsi="Arial" w:cs="Arial"/>
          <w:sz w:val="22"/>
          <w:szCs w:val="22"/>
        </w:rPr>
      </w:pPr>
      <w:r w:rsidRPr="002A6051">
        <w:rPr>
          <w:rFonts w:ascii="Arial" w:hAnsi="Arial" w:cs="Arial"/>
          <w:sz w:val="22"/>
          <w:szCs w:val="22"/>
        </w:rPr>
        <w:t>Zamówienie podlega rozliczeniu powykonawczemu.</w:t>
      </w:r>
    </w:p>
    <w:p w:rsidR="004D2EAA" w:rsidRPr="002A6051" w:rsidRDefault="004D2EAA" w:rsidP="004D2EAA">
      <w:pPr>
        <w:pStyle w:val="Akapitzlist"/>
        <w:numPr>
          <w:ilvl w:val="0"/>
          <w:numId w:val="4"/>
        </w:numPr>
        <w:spacing w:line="281" w:lineRule="auto"/>
        <w:rPr>
          <w:rFonts w:ascii="Arial" w:hAnsi="Arial" w:cs="Arial"/>
          <w:sz w:val="22"/>
          <w:szCs w:val="22"/>
        </w:rPr>
      </w:pPr>
      <w:r w:rsidRPr="002A6051">
        <w:rPr>
          <w:rFonts w:ascii="Arial" w:hAnsi="Arial" w:cs="Arial"/>
          <w:sz w:val="22"/>
          <w:szCs w:val="22"/>
        </w:rPr>
        <w:t xml:space="preserve">Zamawiający nie przewiduje możliwości rozliczania się z Wykonawcą w walutach obcych. </w:t>
      </w:r>
    </w:p>
    <w:p w:rsidR="004D2EAA" w:rsidRPr="002A6051" w:rsidRDefault="004D2EAA" w:rsidP="004D2EAA">
      <w:pPr>
        <w:pStyle w:val="Akapitzlist"/>
        <w:numPr>
          <w:ilvl w:val="0"/>
          <w:numId w:val="4"/>
        </w:numPr>
        <w:tabs>
          <w:tab w:val="left" w:pos="56"/>
        </w:tabs>
        <w:autoSpaceDE w:val="0"/>
        <w:spacing w:line="281" w:lineRule="auto"/>
        <w:jc w:val="both"/>
        <w:rPr>
          <w:rFonts w:ascii="Arial" w:hAnsi="Arial" w:cs="Arial"/>
          <w:sz w:val="22"/>
          <w:szCs w:val="22"/>
        </w:rPr>
      </w:pPr>
      <w:r w:rsidRPr="002A6051">
        <w:rPr>
          <w:rFonts w:ascii="Arial" w:hAnsi="Arial" w:cs="Arial"/>
          <w:sz w:val="22"/>
          <w:szCs w:val="22"/>
        </w:rPr>
        <w:t xml:space="preserve">Za cenę ofert przyjmuje się </w:t>
      </w:r>
      <w:r w:rsidRPr="002A6051">
        <w:rPr>
          <w:rFonts w:ascii="Arial" w:hAnsi="Arial" w:cs="Arial"/>
          <w:bCs/>
          <w:sz w:val="22"/>
          <w:szCs w:val="22"/>
        </w:rPr>
        <w:t>cenę brutto</w:t>
      </w:r>
      <w:r w:rsidRPr="002A6051">
        <w:rPr>
          <w:rFonts w:ascii="Arial" w:hAnsi="Arial" w:cs="Arial"/>
          <w:sz w:val="22"/>
          <w:szCs w:val="22"/>
        </w:rPr>
        <w:t xml:space="preserve"> (tj. z podatkiem VAT). </w:t>
      </w:r>
    </w:p>
    <w:p w:rsidR="004D2EAA" w:rsidRPr="002A6051" w:rsidRDefault="004D2EAA" w:rsidP="004D2EAA">
      <w:pPr>
        <w:pStyle w:val="Akapitzlist"/>
        <w:numPr>
          <w:ilvl w:val="0"/>
          <w:numId w:val="4"/>
        </w:numPr>
        <w:jc w:val="both"/>
        <w:rPr>
          <w:rFonts w:ascii="Arial" w:hAnsi="Arial" w:cs="Arial"/>
          <w:sz w:val="22"/>
          <w:szCs w:val="22"/>
        </w:rPr>
      </w:pPr>
      <w:r w:rsidRPr="002A6051">
        <w:rPr>
          <w:rFonts w:ascii="Arial" w:hAnsi="Arial" w:cs="Arial"/>
          <w:sz w:val="22"/>
          <w:szCs w:val="22"/>
        </w:rPr>
        <w:t>Ceny jednostkowe oferty nie mogą być równe „0” ani o wartości ujemnej.</w:t>
      </w:r>
    </w:p>
    <w:p w:rsidR="004210A5" w:rsidRPr="004210A5" w:rsidRDefault="004D2EAA" w:rsidP="004210A5">
      <w:pPr>
        <w:pStyle w:val="Akapitzlist"/>
        <w:numPr>
          <w:ilvl w:val="0"/>
          <w:numId w:val="4"/>
        </w:numPr>
        <w:tabs>
          <w:tab w:val="left" w:pos="56"/>
        </w:tabs>
        <w:autoSpaceDE w:val="0"/>
        <w:spacing w:line="281" w:lineRule="auto"/>
        <w:jc w:val="both"/>
        <w:rPr>
          <w:rFonts w:ascii="Arial" w:hAnsi="Arial" w:cs="Arial"/>
          <w:sz w:val="22"/>
          <w:szCs w:val="22"/>
        </w:rPr>
      </w:pPr>
      <w:r w:rsidRPr="002A6051">
        <w:rPr>
          <w:rFonts w:ascii="Arial" w:hAnsi="Arial" w:cs="Arial"/>
          <w:sz w:val="22"/>
          <w:szCs w:val="22"/>
        </w:rPr>
        <w:t>Przy ocenie ofert i wyborze najkorzystniejszej oferty Zamawiający będzie się kierował kryteriami, których znaczenie (wagę) określono punktowo. W ich skład wchodzą:</w:t>
      </w:r>
    </w:p>
    <w:p w:rsidR="004D2EAA" w:rsidRPr="002A6051" w:rsidRDefault="004D2EAA" w:rsidP="004D2EAA">
      <w:pPr>
        <w:tabs>
          <w:tab w:val="left" w:pos="56"/>
        </w:tabs>
        <w:overflowPunct w:val="0"/>
        <w:autoSpaceDE w:val="0"/>
        <w:autoSpaceDN w:val="0"/>
        <w:adjustRightInd w:val="0"/>
        <w:spacing w:line="281" w:lineRule="auto"/>
        <w:jc w:val="both"/>
        <w:textAlignment w:val="baseline"/>
        <w:rPr>
          <w:rFonts w:ascii="Arial" w:hAnsi="Arial" w:cs="Arial"/>
          <w:b/>
          <w:sz w:val="22"/>
          <w:szCs w:val="22"/>
        </w:rPr>
      </w:pPr>
      <w:r w:rsidRPr="002A6051">
        <w:rPr>
          <w:rFonts w:ascii="Arial" w:hAnsi="Arial" w:cs="Arial"/>
          <w:b/>
          <w:sz w:val="22"/>
          <w:szCs w:val="22"/>
        </w:rPr>
        <w:t>Cena ofertowa brutto C – 100pkt.</w:t>
      </w:r>
    </w:p>
    <w:p w:rsidR="004D2EAA" w:rsidRDefault="004D2EAA" w:rsidP="004210A5">
      <w:pPr>
        <w:pStyle w:val="Akapitzlist"/>
        <w:tabs>
          <w:tab w:val="left" w:pos="56"/>
        </w:tabs>
        <w:overflowPunct w:val="0"/>
        <w:autoSpaceDE w:val="0"/>
        <w:autoSpaceDN w:val="0"/>
        <w:adjustRightInd w:val="0"/>
        <w:spacing w:line="281" w:lineRule="auto"/>
        <w:ind w:left="1080"/>
        <w:jc w:val="both"/>
        <w:textAlignment w:val="baseline"/>
        <w:rPr>
          <w:rFonts w:ascii="Arial" w:hAnsi="Arial" w:cs="Arial"/>
          <w:sz w:val="22"/>
          <w:szCs w:val="22"/>
        </w:rPr>
      </w:pPr>
      <w:r w:rsidRPr="002A6051">
        <w:rPr>
          <w:rFonts w:ascii="Arial" w:hAnsi="Arial" w:cs="Arial"/>
          <w:sz w:val="22"/>
          <w:szCs w:val="22"/>
        </w:rPr>
        <w:t>Ilość punktów składających się na kryterium ceny C to suma punktów C</w:t>
      </w:r>
      <w:r w:rsidR="000D3286">
        <w:rPr>
          <w:rFonts w:ascii="Arial" w:hAnsi="Arial" w:cs="Arial"/>
          <w:sz w:val="22"/>
          <w:szCs w:val="22"/>
          <w:vertAlign w:val="subscript"/>
        </w:rPr>
        <w:t>o</w:t>
      </w:r>
      <w:r w:rsidRPr="002A6051">
        <w:rPr>
          <w:rFonts w:ascii="Arial" w:hAnsi="Arial" w:cs="Arial"/>
          <w:sz w:val="22"/>
          <w:szCs w:val="22"/>
        </w:rPr>
        <w:t>+ C</w:t>
      </w:r>
      <w:r w:rsidR="000D3286">
        <w:rPr>
          <w:rFonts w:ascii="Arial" w:hAnsi="Arial" w:cs="Arial"/>
          <w:sz w:val="22"/>
          <w:szCs w:val="22"/>
          <w:vertAlign w:val="subscript"/>
        </w:rPr>
        <w:t>z</w:t>
      </w:r>
    </w:p>
    <w:p w:rsidR="000D3286" w:rsidRPr="004210A5" w:rsidRDefault="000D3286" w:rsidP="004210A5">
      <w:pPr>
        <w:pStyle w:val="Akapitzlist"/>
        <w:tabs>
          <w:tab w:val="left" w:pos="56"/>
        </w:tabs>
        <w:overflowPunct w:val="0"/>
        <w:autoSpaceDE w:val="0"/>
        <w:autoSpaceDN w:val="0"/>
        <w:adjustRightInd w:val="0"/>
        <w:spacing w:line="281" w:lineRule="auto"/>
        <w:ind w:left="1080"/>
        <w:jc w:val="both"/>
        <w:textAlignment w:val="baseline"/>
        <w:rPr>
          <w:rFonts w:ascii="Arial" w:hAnsi="Arial" w:cs="Arial"/>
          <w:sz w:val="22"/>
          <w:szCs w:val="22"/>
        </w:rPr>
      </w:pPr>
    </w:p>
    <w:p w:rsidR="004D2EAA" w:rsidRPr="002A6051" w:rsidRDefault="004D2EAA" w:rsidP="004D2EAA">
      <w:pPr>
        <w:spacing w:line="360" w:lineRule="auto"/>
        <w:jc w:val="both"/>
        <w:rPr>
          <w:rFonts w:ascii="Arial" w:hAnsi="Arial" w:cs="Arial"/>
          <w:b/>
          <w:sz w:val="24"/>
          <w:szCs w:val="24"/>
        </w:rPr>
      </w:pPr>
      <w:r w:rsidRPr="002A6051">
        <w:rPr>
          <w:rFonts w:ascii="Arial" w:hAnsi="Arial" w:cs="Arial"/>
          <w:b/>
          <w:sz w:val="24"/>
          <w:szCs w:val="24"/>
        </w:rPr>
        <w:t>Zamawiający wymaga aby Wykonawca podał w formularzu ofertowym:</w:t>
      </w:r>
    </w:p>
    <w:p w:rsidR="000D3286" w:rsidRPr="00930468" w:rsidRDefault="000D3286" w:rsidP="001948AB">
      <w:pPr>
        <w:pStyle w:val="Akapitzlist"/>
        <w:numPr>
          <w:ilvl w:val="0"/>
          <w:numId w:val="45"/>
        </w:numPr>
        <w:spacing w:line="360" w:lineRule="auto"/>
        <w:jc w:val="both"/>
        <w:rPr>
          <w:rFonts w:ascii="Arial" w:hAnsi="Arial" w:cs="Arial"/>
          <w:sz w:val="22"/>
          <w:szCs w:val="22"/>
        </w:rPr>
      </w:pPr>
      <w:r w:rsidRPr="00930468">
        <w:rPr>
          <w:rFonts w:ascii="Arial" w:hAnsi="Arial" w:cs="Arial"/>
          <w:b/>
          <w:sz w:val="22"/>
          <w:szCs w:val="22"/>
        </w:rPr>
        <w:t>C</w:t>
      </w:r>
      <w:r w:rsidRPr="00930468">
        <w:rPr>
          <w:rFonts w:ascii="Arial" w:hAnsi="Arial" w:cs="Arial"/>
          <w:b/>
          <w:sz w:val="22"/>
          <w:szCs w:val="22"/>
          <w:vertAlign w:val="subscript"/>
        </w:rPr>
        <w:t>o</w:t>
      </w:r>
      <w:r w:rsidRPr="00930468">
        <w:rPr>
          <w:rFonts w:ascii="Arial" w:hAnsi="Arial" w:cs="Arial"/>
          <w:b/>
          <w:sz w:val="22"/>
          <w:szCs w:val="22"/>
        </w:rPr>
        <w:t xml:space="preserve"> </w:t>
      </w:r>
      <w:r w:rsidRPr="00930468">
        <w:rPr>
          <w:rFonts w:ascii="Arial" w:hAnsi="Arial" w:cs="Arial"/>
          <w:sz w:val="22"/>
          <w:szCs w:val="22"/>
        </w:rPr>
        <w:t>- cena za 1 Mg odebranych odpadów komunalnych</w:t>
      </w:r>
    </w:p>
    <w:p w:rsidR="000D3286" w:rsidRPr="00930468" w:rsidRDefault="000D3286" w:rsidP="001948AB">
      <w:pPr>
        <w:pStyle w:val="Akapitzlist"/>
        <w:numPr>
          <w:ilvl w:val="0"/>
          <w:numId w:val="45"/>
        </w:numPr>
        <w:spacing w:line="360" w:lineRule="auto"/>
        <w:jc w:val="both"/>
        <w:rPr>
          <w:rFonts w:ascii="Arial" w:hAnsi="Arial" w:cs="Arial"/>
          <w:sz w:val="22"/>
          <w:szCs w:val="22"/>
        </w:rPr>
      </w:pPr>
      <w:r w:rsidRPr="00930468">
        <w:rPr>
          <w:rFonts w:ascii="Arial" w:hAnsi="Arial" w:cs="Arial"/>
          <w:b/>
          <w:sz w:val="22"/>
          <w:szCs w:val="22"/>
        </w:rPr>
        <w:t>C</w:t>
      </w:r>
      <w:r w:rsidRPr="00930468">
        <w:rPr>
          <w:rFonts w:ascii="Arial" w:hAnsi="Arial" w:cs="Arial"/>
          <w:b/>
          <w:sz w:val="22"/>
          <w:szCs w:val="22"/>
          <w:vertAlign w:val="subscript"/>
        </w:rPr>
        <w:t>z</w:t>
      </w:r>
      <w:r w:rsidRPr="00930468">
        <w:rPr>
          <w:rFonts w:ascii="Arial" w:hAnsi="Arial" w:cs="Arial"/>
          <w:b/>
          <w:sz w:val="22"/>
          <w:szCs w:val="22"/>
        </w:rPr>
        <w:t xml:space="preserve"> - </w:t>
      </w:r>
      <w:r w:rsidRPr="00930468">
        <w:rPr>
          <w:rFonts w:ascii="Arial" w:hAnsi="Arial" w:cs="Arial"/>
          <w:sz w:val="22"/>
          <w:szCs w:val="22"/>
        </w:rPr>
        <w:t>cena za 1 Mg zagospodarowania odpadów komunalnych</w:t>
      </w:r>
    </w:p>
    <w:p w:rsidR="004D2EAA" w:rsidRPr="002A6051" w:rsidRDefault="004D2EAA" w:rsidP="004D2EAA">
      <w:pPr>
        <w:pStyle w:val="Akapitzlist"/>
        <w:spacing w:line="360" w:lineRule="auto"/>
        <w:ind w:left="1276"/>
        <w:jc w:val="both"/>
        <w:rPr>
          <w:rFonts w:ascii="Arial" w:hAnsi="Arial" w:cs="Arial"/>
          <w:b/>
        </w:rPr>
      </w:pPr>
    </w:p>
    <w:p w:rsidR="004D2EAA" w:rsidRDefault="004D2EAA" w:rsidP="004D2EAA">
      <w:pPr>
        <w:spacing w:line="281" w:lineRule="auto"/>
        <w:ind w:firstLine="708"/>
        <w:jc w:val="both"/>
        <w:rPr>
          <w:rFonts w:ascii="Arial" w:hAnsi="Arial" w:cs="Arial"/>
          <w:b/>
          <w:sz w:val="22"/>
          <w:szCs w:val="22"/>
        </w:rPr>
      </w:pPr>
      <w:r w:rsidRPr="002A6051">
        <w:rPr>
          <w:rFonts w:ascii="Arial" w:hAnsi="Arial" w:cs="Arial"/>
          <w:b/>
          <w:sz w:val="22"/>
          <w:szCs w:val="22"/>
        </w:rPr>
        <w:t xml:space="preserve">Do obliczenia punktów dla kryterium ceny Zamawiający zastosuje następujący wzór:    </w:t>
      </w:r>
    </w:p>
    <w:p w:rsidR="004D2EAA" w:rsidRDefault="004D2EAA" w:rsidP="004D2EAA">
      <w:pPr>
        <w:spacing w:line="281" w:lineRule="auto"/>
        <w:ind w:firstLine="708"/>
        <w:jc w:val="both"/>
        <w:rPr>
          <w:rFonts w:ascii="Arial" w:hAnsi="Arial" w:cs="Arial"/>
          <w:b/>
          <w:sz w:val="22"/>
          <w:szCs w:val="22"/>
        </w:rPr>
      </w:pPr>
    </w:p>
    <w:p w:rsidR="004D2EAA" w:rsidRDefault="000D3286" w:rsidP="004D2EAA">
      <w:pPr>
        <w:ind w:firstLine="708"/>
        <w:jc w:val="both"/>
        <w:rPr>
          <w:rFonts w:ascii="Arial" w:hAnsi="Arial" w:cs="Arial"/>
          <w:i/>
          <w:sz w:val="22"/>
          <w:szCs w:val="22"/>
        </w:rPr>
      </w:pPr>
      <m:oMathPara>
        <m:oMath>
          <m:r>
            <m:rPr>
              <m:sty m:val="p"/>
            </m:rPr>
            <w:rPr>
              <w:rFonts w:ascii="Cambria Math" w:hAnsi="Cambria Math" w:cs="Arial"/>
              <w:sz w:val="22"/>
              <w:szCs w:val="22"/>
            </w:rPr>
            <m:t>C1</m:t>
          </m:r>
          <m:r>
            <w:rPr>
              <w:rFonts w:ascii="Cambria Math" w:hAnsi="Cambria Math" w:cs="Arial"/>
              <w:sz w:val="22"/>
              <w:szCs w:val="22"/>
            </w:rPr>
            <m:t>=</m:t>
          </m:r>
          <m:r>
            <m:rPr>
              <m:sty m:val="p"/>
            </m:rPr>
            <w:rPr>
              <w:rFonts w:ascii="Cambria Math" w:hAnsi="Cambria Math" w:cs="Arial"/>
              <w:sz w:val="22"/>
              <w:szCs w:val="22"/>
            </w:rPr>
            <m:t>Co+Cz</m:t>
          </m:r>
        </m:oMath>
      </m:oMathPara>
    </w:p>
    <w:p w:rsidR="00930468" w:rsidRPr="00D70960" w:rsidRDefault="00930468" w:rsidP="00930468">
      <w:pPr>
        <w:ind w:left="284" w:right="-17"/>
        <w:rPr>
          <w:rFonts w:ascii="Arial" w:hAnsi="Arial" w:cs="Arial"/>
          <w:b/>
          <w:position w:val="-30"/>
        </w:rPr>
      </w:pPr>
      <w:r>
        <w:rPr>
          <w:rFonts w:ascii="Arial" w:hAnsi="Arial" w:cs="Arial"/>
          <w:b/>
          <w:position w:val="-30"/>
        </w:rPr>
        <w:tab/>
      </w:r>
      <w:r>
        <w:rPr>
          <w:rFonts w:ascii="Arial" w:hAnsi="Arial" w:cs="Arial"/>
          <w:b/>
          <w:position w:val="-30"/>
        </w:rPr>
        <w:tab/>
      </w:r>
      <w:r w:rsidRPr="00D70960">
        <w:rPr>
          <w:rFonts w:ascii="Arial" w:hAnsi="Arial" w:cs="Arial"/>
          <w:b/>
          <w:position w:val="-30"/>
        </w:rPr>
        <w:t xml:space="preserve">Najniższa </w:t>
      </w:r>
      <w:r>
        <w:rPr>
          <w:rFonts w:ascii="Arial" w:hAnsi="Arial" w:cs="Arial"/>
          <w:b/>
          <w:position w:val="-30"/>
        </w:rPr>
        <w:t>C1</w:t>
      </w:r>
      <w:r w:rsidRPr="00D70960">
        <w:rPr>
          <w:rFonts w:ascii="Arial" w:hAnsi="Arial" w:cs="Arial"/>
          <w:b/>
          <w:position w:val="-30"/>
        </w:rPr>
        <w:t xml:space="preserve"> brutto z rozpatrywanych i nieodrzuconych ofert </w:t>
      </w:r>
    </w:p>
    <w:p w:rsidR="00930468" w:rsidRPr="00D70960" w:rsidRDefault="00930468" w:rsidP="00930468">
      <w:pPr>
        <w:ind w:left="284" w:right="-17"/>
        <w:rPr>
          <w:rFonts w:ascii="Arial" w:hAnsi="Arial" w:cs="Arial"/>
          <w:b/>
        </w:rPr>
      </w:pPr>
      <w:r w:rsidRPr="00D70960">
        <w:rPr>
          <w:rFonts w:ascii="Arial" w:hAnsi="Arial" w:cs="Arial"/>
          <w:b/>
        </w:rPr>
        <w:t xml:space="preserve">      C = -------------------------------------------------------------</w:t>
      </w:r>
      <w:r>
        <w:rPr>
          <w:rFonts w:ascii="Arial" w:hAnsi="Arial" w:cs="Arial"/>
          <w:b/>
        </w:rPr>
        <w:t>-----------------------------------  x  10</w:t>
      </w:r>
      <w:r w:rsidRPr="00D70960">
        <w:rPr>
          <w:rFonts w:ascii="Arial" w:hAnsi="Arial" w:cs="Arial"/>
          <w:b/>
        </w:rPr>
        <w:t xml:space="preserve">0 </w:t>
      </w:r>
      <w:proofErr w:type="spellStart"/>
      <w:r w:rsidRPr="00D70960">
        <w:rPr>
          <w:rFonts w:ascii="Arial" w:hAnsi="Arial" w:cs="Arial"/>
          <w:b/>
        </w:rPr>
        <w:t>pkt</w:t>
      </w:r>
      <w:proofErr w:type="spellEnd"/>
    </w:p>
    <w:p w:rsidR="00930468" w:rsidRPr="00D70960" w:rsidRDefault="00930468" w:rsidP="00930468">
      <w:pPr>
        <w:ind w:right="-17"/>
        <w:rPr>
          <w:rFonts w:ascii="Arial" w:hAnsi="Arial" w:cs="Arial"/>
          <w:b/>
          <w:position w:val="30"/>
        </w:rPr>
      </w:pPr>
      <w:r w:rsidRPr="00D70960">
        <w:rPr>
          <w:rFonts w:ascii="Arial" w:hAnsi="Arial" w:cs="Arial"/>
          <w:b/>
          <w:position w:val="30"/>
        </w:rPr>
        <w:t xml:space="preserve">                                                        C</w:t>
      </w:r>
      <w:r>
        <w:rPr>
          <w:rFonts w:ascii="Arial" w:hAnsi="Arial" w:cs="Arial"/>
          <w:b/>
          <w:position w:val="30"/>
        </w:rPr>
        <w:t>1</w:t>
      </w:r>
      <w:r w:rsidRPr="00D70960">
        <w:rPr>
          <w:rFonts w:ascii="Arial" w:hAnsi="Arial" w:cs="Arial"/>
          <w:b/>
          <w:position w:val="30"/>
        </w:rPr>
        <w:t xml:space="preserve"> brutto badanej oferty</w:t>
      </w:r>
    </w:p>
    <w:p w:rsidR="004D2EAA" w:rsidRPr="002A6051" w:rsidRDefault="004D2EAA" w:rsidP="004D2EAA">
      <w:pPr>
        <w:spacing w:line="281" w:lineRule="auto"/>
        <w:jc w:val="both"/>
        <w:rPr>
          <w:rFonts w:ascii="Arial" w:hAnsi="Arial" w:cs="Arial"/>
          <w:b/>
          <w:sz w:val="22"/>
          <w:szCs w:val="22"/>
          <w:vertAlign w:val="subscript"/>
        </w:rPr>
      </w:pPr>
      <w:r w:rsidRPr="002A6051">
        <w:rPr>
          <w:rFonts w:ascii="Arial" w:hAnsi="Arial" w:cs="Arial"/>
          <w:b/>
          <w:sz w:val="22"/>
          <w:szCs w:val="22"/>
        </w:rPr>
        <w:t>Najkorzystniejszą ofertą jest ta oferta, która uzyska największą liczbę punktów C</w:t>
      </w:r>
    </w:p>
    <w:p w:rsidR="004D2EAA" w:rsidRPr="002A6051" w:rsidRDefault="004D2EAA" w:rsidP="004D2EAA">
      <w:pPr>
        <w:spacing w:line="281" w:lineRule="auto"/>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4D2EAA" w:rsidRPr="002A6051" w:rsidTr="004D2EAA">
        <w:tc>
          <w:tcPr>
            <w:tcW w:w="10204" w:type="dxa"/>
          </w:tcPr>
          <w:p w:rsidR="004D2EAA" w:rsidRPr="002A6051" w:rsidRDefault="004D2EAA" w:rsidP="004D2EAA">
            <w:pPr>
              <w:pStyle w:val="Nagwek1"/>
              <w:spacing w:before="0" w:after="0" w:line="281" w:lineRule="auto"/>
              <w:jc w:val="both"/>
              <w:rPr>
                <w:rFonts w:cs="Arial"/>
                <w:sz w:val="22"/>
                <w:szCs w:val="22"/>
              </w:rPr>
            </w:pPr>
            <w:bookmarkStart w:id="14" w:name="_Toc21692315"/>
            <w:r w:rsidRPr="002A6051">
              <w:rPr>
                <w:rFonts w:cs="Arial"/>
                <w:sz w:val="22"/>
                <w:szCs w:val="22"/>
              </w:rPr>
              <w:t>Wyjaśnienie badanych ofert, poprawianie oczywistych omyłek pisarskich i rachunkowych.</w:t>
            </w:r>
            <w:bookmarkEnd w:id="14"/>
          </w:p>
        </w:tc>
      </w:tr>
    </w:tbl>
    <w:p w:rsidR="004D2EAA" w:rsidRPr="007E61A2" w:rsidRDefault="004D2EAA" w:rsidP="004D2EAA">
      <w:pPr>
        <w:overflowPunct w:val="0"/>
        <w:autoSpaceDE w:val="0"/>
        <w:autoSpaceDN w:val="0"/>
        <w:adjustRightInd w:val="0"/>
        <w:spacing w:line="281" w:lineRule="auto"/>
        <w:ind w:left="720"/>
        <w:jc w:val="both"/>
        <w:textAlignment w:val="baseline"/>
        <w:rPr>
          <w:rFonts w:ascii="Arial" w:hAnsi="Arial" w:cs="Arial"/>
          <w:szCs w:val="22"/>
        </w:rPr>
      </w:pPr>
    </w:p>
    <w:p w:rsidR="002E57E1" w:rsidRDefault="004D2EAA" w:rsidP="004D2EAA">
      <w:pPr>
        <w:numPr>
          <w:ilvl w:val="0"/>
          <w:numId w:val="3"/>
        </w:numPr>
        <w:overflowPunct w:val="0"/>
        <w:autoSpaceDE w:val="0"/>
        <w:autoSpaceDN w:val="0"/>
        <w:adjustRightInd w:val="0"/>
        <w:spacing w:line="281" w:lineRule="auto"/>
        <w:jc w:val="both"/>
        <w:textAlignment w:val="baseline"/>
        <w:rPr>
          <w:rFonts w:ascii="Arial" w:hAnsi="Arial" w:cs="Arial"/>
          <w:sz w:val="22"/>
          <w:szCs w:val="22"/>
        </w:rPr>
      </w:pPr>
      <w:r w:rsidRPr="002E57E1">
        <w:rPr>
          <w:rFonts w:ascii="Arial" w:hAnsi="Arial" w:cs="Arial"/>
          <w:sz w:val="22"/>
          <w:szCs w:val="22"/>
        </w:rPr>
        <w:t xml:space="preserve">W toku dokonywania oceny złożonych ofert zamawiający może żądać udzielenia przez wykonawców wyjaśnień dotyczących treści złożonych przez nich ofert. </w:t>
      </w:r>
    </w:p>
    <w:p w:rsidR="004D2EAA" w:rsidRPr="002E57E1" w:rsidRDefault="004D2EAA" w:rsidP="004D2EAA">
      <w:pPr>
        <w:numPr>
          <w:ilvl w:val="0"/>
          <w:numId w:val="3"/>
        </w:numPr>
        <w:overflowPunct w:val="0"/>
        <w:autoSpaceDE w:val="0"/>
        <w:autoSpaceDN w:val="0"/>
        <w:adjustRightInd w:val="0"/>
        <w:spacing w:line="281" w:lineRule="auto"/>
        <w:jc w:val="both"/>
        <w:textAlignment w:val="baseline"/>
        <w:rPr>
          <w:rFonts w:ascii="Arial" w:hAnsi="Arial" w:cs="Arial"/>
          <w:sz w:val="22"/>
          <w:szCs w:val="22"/>
        </w:rPr>
      </w:pPr>
      <w:r w:rsidRPr="002E57E1">
        <w:rPr>
          <w:rFonts w:ascii="Arial" w:hAnsi="Arial" w:cs="Arial"/>
          <w:sz w:val="22"/>
          <w:szCs w:val="22"/>
        </w:rPr>
        <w:t xml:space="preserve">Od wykonawców oczekuje się gotowości udzielenia wszelkich żądanych wyjaśnień. </w:t>
      </w:r>
    </w:p>
    <w:p w:rsidR="004D2EAA" w:rsidRPr="002A6051" w:rsidRDefault="004D2EAA" w:rsidP="004D2EAA">
      <w:pPr>
        <w:numPr>
          <w:ilvl w:val="0"/>
          <w:numId w:val="3"/>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Niedopuszczalne jest prowadzenie negocjacji między zamawiającym a wykonawcą, dotyczących złożonej oferty, oraz dokonywanie jakiejkolwiek zmiany w treści złożonej oferty, w tym zwłaszcza zmiany ceny.</w:t>
      </w:r>
    </w:p>
    <w:p w:rsidR="004D2EAA" w:rsidRPr="002A6051" w:rsidRDefault="004D2EAA" w:rsidP="004D2EAA">
      <w:pPr>
        <w:numPr>
          <w:ilvl w:val="0"/>
          <w:numId w:val="3"/>
        </w:numPr>
        <w:tabs>
          <w:tab w:val="clear" w:pos="720"/>
          <w:tab w:val="num" w:pos="426"/>
        </w:tabs>
        <w:overflowPunct w:val="0"/>
        <w:autoSpaceDE w:val="0"/>
        <w:autoSpaceDN w:val="0"/>
        <w:adjustRightInd w:val="0"/>
        <w:spacing w:line="281" w:lineRule="auto"/>
        <w:ind w:left="426" w:firstLine="0"/>
        <w:jc w:val="both"/>
        <w:textAlignment w:val="baseline"/>
        <w:rPr>
          <w:rFonts w:ascii="Arial" w:hAnsi="Arial" w:cs="Arial"/>
          <w:sz w:val="22"/>
          <w:szCs w:val="22"/>
        </w:rPr>
      </w:pPr>
      <w:r w:rsidRPr="002A6051">
        <w:rPr>
          <w:rFonts w:ascii="Arial" w:hAnsi="Arial" w:cs="Arial"/>
          <w:sz w:val="22"/>
          <w:szCs w:val="22"/>
        </w:rPr>
        <w:t>Zamawiający poprawia w ofercie:</w:t>
      </w:r>
    </w:p>
    <w:p w:rsidR="004D2EAA" w:rsidRPr="002A6051" w:rsidRDefault="004D2EAA" w:rsidP="004D2EAA">
      <w:pPr>
        <w:numPr>
          <w:ilvl w:val="0"/>
          <w:numId w:val="6"/>
        </w:numPr>
        <w:spacing w:line="281" w:lineRule="auto"/>
        <w:ind w:left="1134" w:hanging="283"/>
        <w:jc w:val="both"/>
        <w:rPr>
          <w:rFonts w:ascii="Arial" w:hAnsi="Arial" w:cs="Arial"/>
          <w:sz w:val="22"/>
          <w:szCs w:val="22"/>
        </w:rPr>
      </w:pPr>
      <w:r w:rsidRPr="002A6051">
        <w:rPr>
          <w:rFonts w:ascii="Arial" w:hAnsi="Arial" w:cs="Arial"/>
          <w:sz w:val="22"/>
          <w:szCs w:val="22"/>
        </w:rPr>
        <w:t>oczywiste omyłki pisarskie,</w:t>
      </w:r>
    </w:p>
    <w:p w:rsidR="004D2EAA" w:rsidRPr="002A6051" w:rsidRDefault="004D2EAA" w:rsidP="004D2EAA">
      <w:pPr>
        <w:numPr>
          <w:ilvl w:val="0"/>
          <w:numId w:val="6"/>
        </w:numPr>
        <w:spacing w:line="281" w:lineRule="auto"/>
        <w:ind w:left="1134" w:hanging="283"/>
        <w:jc w:val="both"/>
        <w:rPr>
          <w:rFonts w:ascii="Arial" w:hAnsi="Arial" w:cs="Arial"/>
          <w:sz w:val="22"/>
          <w:szCs w:val="22"/>
        </w:rPr>
      </w:pPr>
      <w:r w:rsidRPr="002A6051">
        <w:rPr>
          <w:rFonts w:ascii="Arial" w:hAnsi="Arial" w:cs="Arial"/>
          <w:sz w:val="22"/>
          <w:szCs w:val="22"/>
        </w:rPr>
        <w:t>oczywiste omyłki rachunkowe, z uwzględnieniem konsekwencji rachunkowych dokonanych poprawek,</w:t>
      </w:r>
    </w:p>
    <w:p w:rsidR="004D2EAA" w:rsidRPr="002A6051" w:rsidRDefault="004D2EAA" w:rsidP="004D2EAA">
      <w:pPr>
        <w:numPr>
          <w:ilvl w:val="0"/>
          <w:numId w:val="6"/>
        </w:numPr>
        <w:spacing w:line="281" w:lineRule="auto"/>
        <w:ind w:left="1134" w:hanging="283"/>
        <w:jc w:val="both"/>
        <w:rPr>
          <w:rFonts w:ascii="Arial" w:hAnsi="Arial" w:cs="Arial"/>
          <w:sz w:val="22"/>
          <w:szCs w:val="22"/>
        </w:rPr>
      </w:pPr>
      <w:r w:rsidRPr="002A6051">
        <w:rPr>
          <w:rFonts w:ascii="Arial" w:hAnsi="Arial" w:cs="Arial"/>
          <w:sz w:val="22"/>
          <w:szCs w:val="22"/>
        </w:rPr>
        <w:t>inne omyłki polegające na niezgodności oferty ze specyfikacją istotnych warunków zamówienia, niepowodujące istotnych zmian w treści oferty</w:t>
      </w:r>
    </w:p>
    <w:p w:rsidR="004D2EAA" w:rsidRDefault="004D2EAA" w:rsidP="004D2EAA">
      <w:pPr>
        <w:numPr>
          <w:ilvl w:val="0"/>
          <w:numId w:val="3"/>
        </w:numPr>
        <w:spacing w:line="281" w:lineRule="auto"/>
        <w:jc w:val="both"/>
        <w:rPr>
          <w:rFonts w:ascii="Arial" w:hAnsi="Arial" w:cs="Arial"/>
          <w:b/>
          <w:sz w:val="22"/>
          <w:szCs w:val="22"/>
        </w:rPr>
      </w:pPr>
      <w:r w:rsidRPr="002A6051">
        <w:rPr>
          <w:rFonts w:ascii="Arial" w:hAnsi="Arial" w:cs="Arial"/>
          <w:b/>
          <w:sz w:val="22"/>
          <w:szCs w:val="22"/>
        </w:rPr>
        <w:t xml:space="preserve">Wykonawca, którego oferta została poprawiona niezwłocznie zostaje o tym fakcie zawiadomiony. </w:t>
      </w:r>
    </w:p>
    <w:p w:rsidR="004D2EAA" w:rsidRPr="004210A5" w:rsidRDefault="004D2EAA" w:rsidP="004D2EAA">
      <w:pPr>
        <w:spacing w:line="281" w:lineRule="auto"/>
        <w:jc w:val="both"/>
        <w:rPr>
          <w:rFonts w:ascii="Arial" w:hAnsi="Arial" w:cs="Arial"/>
          <w:b/>
          <w:sz w:val="6"/>
          <w:szCs w:val="22"/>
        </w:rPr>
      </w:pPr>
    </w:p>
    <w:p w:rsidR="004D2EAA" w:rsidRDefault="004D2EAA" w:rsidP="004D2EAA">
      <w:pPr>
        <w:overflowPunct w:val="0"/>
        <w:autoSpaceDE w:val="0"/>
        <w:autoSpaceDN w:val="0"/>
        <w:adjustRightInd w:val="0"/>
        <w:spacing w:line="281" w:lineRule="auto"/>
        <w:ind w:left="426"/>
        <w:jc w:val="both"/>
        <w:textAlignment w:val="baseline"/>
        <w:rPr>
          <w:rFonts w:ascii="Arial" w:hAnsi="Arial" w:cs="Arial"/>
          <w:sz w:val="18"/>
          <w:szCs w:val="22"/>
        </w:rPr>
      </w:pPr>
    </w:p>
    <w:p w:rsidR="00BA7762" w:rsidRDefault="00BA7762" w:rsidP="004D2EAA">
      <w:pPr>
        <w:overflowPunct w:val="0"/>
        <w:autoSpaceDE w:val="0"/>
        <w:autoSpaceDN w:val="0"/>
        <w:adjustRightInd w:val="0"/>
        <w:spacing w:line="281" w:lineRule="auto"/>
        <w:ind w:left="426"/>
        <w:jc w:val="both"/>
        <w:textAlignment w:val="baseline"/>
        <w:rPr>
          <w:rFonts w:ascii="Arial" w:hAnsi="Arial" w:cs="Arial"/>
          <w:sz w:val="18"/>
          <w:szCs w:val="22"/>
        </w:rPr>
      </w:pPr>
    </w:p>
    <w:p w:rsidR="00BA7762" w:rsidRDefault="00BA7762" w:rsidP="004D2EAA">
      <w:pPr>
        <w:overflowPunct w:val="0"/>
        <w:autoSpaceDE w:val="0"/>
        <w:autoSpaceDN w:val="0"/>
        <w:adjustRightInd w:val="0"/>
        <w:spacing w:line="281" w:lineRule="auto"/>
        <w:ind w:left="426"/>
        <w:jc w:val="both"/>
        <w:textAlignment w:val="baseline"/>
        <w:rPr>
          <w:rFonts w:ascii="Arial" w:hAnsi="Arial" w:cs="Arial"/>
          <w:sz w:val="18"/>
          <w:szCs w:val="22"/>
        </w:rPr>
      </w:pPr>
    </w:p>
    <w:p w:rsidR="00BA7762" w:rsidRDefault="00BA7762" w:rsidP="004D2EAA">
      <w:pPr>
        <w:overflowPunct w:val="0"/>
        <w:autoSpaceDE w:val="0"/>
        <w:autoSpaceDN w:val="0"/>
        <w:adjustRightInd w:val="0"/>
        <w:spacing w:line="281" w:lineRule="auto"/>
        <w:ind w:left="426"/>
        <w:jc w:val="both"/>
        <w:textAlignment w:val="baseline"/>
        <w:rPr>
          <w:rFonts w:ascii="Arial" w:hAnsi="Arial" w:cs="Arial"/>
          <w:sz w:val="18"/>
          <w:szCs w:val="22"/>
        </w:rPr>
      </w:pPr>
    </w:p>
    <w:p w:rsidR="00BA7762" w:rsidRDefault="00BA7762" w:rsidP="004D2EAA">
      <w:pPr>
        <w:overflowPunct w:val="0"/>
        <w:autoSpaceDE w:val="0"/>
        <w:autoSpaceDN w:val="0"/>
        <w:adjustRightInd w:val="0"/>
        <w:spacing w:line="281" w:lineRule="auto"/>
        <w:ind w:left="426"/>
        <w:jc w:val="both"/>
        <w:textAlignment w:val="baseline"/>
        <w:rPr>
          <w:rFonts w:ascii="Arial" w:hAnsi="Arial" w:cs="Arial"/>
          <w:sz w:val="18"/>
          <w:szCs w:val="22"/>
        </w:rPr>
      </w:pPr>
    </w:p>
    <w:p w:rsidR="00BA7762" w:rsidRPr="007E61A2" w:rsidRDefault="00BA7762" w:rsidP="004D2EAA">
      <w:pPr>
        <w:overflowPunct w:val="0"/>
        <w:autoSpaceDE w:val="0"/>
        <w:autoSpaceDN w:val="0"/>
        <w:adjustRightInd w:val="0"/>
        <w:spacing w:line="281" w:lineRule="auto"/>
        <w:ind w:left="426"/>
        <w:jc w:val="both"/>
        <w:textAlignment w:val="baseline"/>
        <w:rPr>
          <w:rFonts w:ascii="Arial" w:hAnsi="Arial" w:cs="Arial"/>
          <w:sz w:val="18"/>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4D2EAA" w:rsidRPr="002A6051" w:rsidTr="004D2EAA">
        <w:tc>
          <w:tcPr>
            <w:tcW w:w="10204" w:type="dxa"/>
          </w:tcPr>
          <w:p w:rsidR="004D2EAA" w:rsidRPr="002A6051" w:rsidRDefault="004D2EAA" w:rsidP="004D2EAA">
            <w:pPr>
              <w:pStyle w:val="Nagwek1"/>
              <w:spacing w:before="0" w:after="0" w:line="281" w:lineRule="auto"/>
              <w:rPr>
                <w:rFonts w:cs="Arial"/>
                <w:sz w:val="22"/>
                <w:szCs w:val="22"/>
                <w:u w:val="single"/>
              </w:rPr>
            </w:pPr>
            <w:bookmarkStart w:id="15" w:name="_Toc21692316"/>
            <w:r w:rsidRPr="002A6051">
              <w:rPr>
                <w:rFonts w:cs="Arial"/>
                <w:sz w:val="22"/>
                <w:szCs w:val="22"/>
              </w:rPr>
              <w:lastRenderedPageBreak/>
              <w:t>Odrzucenie ofert</w:t>
            </w:r>
            <w:bookmarkEnd w:id="15"/>
          </w:p>
        </w:tc>
      </w:tr>
    </w:tbl>
    <w:p w:rsidR="004D2EAA" w:rsidRPr="007E61A2" w:rsidRDefault="004D2EAA" w:rsidP="004D2EAA">
      <w:pPr>
        <w:spacing w:line="281" w:lineRule="auto"/>
        <w:ind w:left="426"/>
        <w:jc w:val="both"/>
        <w:rPr>
          <w:rFonts w:ascii="Arial" w:hAnsi="Arial" w:cs="Arial"/>
          <w:sz w:val="18"/>
          <w:szCs w:val="22"/>
        </w:rPr>
      </w:pPr>
    </w:p>
    <w:p w:rsidR="004D2EAA" w:rsidRPr="002A6051" w:rsidRDefault="004D2EAA" w:rsidP="004D2EAA">
      <w:pPr>
        <w:spacing w:line="281" w:lineRule="auto"/>
        <w:ind w:left="426"/>
        <w:jc w:val="both"/>
        <w:rPr>
          <w:rFonts w:ascii="Arial" w:hAnsi="Arial" w:cs="Arial"/>
          <w:sz w:val="22"/>
          <w:szCs w:val="22"/>
        </w:rPr>
      </w:pPr>
      <w:r w:rsidRPr="002A6051">
        <w:rPr>
          <w:rFonts w:ascii="Arial" w:hAnsi="Arial" w:cs="Arial"/>
          <w:sz w:val="22"/>
          <w:szCs w:val="22"/>
        </w:rPr>
        <w:t>Zamawiający odrzuca ofertę, w przypadku zaistnienia okoliczności, o których mowa w art. 89 ust. 1 ustawy PZP.</w:t>
      </w:r>
    </w:p>
    <w:p w:rsidR="004D2EAA" w:rsidRPr="007E61A2" w:rsidRDefault="004D2EAA" w:rsidP="004D2EAA">
      <w:pPr>
        <w:spacing w:line="281" w:lineRule="auto"/>
        <w:ind w:left="426"/>
        <w:jc w:val="both"/>
        <w:rPr>
          <w:rFonts w:ascii="Arial" w:hAnsi="Arial" w:cs="Arial"/>
          <w:sz w:val="18"/>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4D2EAA" w:rsidRPr="002A6051" w:rsidTr="004D2EAA">
        <w:tc>
          <w:tcPr>
            <w:tcW w:w="10204" w:type="dxa"/>
          </w:tcPr>
          <w:p w:rsidR="004D2EAA" w:rsidRPr="002A6051" w:rsidRDefault="004D2EAA" w:rsidP="004D2EAA">
            <w:pPr>
              <w:pStyle w:val="Nagwek1"/>
              <w:spacing w:before="0" w:after="0" w:line="281" w:lineRule="auto"/>
              <w:rPr>
                <w:rFonts w:cs="Arial"/>
                <w:sz w:val="22"/>
                <w:szCs w:val="22"/>
              </w:rPr>
            </w:pPr>
            <w:bookmarkStart w:id="16" w:name="_Toc21692317"/>
            <w:r w:rsidRPr="002A6051">
              <w:rPr>
                <w:rFonts w:cs="Arial"/>
                <w:sz w:val="22"/>
                <w:szCs w:val="22"/>
              </w:rPr>
              <w:t>Unieważnienie  przetargu</w:t>
            </w:r>
            <w:bookmarkEnd w:id="16"/>
          </w:p>
        </w:tc>
      </w:tr>
    </w:tbl>
    <w:p w:rsidR="004D2EAA" w:rsidRPr="007E61A2" w:rsidRDefault="004D2EAA" w:rsidP="004D2EAA">
      <w:pPr>
        <w:spacing w:line="281" w:lineRule="auto"/>
        <w:ind w:left="426"/>
        <w:jc w:val="both"/>
        <w:rPr>
          <w:rFonts w:ascii="Arial" w:hAnsi="Arial" w:cs="Arial"/>
          <w:sz w:val="18"/>
          <w:szCs w:val="22"/>
        </w:rPr>
      </w:pPr>
    </w:p>
    <w:p w:rsidR="004D2EAA" w:rsidRPr="002A6051" w:rsidRDefault="004D2EAA" w:rsidP="004D2EAA">
      <w:pPr>
        <w:spacing w:line="281" w:lineRule="auto"/>
        <w:ind w:left="426"/>
        <w:jc w:val="both"/>
        <w:rPr>
          <w:rFonts w:ascii="Arial" w:hAnsi="Arial" w:cs="Arial"/>
          <w:sz w:val="22"/>
          <w:szCs w:val="22"/>
        </w:rPr>
      </w:pPr>
      <w:r w:rsidRPr="002A6051">
        <w:rPr>
          <w:rFonts w:ascii="Arial" w:hAnsi="Arial" w:cs="Arial"/>
          <w:sz w:val="22"/>
          <w:szCs w:val="22"/>
        </w:rPr>
        <w:t xml:space="preserve">Postępowanie o udzielenie zamówienia unieważnia się, gdy wystąpi jedna z przesłanek, o których mowa w art. 93 ust. 1 ustawy PZP. </w:t>
      </w:r>
    </w:p>
    <w:p w:rsidR="004D2EAA" w:rsidRPr="007E61A2" w:rsidRDefault="004D2EAA" w:rsidP="004D2EAA">
      <w:pPr>
        <w:spacing w:line="281" w:lineRule="auto"/>
        <w:ind w:left="426"/>
        <w:jc w:val="both"/>
        <w:rPr>
          <w:rFonts w:ascii="Arial" w:hAnsi="Arial" w:cs="Arial"/>
          <w:b/>
          <w:sz w:val="18"/>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4D2EAA" w:rsidRPr="002A6051" w:rsidTr="004D2EAA">
        <w:tc>
          <w:tcPr>
            <w:tcW w:w="10204" w:type="dxa"/>
          </w:tcPr>
          <w:p w:rsidR="004D2EAA" w:rsidRPr="002A6051" w:rsidRDefault="004D2EAA" w:rsidP="004D2EAA">
            <w:pPr>
              <w:pStyle w:val="Nagwek1"/>
              <w:spacing w:before="0" w:after="0" w:line="281" w:lineRule="auto"/>
              <w:ind w:hanging="158"/>
              <w:rPr>
                <w:rFonts w:cs="Arial"/>
                <w:sz w:val="22"/>
                <w:szCs w:val="22"/>
                <w:u w:val="single"/>
              </w:rPr>
            </w:pPr>
            <w:bookmarkStart w:id="17" w:name="_Toc21692318"/>
            <w:r w:rsidRPr="002A6051">
              <w:rPr>
                <w:rFonts w:cs="Arial"/>
                <w:sz w:val="22"/>
                <w:szCs w:val="22"/>
              </w:rPr>
              <w:t>Wybór Wykonawcy</w:t>
            </w:r>
            <w:bookmarkEnd w:id="17"/>
          </w:p>
        </w:tc>
      </w:tr>
    </w:tbl>
    <w:p w:rsidR="004D2EAA" w:rsidRPr="007E61A2" w:rsidRDefault="004D2EAA" w:rsidP="004D2EAA">
      <w:pPr>
        <w:pStyle w:val="StandardowyZadanie"/>
        <w:widowControl/>
        <w:spacing w:line="281" w:lineRule="auto"/>
        <w:ind w:left="426"/>
        <w:jc w:val="both"/>
        <w:rPr>
          <w:rFonts w:ascii="Arial" w:hAnsi="Arial" w:cs="Arial"/>
          <w:sz w:val="18"/>
          <w:szCs w:val="22"/>
        </w:rPr>
      </w:pPr>
    </w:p>
    <w:p w:rsidR="004D2EAA" w:rsidRPr="002A6051" w:rsidRDefault="004D2EAA" w:rsidP="004D2EAA">
      <w:pPr>
        <w:pStyle w:val="StandardowyZadanie"/>
        <w:widowControl/>
        <w:spacing w:line="281" w:lineRule="auto"/>
        <w:ind w:left="426"/>
        <w:jc w:val="both"/>
        <w:rPr>
          <w:rFonts w:ascii="Arial" w:hAnsi="Arial" w:cs="Arial"/>
          <w:sz w:val="22"/>
          <w:szCs w:val="22"/>
        </w:rPr>
      </w:pPr>
      <w:r w:rsidRPr="002A6051">
        <w:rPr>
          <w:rFonts w:ascii="Arial" w:hAnsi="Arial" w:cs="Arial"/>
          <w:sz w:val="22"/>
          <w:szCs w:val="22"/>
        </w:rPr>
        <w:t>Zamawiający udzieli zamówienia wykonawcy, którego oferta odpowiada wszystkim wymaganiom przedstawionym w ustawie PZP oraz specyfikacji i została oceniona jako najkorzystniejsza w oparciu o kryteria podane w punkcie XIV specyfikacji.</w:t>
      </w:r>
    </w:p>
    <w:p w:rsidR="004D2EAA" w:rsidRPr="007E61A2" w:rsidRDefault="004D2EAA" w:rsidP="004D2EAA">
      <w:pPr>
        <w:pStyle w:val="Listapunktowana4"/>
        <w:spacing w:line="281" w:lineRule="auto"/>
        <w:rPr>
          <w:rFonts w:ascii="Arial" w:hAnsi="Arial" w:cs="Arial"/>
          <w:sz w:val="18"/>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4D2EAA" w:rsidRPr="002A6051" w:rsidTr="004D2EAA">
        <w:tc>
          <w:tcPr>
            <w:tcW w:w="10204" w:type="dxa"/>
            <w:vAlign w:val="center"/>
          </w:tcPr>
          <w:p w:rsidR="004D2EAA" w:rsidRPr="002A6051" w:rsidRDefault="004D2EAA" w:rsidP="004D2EAA">
            <w:pPr>
              <w:pStyle w:val="Nagwek1"/>
              <w:spacing w:before="0" w:after="0" w:line="281" w:lineRule="auto"/>
              <w:ind w:hanging="158"/>
              <w:rPr>
                <w:rFonts w:cs="Arial"/>
                <w:sz w:val="22"/>
                <w:szCs w:val="22"/>
              </w:rPr>
            </w:pPr>
            <w:bookmarkStart w:id="18" w:name="_Toc21692319"/>
            <w:r w:rsidRPr="002A6051">
              <w:rPr>
                <w:rFonts w:cs="Arial"/>
                <w:sz w:val="22"/>
                <w:szCs w:val="22"/>
              </w:rPr>
              <w:t>Ogłoszenie wyników przetargu</w:t>
            </w:r>
            <w:bookmarkEnd w:id="18"/>
          </w:p>
        </w:tc>
      </w:tr>
    </w:tbl>
    <w:p w:rsidR="004D2EAA" w:rsidRPr="007E61A2" w:rsidRDefault="004D2EAA" w:rsidP="004D2EAA">
      <w:pPr>
        <w:pStyle w:val="Akapitzlist"/>
        <w:spacing w:line="281" w:lineRule="auto"/>
        <w:jc w:val="both"/>
        <w:rPr>
          <w:rFonts w:ascii="Arial" w:hAnsi="Arial" w:cs="Arial"/>
          <w:sz w:val="18"/>
          <w:szCs w:val="22"/>
        </w:rPr>
      </w:pPr>
    </w:p>
    <w:p w:rsidR="004D2EAA" w:rsidRPr="002A6051" w:rsidRDefault="004D2EAA" w:rsidP="004D2EAA">
      <w:pPr>
        <w:pStyle w:val="Akapitzlist"/>
        <w:numPr>
          <w:ilvl w:val="0"/>
          <w:numId w:val="11"/>
        </w:numPr>
        <w:spacing w:line="281" w:lineRule="auto"/>
        <w:jc w:val="both"/>
        <w:rPr>
          <w:rFonts w:ascii="Arial" w:hAnsi="Arial" w:cs="Arial"/>
          <w:sz w:val="22"/>
          <w:szCs w:val="22"/>
        </w:rPr>
      </w:pPr>
      <w:r w:rsidRPr="002A6051">
        <w:rPr>
          <w:rFonts w:ascii="Arial" w:hAnsi="Arial" w:cs="Arial"/>
          <w:sz w:val="22"/>
          <w:szCs w:val="22"/>
        </w:rPr>
        <w:t>Wyniki przetargu zostaną ogłoszone przez wywieszenie na stronie internetowej.</w:t>
      </w:r>
    </w:p>
    <w:p w:rsidR="004D2EAA" w:rsidRPr="002A6051" w:rsidRDefault="004D2EAA" w:rsidP="004D2EAA">
      <w:pPr>
        <w:pStyle w:val="Akapitzlist"/>
        <w:numPr>
          <w:ilvl w:val="0"/>
          <w:numId w:val="11"/>
        </w:numPr>
        <w:spacing w:line="281" w:lineRule="auto"/>
        <w:jc w:val="both"/>
        <w:rPr>
          <w:rFonts w:ascii="Arial" w:hAnsi="Arial" w:cs="Arial"/>
          <w:sz w:val="22"/>
          <w:szCs w:val="22"/>
        </w:rPr>
      </w:pPr>
      <w:r w:rsidRPr="002A6051">
        <w:rPr>
          <w:rFonts w:ascii="Arial" w:hAnsi="Arial" w:cs="Arial"/>
          <w:sz w:val="22"/>
          <w:szCs w:val="22"/>
        </w:rPr>
        <w:t>Niezależnie od ogłoszenia wyników przetargu na tablicy ogłoszeń, o wyborze oferty powiadomieni będą  wszyscy uczestnicy przetargu.</w:t>
      </w:r>
    </w:p>
    <w:p w:rsidR="004D2EAA" w:rsidRPr="002A6051" w:rsidRDefault="004D2EAA" w:rsidP="004D2EAA">
      <w:pPr>
        <w:pStyle w:val="Akapitzlist"/>
        <w:numPr>
          <w:ilvl w:val="0"/>
          <w:numId w:val="11"/>
        </w:numPr>
        <w:spacing w:line="281" w:lineRule="auto"/>
        <w:jc w:val="both"/>
        <w:rPr>
          <w:rFonts w:ascii="Arial" w:hAnsi="Arial" w:cs="Arial"/>
          <w:sz w:val="22"/>
          <w:szCs w:val="22"/>
        </w:rPr>
      </w:pPr>
      <w:r w:rsidRPr="002A6051">
        <w:rPr>
          <w:rFonts w:ascii="Arial" w:hAnsi="Arial" w:cs="Arial"/>
          <w:sz w:val="22"/>
          <w:szCs w:val="22"/>
        </w:rPr>
        <w:t xml:space="preserve">Wykonawca, którego oferta została wybrana, zostanie powiadomiony o decyzji zamawiającego. </w:t>
      </w:r>
      <w:r w:rsidR="002E57E1">
        <w:rPr>
          <w:rFonts w:ascii="Arial" w:hAnsi="Arial" w:cs="Arial"/>
          <w:sz w:val="22"/>
          <w:szCs w:val="22"/>
        </w:rPr>
        <w:t>Dokument</w:t>
      </w:r>
      <w:r w:rsidRPr="002A6051">
        <w:rPr>
          <w:rFonts w:ascii="Arial" w:hAnsi="Arial" w:cs="Arial"/>
          <w:sz w:val="22"/>
          <w:szCs w:val="22"/>
        </w:rPr>
        <w:t xml:space="preserve"> akceptując</w:t>
      </w:r>
      <w:r w:rsidR="002E57E1">
        <w:rPr>
          <w:rFonts w:ascii="Arial" w:hAnsi="Arial" w:cs="Arial"/>
          <w:sz w:val="22"/>
          <w:szCs w:val="22"/>
        </w:rPr>
        <w:t>y</w:t>
      </w:r>
      <w:r w:rsidRPr="002A6051">
        <w:rPr>
          <w:rFonts w:ascii="Arial" w:hAnsi="Arial" w:cs="Arial"/>
          <w:sz w:val="22"/>
          <w:szCs w:val="22"/>
        </w:rPr>
        <w:t xml:space="preserve"> zostanie wysłane bezzwłocznie po zatwierdzeniu wyników przetargu. </w:t>
      </w:r>
    </w:p>
    <w:p w:rsidR="004D2EAA" w:rsidRDefault="004D2EAA" w:rsidP="004D2EAA">
      <w:pPr>
        <w:spacing w:line="281" w:lineRule="auto"/>
        <w:jc w:val="both"/>
        <w:rPr>
          <w:rFonts w:ascii="Arial" w:hAnsi="Arial" w:cs="Arial"/>
          <w:sz w:val="18"/>
          <w:szCs w:val="22"/>
        </w:rPr>
      </w:pPr>
    </w:p>
    <w:p w:rsidR="002E57E1" w:rsidRPr="007E61A2" w:rsidRDefault="002E57E1" w:rsidP="004D2EAA">
      <w:pPr>
        <w:spacing w:line="281" w:lineRule="auto"/>
        <w:jc w:val="both"/>
        <w:rPr>
          <w:rFonts w:ascii="Arial" w:hAnsi="Arial" w:cs="Arial"/>
          <w:sz w:val="18"/>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4D2EAA" w:rsidRPr="002A6051" w:rsidTr="004D2EAA">
        <w:tc>
          <w:tcPr>
            <w:tcW w:w="10204" w:type="dxa"/>
          </w:tcPr>
          <w:p w:rsidR="004D2EAA" w:rsidRPr="002A6051" w:rsidRDefault="004D2EAA" w:rsidP="004D2EAA">
            <w:pPr>
              <w:pStyle w:val="Nagwek1"/>
              <w:spacing w:before="0" w:after="0" w:line="281" w:lineRule="auto"/>
              <w:rPr>
                <w:rFonts w:cs="Arial"/>
                <w:sz w:val="22"/>
                <w:szCs w:val="22"/>
              </w:rPr>
            </w:pPr>
            <w:bookmarkStart w:id="19" w:name="_Toc21692320"/>
            <w:r w:rsidRPr="002A6051">
              <w:rPr>
                <w:rFonts w:cs="Arial"/>
                <w:sz w:val="22"/>
                <w:szCs w:val="22"/>
              </w:rPr>
              <w:t>Zabezpieczenie należytego wykonania umowy</w:t>
            </w:r>
            <w:bookmarkEnd w:id="19"/>
          </w:p>
        </w:tc>
      </w:tr>
    </w:tbl>
    <w:p w:rsidR="004D2EAA" w:rsidRPr="007E61A2" w:rsidRDefault="004D2EAA" w:rsidP="004D2EAA">
      <w:pPr>
        <w:widowControl w:val="0"/>
        <w:autoSpaceDE w:val="0"/>
        <w:autoSpaceDN w:val="0"/>
        <w:adjustRightInd w:val="0"/>
        <w:spacing w:line="281" w:lineRule="auto"/>
        <w:ind w:firstLine="708"/>
        <w:jc w:val="both"/>
        <w:rPr>
          <w:rFonts w:ascii="Arial" w:eastAsia="Arial Unicode MS" w:hAnsi="Arial" w:cs="Arial"/>
          <w:sz w:val="18"/>
          <w:szCs w:val="22"/>
        </w:rPr>
      </w:pPr>
    </w:p>
    <w:p w:rsidR="004D2EAA" w:rsidRPr="002A6051" w:rsidRDefault="004D2EAA" w:rsidP="004D2EAA">
      <w:pPr>
        <w:widowControl w:val="0"/>
        <w:autoSpaceDE w:val="0"/>
        <w:autoSpaceDN w:val="0"/>
        <w:adjustRightInd w:val="0"/>
        <w:spacing w:line="276" w:lineRule="auto"/>
        <w:jc w:val="both"/>
        <w:rPr>
          <w:rFonts w:ascii="Arial" w:eastAsia="Arial Unicode MS" w:hAnsi="Arial" w:cs="Arial"/>
          <w:sz w:val="22"/>
          <w:szCs w:val="22"/>
        </w:rPr>
      </w:pPr>
      <w:r w:rsidRPr="002A6051">
        <w:rPr>
          <w:rFonts w:ascii="Arial" w:eastAsia="Arial Unicode MS" w:hAnsi="Arial" w:cs="Arial"/>
          <w:sz w:val="22"/>
          <w:szCs w:val="22"/>
        </w:rPr>
        <w:t xml:space="preserve">Od wykonawcy, którego oferta zostanie uznana jako najkorzystniejsza wymagane będzie wniesienie przed podpisaniem umowy zabezpieczenia należytego wykonania w wysokości: 5 % </w:t>
      </w:r>
      <w:r w:rsidR="005B5A1F">
        <w:rPr>
          <w:rFonts w:ascii="Arial" w:eastAsia="Arial Unicode MS" w:hAnsi="Arial" w:cs="Arial"/>
          <w:sz w:val="22"/>
          <w:szCs w:val="22"/>
        </w:rPr>
        <w:t xml:space="preserve">maksymalnej </w:t>
      </w:r>
      <w:r w:rsidRPr="002A6051">
        <w:rPr>
          <w:rFonts w:ascii="Arial" w:eastAsia="Arial Unicode MS" w:hAnsi="Arial" w:cs="Arial"/>
          <w:sz w:val="22"/>
          <w:szCs w:val="22"/>
        </w:rPr>
        <w:t>wartości nominalnej zobowiązania zamawiającego wynikającego z umowy</w:t>
      </w:r>
      <w:r w:rsidR="007E61A2">
        <w:rPr>
          <w:rFonts w:ascii="Arial" w:eastAsia="Arial Unicode MS" w:hAnsi="Arial" w:cs="Arial"/>
          <w:sz w:val="22"/>
          <w:szCs w:val="22"/>
        </w:rPr>
        <w:t>.</w:t>
      </w:r>
    </w:p>
    <w:p w:rsidR="004D2EAA" w:rsidRPr="007E61A2" w:rsidRDefault="004D2EAA" w:rsidP="004D2EAA">
      <w:pPr>
        <w:widowControl w:val="0"/>
        <w:tabs>
          <w:tab w:val="left" w:pos="644"/>
        </w:tabs>
        <w:autoSpaceDE w:val="0"/>
        <w:autoSpaceDN w:val="0"/>
        <w:adjustRightInd w:val="0"/>
        <w:spacing w:line="276" w:lineRule="auto"/>
        <w:ind w:left="644" w:hanging="531"/>
        <w:jc w:val="both"/>
        <w:rPr>
          <w:rFonts w:ascii="Arial" w:eastAsia="Arial Unicode MS" w:hAnsi="Arial" w:cs="Arial"/>
          <w:sz w:val="18"/>
          <w:szCs w:val="22"/>
        </w:rPr>
      </w:pPr>
    </w:p>
    <w:p w:rsidR="007E61A2" w:rsidRDefault="007E61A2" w:rsidP="004D2EAA">
      <w:pPr>
        <w:widowControl w:val="0"/>
        <w:autoSpaceDE w:val="0"/>
        <w:autoSpaceDN w:val="0"/>
        <w:adjustRightInd w:val="0"/>
        <w:spacing w:line="276" w:lineRule="auto"/>
        <w:jc w:val="both"/>
        <w:rPr>
          <w:rFonts w:ascii="Arial" w:eastAsia="Arial Unicode MS" w:hAnsi="Arial" w:cs="Arial"/>
          <w:sz w:val="22"/>
          <w:szCs w:val="22"/>
        </w:rPr>
      </w:pPr>
    </w:p>
    <w:p w:rsidR="004D2EAA" w:rsidRPr="002A6051" w:rsidRDefault="004D2EAA" w:rsidP="004D2EAA">
      <w:pPr>
        <w:widowControl w:val="0"/>
        <w:autoSpaceDE w:val="0"/>
        <w:autoSpaceDN w:val="0"/>
        <w:adjustRightInd w:val="0"/>
        <w:spacing w:line="276" w:lineRule="auto"/>
        <w:jc w:val="both"/>
        <w:rPr>
          <w:rFonts w:ascii="Arial" w:eastAsia="Arial Unicode MS" w:hAnsi="Arial" w:cs="Arial"/>
          <w:sz w:val="22"/>
          <w:szCs w:val="22"/>
        </w:rPr>
      </w:pPr>
      <w:r w:rsidRPr="002A6051">
        <w:rPr>
          <w:rFonts w:ascii="Arial" w:eastAsia="Arial Unicode MS" w:hAnsi="Arial" w:cs="Arial"/>
          <w:sz w:val="22"/>
          <w:szCs w:val="22"/>
        </w:rPr>
        <w:t>Zabezpieczenie należytego wykonania umowy wnoszone jest w jednej lub kilku następujących formach:</w:t>
      </w:r>
    </w:p>
    <w:p w:rsidR="004D2EAA" w:rsidRPr="002A6051" w:rsidRDefault="004D2EAA" w:rsidP="009C56AD">
      <w:pPr>
        <w:widowControl w:val="0"/>
        <w:numPr>
          <w:ilvl w:val="0"/>
          <w:numId w:val="21"/>
        </w:numPr>
        <w:tabs>
          <w:tab w:val="left" w:pos="644"/>
        </w:tabs>
        <w:autoSpaceDE w:val="0"/>
        <w:autoSpaceDN w:val="0"/>
        <w:adjustRightInd w:val="0"/>
        <w:spacing w:line="276" w:lineRule="auto"/>
        <w:jc w:val="both"/>
        <w:rPr>
          <w:rFonts w:ascii="Arial" w:eastAsia="Arial Unicode MS" w:hAnsi="Arial" w:cs="Arial"/>
          <w:sz w:val="22"/>
          <w:szCs w:val="22"/>
        </w:rPr>
      </w:pPr>
      <w:r w:rsidRPr="002A6051">
        <w:rPr>
          <w:rFonts w:ascii="Arial" w:eastAsia="Arial Unicode MS" w:hAnsi="Arial" w:cs="Arial"/>
          <w:sz w:val="22"/>
          <w:szCs w:val="22"/>
        </w:rPr>
        <w:t>w pieniądzu, sposób przekazania: na konto zamawiającego numer konta BS Skoczów 42 8126 0007 0000 0127 2000 0040</w:t>
      </w:r>
    </w:p>
    <w:p w:rsidR="004D2EAA" w:rsidRPr="002A6051" w:rsidRDefault="004D2EAA" w:rsidP="009C56AD">
      <w:pPr>
        <w:widowControl w:val="0"/>
        <w:numPr>
          <w:ilvl w:val="0"/>
          <w:numId w:val="21"/>
        </w:numPr>
        <w:autoSpaceDE w:val="0"/>
        <w:autoSpaceDN w:val="0"/>
        <w:adjustRightInd w:val="0"/>
        <w:spacing w:line="276" w:lineRule="auto"/>
        <w:jc w:val="both"/>
        <w:rPr>
          <w:rFonts w:ascii="Arial" w:eastAsia="Arial Unicode MS" w:hAnsi="Arial" w:cs="Arial"/>
          <w:sz w:val="22"/>
          <w:szCs w:val="22"/>
        </w:rPr>
      </w:pPr>
      <w:r w:rsidRPr="002A6051">
        <w:rPr>
          <w:rFonts w:ascii="Arial" w:eastAsia="Arial Unicode MS" w:hAnsi="Arial" w:cs="Arial"/>
          <w:sz w:val="22"/>
          <w:szCs w:val="22"/>
        </w:rPr>
        <w:t xml:space="preserve">w poręczeniach lub gwarancjach bankowych, </w:t>
      </w:r>
    </w:p>
    <w:p w:rsidR="004D2EAA" w:rsidRPr="002A6051" w:rsidRDefault="004D2EAA" w:rsidP="009C56AD">
      <w:pPr>
        <w:widowControl w:val="0"/>
        <w:numPr>
          <w:ilvl w:val="0"/>
          <w:numId w:val="21"/>
        </w:numPr>
        <w:autoSpaceDE w:val="0"/>
        <w:autoSpaceDN w:val="0"/>
        <w:adjustRightInd w:val="0"/>
        <w:spacing w:line="276" w:lineRule="auto"/>
        <w:jc w:val="both"/>
        <w:rPr>
          <w:rFonts w:ascii="Arial" w:eastAsia="Arial Unicode MS" w:hAnsi="Arial" w:cs="Arial"/>
          <w:sz w:val="22"/>
          <w:szCs w:val="22"/>
        </w:rPr>
      </w:pPr>
      <w:r w:rsidRPr="002A6051">
        <w:rPr>
          <w:rFonts w:ascii="Arial" w:eastAsia="Arial Unicode MS" w:hAnsi="Arial" w:cs="Arial"/>
          <w:sz w:val="22"/>
          <w:szCs w:val="22"/>
        </w:rPr>
        <w:t>w gwarancjach ubezpieczeniowych</w:t>
      </w:r>
    </w:p>
    <w:p w:rsidR="004D2EAA" w:rsidRPr="002A6051" w:rsidRDefault="004D2EAA" w:rsidP="009C56AD">
      <w:pPr>
        <w:widowControl w:val="0"/>
        <w:numPr>
          <w:ilvl w:val="0"/>
          <w:numId w:val="21"/>
        </w:numPr>
        <w:autoSpaceDE w:val="0"/>
        <w:autoSpaceDN w:val="0"/>
        <w:adjustRightInd w:val="0"/>
        <w:spacing w:line="276" w:lineRule="auto"/>
        <w:jc w:val="both"/>
        <w:rPr>
          <w:rFonts w:ascii="Arial" w:eastAsia="Arial Unicode MS" w:hAnsi="Arial" w:cs="Arial"/>
          <w:sz w:val="22"/>
          <w:szCs w:val="22"/>
        </w:rPr>
      </w:pPr>
      <w:r w:rsidRPr="002A6051">
        <w:rPr>
          <w:rFonts w:ascii="Arial" w:eastAsia="Arial Unicode MS" w:hAnsi="Arial" w:cs="Arial"/>
          <w:sz w:val="22"/>
          <w:szCs w:val="22"/>
        </w:rPr>
        <w:t xml:space="preserve">w poręczeniach udzielanych przez podmioty, o których mowa w art. 6b ust. 5 </w:t>
      </w:r>
      <w:proofErr w:type="spellStart"/>
      <w:r w:rsidRPr="002A6051">
        <w:rPr>
          <w:rFonts w:ascii="Arial" w:eastAsia="Arial Unicode MS" w:hAnsi="Arial" w:cs="Arial"/>
          <w:sz w:val="22"/>
          <w:szCs w:val="22"/>
        </w:rPr>
        <w:t>pkt</w:t>
      </w:r>
      <w:proofErr w:type="spellEnd"/>
      <w:r w:rsidRPr="002A6051">
        <w:rPr>
          <w:rFonts w:ascii="Arial" w:eastAsia="Arial Unicode MS" w:hAnsi="Arial" w:cs="Arial"/>
          <w:sz w:val="22"/>
          <w:szCs w:val="22"/>
        </w:rPr>
        <w:t xml:space="preserve"> 2 ustawy z dnia 9 listopada 2000 r. o utworzeniu Polskiej Agencji Rozwoju Przedsiębiorczości. </w:t>
      </w:r>
    </w:p>
    <w:p w:rsidR="004D2EAA" w:rsidRPr="007E61A2" w:rsidRDefault="004D2EAA" w:rsidP="004D2EAA">
      <w:pPr>
        <w:widowControl w:val="0"/>
        <w:autoSpaceDE w:val="0"/>
        <w:autoSpaceDN w:val="0"/>
        <w:adjustRightInd w:val="0"/>
        <w:spacing w:line="276" w:lineRule="auto"/>
        <w:ind w:right="-530"/>
        <w:jc w:val="both"/>
        <w:rPr>
          <w:rFonts w:ascii="Arial" w:eastAsia="Arial Unicode MS" w:hAnsi="Arial" w:cs="Arial"/>
          <w:sz w:val="16"/>
          <w:szCs w:val="22"/>
        </w:rPr>
      </w:pPr>
    </w:p>
    <w:p w:rsidR="004D2EAA" w:rsidRPr="002A6051" w:rsidRDefault="004D2EAA" w:rsidP="004D2EAA">
      <w:pPr>
        <w:widowControl w:val="0"/>
        <w:autoSpaceDE w:val="0"/>
        <w:autoSpaceDN w:val="0"/>
        <w:adjustRightInd w:val="0"/>
        <w:spacing w:line="276" w:lineRule="auto"/>
        <w:jc w:val="both"/>
        <w:rPr>
          <w:rFonts w:ascii="Arial" w:eastAsia="Arial Unicode MS" w:hAnsi="Arial" w:cs="Arial"/>
          <w:sz w:val="22"/>
          <w:szCs w:val="22"/>
        </w:rPr>
      </w:pPr>
      <w:r w:rsidRPr="002A6051">
        <w:rPr>
          <w:rFonts w:ascii="Arial" w:eastAsia="Arial Unicode MS" w:hAnsi="Arial" w:cs="Arial"/>
          <w:sz w:val="22"/>
          <w:szCs w:val="22"/>
        </w:rPr>
        <w:t xml:space="preserve">Zamawiający nie wyraża zgody na inne formy wnoszenia zabezpieczenia należytego wykonania umowy z wyjątkiem określonych w niniejszej specyfikacji. </w:t>
      </w:r>
    </w:p>
    <w:p w:rsidR="004D2EAA" w:rsidRPr="002A6051" w:rsidRDefault="004D2EAA" w:rsidP="004D2EAA">
      <w:pPr>
        <w:widowControl w:val="0"/>
        <w:autoSpaceDE w:val="0"/>
        <w:autoSpaceDN w:val="0"/>
        <w:adjustRightInd w:val="0"/>
        <w:spacing w:line="281" w:lineRule="auto"/>
        <w:jc w:val="both"/>
        <w:rPr>
          <w:rFonts w:ascii="Arial" w:eastAsia="Arial Unicode MS" w:hAnsi="Arial" w:cs="Arial"/>
          <w:sz w:val="22"/>
          <w:szCs w:val="22"/>
        </w:rPr>
      </w:pPr>
      <w:r w:rsidRPr="002A6051">
        <w:rPr>
          <w:rFonts w:ascii="Arial" w:eastAsia="Arial Unicode MS" w:hAnsi="Arial" w:cs="Arial"/>
          <w:sz w:val="22"/>
          <w:szCs w:val="22"/>
        </w:rPr>
        <w:t>Zabezpieczenie ma na celu zabezpieczenie roszczeń zamawiającego w przypadku nie wywiązywania się z ustaleń określonych w umowie. Po upływie terminów wyznaczonych na usunięcie nieprawidłowości i ponownemu jednokrotnemu wezwaniu do ich usunięcia w wyznaczonym terminie, zamawiający zleci ich wykonanie z</w:t>
      </w:r>
      <w:r>
        <w:rPr>
          <w:rFonts w:ascii="Arial" w:eastAsia="Arial Unicode MS" w:hAnsi="Arial" w:cs="Arial"/>
          <w:sz w:val="22"/>
          <w:szCs w:val="22"/>
        </w:rPr>
        <w:t>e</w:t>
      </w:r>
      <w:r w:rsidRPr="002A6051">
        <w:rPr>
          <w:rFonts w:ascii="Arial" w:eastAsia="Arial Unicode MS" w:hAnsi="Arial" w:cs="Arial"/>
          <w:sz w:val="22"/>
          <w:szCs w:val="22"/>
        </w:rPr>
        <w:t xml:space="preserve"> środków wniesionych na zabezpieczenie należytego wykonania zobowiązań umowy. </w:t>
      </w:r>
    </w:p>
    <w:p w:rsidR="004D2EAA" w:rsidRPr="007E61A2" w:rsidRDefault="004D2EAA" w:rsidP="004D2EAA">
      <w:pPr>
        <w:widowControl w:val="0"/>
        <w:autoSpaceDE w:val="0"/>
        <w:autoSpaceDN w:val="0"/>
        <w:adjustRightInd w:val="0"/>
        <w:spacing w:line="281" w:lineRule="auto"/>
        <w:jc w:val="both"/>
        <w:rPr>
          <w:rFonts w:ascii="Arial" w:hAnsi="Arial" w:cs="Arial"/>
          <w:sz w:val="18"/>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0"/>
      </w:tblGrid>
      <w:tr w:rsidR="004D2EAA" w:rsidRPr="002A6051" w:rsidTr="004D2EAA">
        <w:tc>
          <w:tcPr>
            <w:tcW w:w="9560" w:type="dxa"/>
          </w:tcPr>
          <w:p w:rsidR="004D2EAA" w:rsidRPr="002A6051" w:rsidRDefault="004D2EAA" w:rsidP="004D2EAA">
            <w:pPr>
              <w:pStyle w:val="Nagwek1"/>
              <w:spacing w:before="0" w:after="0" w:line="281" w:lineRule="auto"/>
              <w:rPr>
                <w:rFonts w:cs="Arial"/>
                <w:sz w:val="22"/>
                <w:szCs w:val="22"/>
              </w:rPr>
            </w:pPr>
            <w:bookmarkStart w:id="20" w:name="_Toc21692321"/>
            <w:r w:rsidRPr="002A6051">
              <w:rPr>
                <w:rFonts w:cs="Arial"/>
                <w:sz w:val="22"/>
                <w:szCs w:val="22"/>
              </w:rPr>
              <w:t>Formalności dotyczące podpisania umowy</w:t>
            </w:r>
            <w:bookmarkEnd w:id="20"/>
          </w:p>
        </w:tc>
      </w:tr>
    </w:tbl>
    <w:p w:rsidR="004D2EAA" w:rsidRPr="007E61A2" w:rsidRDefault="004D2EAA" w:rsidP="004D2EAA">
      <w:pPr>
        <w:pStyle w:val="explanatorynotes"/>
        <w:suppressAutoHyphens w:val="0"/>
        <w:autoSpaceDE w:val="0"/>
        <w:spacing w:after="0" w:line="281" w:lineRule="auto"/>
        <w:ind w:left="720"/>
        <w:rPr>
          <w:rFonts w:cs="Arial"/>
          <w:sz w:val="18"/>
          <w:szCs w:val="22"/>
          <w:lang w:val="pl-PL"/>
        </w:rPr>
      </w:pPr>
    </w:p>
    <w:p w:rsidR="004D2EAA" w:rsidRPr="002A6051" w:rsidRDefault="004D2EAA" w:rsidP="004D2EAA">
      <w:pPr>
        <w:pStyle w:val="explanatorynotes"/>
        <w:numPr>
          <w:ilvl w:val="0"/>
          <w:numId w:val="12"/>
        </w:numPr>
        <w:suppressAutoHyphens w:val="0"/>
        <w:autoSpaceDE w:val="0"/>
        <w:spacing w:after="0" w:line="281" w:lineRule="auto"/>
        <w:rPr>
          <w:rFonts w:cs="Arial"/>
          <w:sz w:val="22"/>
          <w:szCs w:val="22"/>
          <w:lang w:val="pl-PL"/>
        </w:rPr>
      </w:pPr>
      <w:r w:rsidRPr="002A6051">
        <w:rPr>
          <w:rFonts w:cs="Arial"/>
          <w:sz w:val="22"/>
          <w:szCs w:val="22"/>
          <w:lang w:val="pl-PL"/>
        </w:rPr>
        <w:t xml:space="preserve">Zamawiający zawiera umowę w sprawie zamówienia publicznego w terminie nie krótszym niż </w:t>
      </w:r>
      <w:r w:rsidR="00D56414">
        <w:rPr>
          <w:rFonts w:cs="Arial"/>
          <w:sz w:val="22"/>
          <w:szCs w:val="22"/>
          <w:lang w:val="pl-PL"/>
        </w:rPr>
        <w:t>1</w:t>
      </w:r>
      <w:r w:rsidRPr="002A6051">
        <w:rPr>
          <w:rFonts w:cs="Arial"/>
          <w:sz w:val="22"/>
          <w:szCs w:val="22"/>
          <w:lang w:val="pl-PL"/>
        </w:rPr>
        <w:t>5 dni od dnia przesłania zawiadomienia o wyborze oferty</w:t>
      </w:r>
      <w:r w:rsidR="00D56414">
        <w:rPr>
          <w:rFonts w:cs="Arial"/>
          <w:sz w:val="22"/>
          <w:szCs w:val="22"/>
          <w:lang w:val="pl-PL"/>
        </w:rPr>
        <w:t>.</w:t>
      </w:r>
      <w:r w:rsidRPr="002A6051">
        <w:rPr>
          <w:rFonts w:cs="Arial"/>
          <w:sz w:val="22"/>
          <w:szCs w:val="22"/>
          <w:lang w:val="pl-PL"/>
        </w:rPr>
        <w:t xml:space="preserve"> </w:t>
      </w:r>
    </w:p>
    <w:p w:rsidR="004D2EAA" w:rsidRPr="002A6051" w:rsidRDefault="004D2EAA" w:rsidP="004D2EAA">
      <w:pPr>
        <w:pStyle w:val="explanatorynotes"/>
        <w:numPr>
          <w:ilvl w:val="0"/>
          <w:numId w:val="12"/>
        </w:numPr>
        <w:suppressAutoHyphens w:val="0"/>
        <w:autoSpaceDE w:val="0"/>
        <w:spacing w:after="0" w:line="281" w:lineRule="auto"/>
        <w:rPr>
          <w:rFonts w:cs="Arial"/>
          <w:sz w:val="22"/>
          <w:szCs w:val="22"/>
          <w:lang w:val="pl-PL"/>
        </w:rPr>
      </w:pPr>
      <w:r w:rsidRPr="002A6051">
        <w:rPr>
          <w:rFonts w:cs="Arial"/>
          <w:sz w:val="22"/>
          <w:szCs w:val="22"/>
          <w:lang w:val="pl-PL"/>
        </w:rPr>
        <w:lastRenderedPageBreak/>
        <w:t xml:space="preserve">Zamawiający może zawrzeć umowę w sprawie zamówienia publicznego w terminie krótszym od powyższego, jeżeli </w:t>
      </w:r>
      <w:r w:rsidR="00D56414">
        <w:rPr>
          <w:rFonts w:cs="Arial"/>
          <w:sz w:val="22"/>
          <w:szCs w:val="22"/>
          <w:lang w:val="pl-PL"/>
        </w:rPr>
        <w:t>zostaną spełnione przesłanki z art. 94 ustawy PZP</w:t>
      </w:r>
      <w:r w:rsidRPr="002A6051">
        <w:rPr>
          <w:rFonts w:cs="Arial"/>
          <w:sz w:val="22"/>
          <w:szCs w:val="22"/>
          <w:lang w:val="pl-PL"/>
        </w:rPr>
        <w:t xml:space="preserve">. </w:t>
      </w:r>
    </w:p>
    <w:p w:rsidR="004D2EAA" w:rsidRPr="002A6051" w:rsidRDefault="004D2EAA" w:rsidP="004D2EAA">
      <w:pPr>
        <w:pStyle w:val="explanatorynotes"/>
        <w:numPr>
          <w:ilvl w:val="0"/>
          <w:numId w:val="12"/>
        </w:numPr>
        <w:suppressAutoHyphens w:val="0"/>
        <w:autoSpaceDE w:val="0"/>
        <w:spacing w:after="0" w:line="281" w:lineRule="auto"/>
        <w:rPr>
          <w:rFonts w:cs="Arial"/>
          <w:sz w:val="22"/>
          <w:szCs w:val="22"/>
          <w:lang w:val="pl-PL"/>
        </w:rPr>
      </w:pPr>
      <w:r w:rsidRPr="002A6051">
        <w:rPr>
          <w:rFonts w:cs="Arial"/>
          <w:sz w:val="22"/>
          <w:szCs w:val="22"/>
          <w:lang w:val="pl-PL"/>
        </w:rPr>
        <w:t xml:space="preserve">W celu zawarcia umowy wykonawca, którego ofertę wybrano, potwierdzi wyznaczony przez Zamawiającego - termin i miejsce zawarcia umowy. </w:t>
      </w:r>
    </w:p>
    <w:p w:rsidR="005A3193" w:rsidRPr="005A3193" w:rsidRDefault="004D2EAA" w:rsidP="005A3193">
      <w:pPr>
        <w:pStyle w:val="explanatorynotes"/>
        <w:numPr>
          <w:ilvl w:val="0"/>
          <w:numId w:val="12"/>
        </w:numPr>
        <w:suppressAutoHyphens w:val="0"/>
        <w:autoSpaceDE w:val="0"/>
        <w:spacing w:after="0" w:line="281" w:lineRule="auto"/>
        <w:rPr>
          <w:rFonts w:eastAsiaTheme="minorHAnsi" w:cs="Arial"/>
          <w:color w:val="000000"/>
          <w:sz w:val="22"/>
          <w:szCs w:val="22"/>
          <w:lang w:val="pl-PL" w:eastAsia="en-US"/>
        </w:rPr>
      </w:pPr>
      <w:r w:rsidRPr="005A3193">
        <w:rPr>
          <w:rFonts w:cs="Arial"/>
          <w:sz w:val="22"/>
          <w:szCs w:val="22"/>
          <w:lang w:val="pl-PL"/>
        </w:rPr>
        <w:t>Osoby występujące po stronie wykonawcy wykażą swoje uprawnienie do podpisania umowy w jego imieniu.</w:t>
      </w:r>
    </w:p>
    <w:p w:rsidR="005A3193" w:rsidRPr="005A3193" w:rsidRDefault="004D2EAA" w:rsidP="005A3193">
      <w:pPr>
        <w:pStyle w:val="explanatorynotes"/>
        <w:numPr>
          <w:ilvl w:val="0"/>
          <w:numId w:val="12"/>
        </w:numPr>
        <w:suppressAutoHyphens w:val="0"/>
        <w:autoSpaceDE w:val="0"/>
        <w:spacing w:after="0" w:line="281" w:lineRule="auto"/>
        <w:rPr>
          <w:rFonts w:eastAsiaTheme="minorHAnsi" w:cs="Arial"/>
          <w:sz w:val="22"/>
          <w:szCs w:val="22"/>
          <w:lang w:val="pl-PL" w:eastAsia="en-US"/>
        </w:rPr>
      </w:pPr>
      <w:r w:rsidRPr="005A3193">
        <w:rPr>
          <w:lang w:val="pl-PL"/>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których </w:t>
      </w:r>
      <w:r w:rsidRPr="005A3193">
        <w:rPr>
          <w:rFonts w:cs="Arial"/>
          <w:sz w:val="22"/>
          <w:szCs w:val="22"/>
          <w:lang w:val="pl-PL"/>
        </w:rPr>
        <w:t>mowa w art. 93 ust. 1 Ustawy.</w:t>
      </w:r>
    </w:p>
    <w:p w:rsidR="005A3193" w:rsidRPr="006D4BDF" w:rsidRDefault="009063AA" w:rsidP="005A3193">
      <w:pPr>
        <w:pStyle w:val="explanatorynotes"/>
        <w:numPr>
          <w:ilvl w:val="0"/>
          <w:numId w:val="12"/>
        </w:numPr>
        <w:suppressAutoHyphens w:val="0"/>
        <w:autoSpaceDE w:val="0"/>
        <w:spacing w:after="0" w:line="281" w:lineRule="auto"/>
        <w:rPr>
          <w:rFonts w:eastAsiaTheme="minorHAnsi" w:cs="Arial"/>
          <w:sz w:val="22"/>
          <w:szCs w:val="22"/>
          <w:lang w:val="pl-PL" w:eastAsia="en-US"/>
        </w:rPr>
      </w:pPr>
      <w:r w:rsidRPr="006D4BDF">
        <w:rPr>
          <w:rFonts w:eastAsiaTheme="minorHAnsi" w:cs="Arial"/>
          <w:b/>
          <w:bCs/>
          <w:sz w:val="22"/>
          <w:szCs w:val="22"/>
          <w:lang w:val="pl-PL" w:eastAsia="en-US"/>
        </w:rPr>
        <w:t xml:space="preserve">Przed zawarciem Umowy wybrany Wykonawca zobowiązany będzie przedłożyć Zamawiającemu: </w:t>
      </w:r>
    </w:p>
    <w:p w:rsidR="005A3193" w:rsidRPr="006D4BDF" w:rsidRDefault="009063AA" w:rsidP="005A3193">
      <w:pPr>
        <w:pStyle w:val="explanatorynotes"/>
        <w:numPr>
          <w:ilvl w:val="0"/>
          <w:numId w:val="66"/>
        </w:numPr>
        <w:suppressAutoHyphens w:val="0"/>
        <w:autoSpaceDE w:val="0"/>
        <w:spacing w:after="0" w:line="281" w:lineRule="auto"/>
        <w:rPr>
          <w:rFonts w:eastAsiaTheme="minorHAnsi" w:cs="Arial"/>
          <w:sz w:val="22"/>
          <w:szCs w:val="22"/>
          <w:lang w:val="pl-PL" w:eastAsia="en-US"/>
        </w:rPr>
      </w:pPr>
      <w:r w:rsidRPr="006D4BDF">
        <w:rPr>
          <w:rFonts w:eastAsiaTheme="minorHAnsi" w:cs="Arial"/>
          <w:sz w:val="22"/>
          <w:szCs w:val="22"/>
          <w:lang w:val="pl-PL" w:eastAsia="en-US"/>
        </w:rPr>
        <w:t xml:space="preserve">Umowę konsorcjum lub spółki cywilnej, w przypadku gdy do realizacji zamówienia zostanie wybrana oferta złożona przez Wykonawców wspólnie ubiegających się o udzielenie zamówienia; </w:t>
      </w:r>
    </w:p>
    <w:p w:rsidR="005A3193" w:rsidRPr="006D4BDF" w:rsidRDefault="009063AA" w:rsidP="005A3193">
      <w:pPr>
        <w:pStyle w:val="explanatorynotes"/>
        <w:numPr>
          <w:ilvl w:val="0"/>
          <w:numId w:val="66"/>
        </w:numPr>
        <w:suppressAutoHyphens w:val="0"/>
        <w:autoSpaceDE w:val="0"/>
        <w:spacing w:after="0" w:line="281" w:lineRule="auto"/>
        <w:rPr>
          <w:rFonts w:eastAsiaTheme="minorHAnsi" w:cs="Arial"/>
          <w:sz w:val="22"/>
          <w:szCs w:val="22"/>
          <w:lang w:val="pl-PL" w:eastAsia="en-US"/>
        </w:rPr>
      </w:pPr>
      <w:r w:rsidRPr="006D4BDF">
        <w:rPr>
          <w:rFonts w:eastAsiaTheme="minorHAnsi" w:cs="Arial"/>
          <w:sz w:val="22"/>
          <w:szCs w:val="22"/>
          <w:lang w:val="pl-PL" w:eastAsia="en-US"/>
        </w:rPr>
        <w:t xml:space="preserve">Umowa z podwykonawcą – jeżeli dotyczy; </w:t>
      </w:r>
    </w:p>
    <w:p w:rsidR="005A3193" w:rsidRPr="006D4BDF" w:rsidRDefault="009063AA" w:rsidP="005A3193">
      <w:pPr>
        <w:pStyle w:val="explanatorynotes"/>
        <w:numPr>
          <w:ilvl w:val="0"/>
          <w:numId w:val="66"/>
        </w:numPr>
        <w:suppressAutoHyphens w:val="0"/>
        <w:autoSpaceDE w:val="0"/>
        <w:spacing w:after="0" w:line="281" w:lineRule="auto"/>
        <w:rPr>
          <w:rFonts w:eastAsiaTheme="minorHAnsi" w:cs="Arial"/>
          <w:sz w:val="22"/>
          <w:szCs w:val="22"/>
          <w:lang w:val="pl-PL" w:eastAsia="en-US"/>
        </w:rPr>
      </w:pPr>
      <w:r w:rsidRPr="006D4BDF">
        <w:rPr>
          <w:rFonts w:eastAsiaTheme="minorHAnsi" w:cs="Arial"/>
          <w:sz w:val="22"/>
          <w:szCs w:val="22"/>
          <w:lang w:val="pl-PL" w:eastAsia="en-US"/>
        </w:rPr>
        <w:t xml:space="preserve">Dowód wniesienia zabezpieczenia należytego wykonania zamówienia; </w:t>
      </w:r>
    </w:p>
    <w:p w:rsidR="005A3193" w:rsidRPr="006D4BDF" w:rsidRDefault="009063AA" w:rsidP="005A3193">
      <w:pPr>
        <w:pStyle w:val="explanatorynotes"/>
        <w:numPr>
          <w:ilvl w:val="0"/>
          <w:numId w:val="66"/>
        </w:numPr>
        <w:suppressAutoHyphens w:val="0"/>
        <w:autoSpaceDE w:val="0"/>
        <w:spacing w:after="0" w:line="281" w:lineRule="auto"/>
        <w:rPr>
          <w:rFonts w:eastAsiaTheme="minorHAnsi" w:cs="Arial"/>
          <w:sz w:val="22"/>
          <w:szCs w:val="22"/>
          <w:lang w:val="pl-PL" w:eastAsia="en-US"/>
        </w:rPr>
      </w:pPr>
      <w:r w:rsidRPr="006D4BDF">
        <w:rPr>
          <w:rFonts w:eastAsiaTheme="minorHAnsi" w:cs="Arial"/>
          <w:sz w:val="22"/>
          <w:szCs w:val="22"/>
          <w:lang w:val="pl-PL" w:eastAsia="en-US"/>
        </w:rPr>
        <w:t xml:space="preserve">Kserokopie poświadczone „za zgodność z oryginałem” : </w:t>
      </w:r>
    </w:p>
    <w:p w:rsidR="005A3193" w:rsidRPr="006D4BDF" w:rsidRDefault="009063AA" w:rsidP="005A3193">
      <w:pPr>
        <w:pStyle w:val="explanatorynotes"/>
        <w:numPr>
          <w:ilvl w:val="0"/>
          <w:numId w:val="67"/>
        </w:numPr>
        <w:suppressAutoHyphens w:val="0"/>
        <w:autoSpaceDE w:val="0"/>
        <w:spacing w:after="0" w:line="281" w:lineRule="auto"/>
        <w:ind w:left="1843" w:hanging="425"/>
        <w:rPr>
          <w:rFonts w:eastAsiaTheme="minorHAnsi" w:cs="Arial"/>
          <w:sz w:val="22"/>
          <w:szCs w:val="22"/>
          <w:lang w:val="pl-PL" w:eastAsia="en-US"/>
        </w:rPr>
      </w:pPr>
      <w:r w:rsidRPr="006D4BDF">
        <w:rPr>
          <w:rFonts w:eastAsiaTheme="minorHAnsi" w:cs="Arial"/>
          <w:sz w:val="22"/>
          <w:szCs w:val="22"/>
          <w:lang w:val="pl-PL" w:eastAsia="en-US"/>
        </w:rPr>
        <w:t xml:space="preserve">dokumentów potwierdzających uprawnienia do prowadzenia działalności w zakresie odbierania odpadów komunalnych od właścicieli nieruchomości z terenu Gminy </w:t>
      </w:r>
      <w:r w:rsidR="00297D3C" w:rsidRPr="006D4BDF">
        <w:rPr>
          <w:rFonts w:eastAsiaTheme="minorHAnsi" w:cs="Arial"/>
          <w:sz w:val="22"/>
          <w:szCs w:val="22"/>
          <w:lang w:val="pl-PL" w:eastAsia="en-US"/>
        </w:rPr>
        <w:t>Dębowiec</w:t>
      </w:r>
      <w:r w:rsidRPr="006D4BDF">
        <w:rPr>
          <w:rFonts w:eastAsiaTheme="minorHAnsi" w:cs="Arial"/>
          <w:sz w:val="22"/>
          <w:szCs w:val="22"/>
          <w:lang w:val="pl-PL" w:eastAsia="en-US"/>
        </w:rPr>
        <w:t>, zgodnie z przepisami art. 9b ustawy z dnia 13 września 1996 r. o utrzymaniu czystości i porządku w gminach (</w:t>
      </w:r>
      <w:proofErr w:type="spellStart"/>
      <w:r w:rsidRPr="006D4BDF">
        <w:rPr>
          <w:rFonts w:eastAsiaTheme="minorHAnsi" w:cs="Arial"/>
          <w:sz w:val="22"/>
          <w:szCs w:val="22"/>
          <w:lang w:val="pl-PL" w:eastAsia="en-US"/>
        </w:rPr>
        <w:t>t.j</w:t>
      </w:r>
      <w:proofErr w:type="spellEnd"/>
      <w:r w:rsidRPr="006D4BDF">
        <w:rPr>
          <w:rFonts w:eastAsiaTheme="minorHAnsi" w:cs="Arial"/>
          <w:sz w:val="22"/>
          <w:szCs w:val="22"/>
          <w:lang w:val="pl-PL" w:eastAsia="en-US"/>
        </w:rPr>
        <w:t xml:space="preserve">. </w:t>
      </w:r>
      <w:proofErr w:type="spellStart"/>
      <w:r w:rsidRPr="006D4BDF">
        <w:rPr>
          <w:rFonts w:eastAsiaTheme="minorHAnsi" w:cs="Arial"/>
          <w:sz w:val="22"/>
          <w:szCs w:val="22"/>
          <w:lang w:val="pl-PL" w:eastAsia="en-US"/>
        </w:rPr>
        <w:t>Dz.U</w:t>
      </w:r>
      <w:proofErr w:type="spellEnd"/>
      <w:r w:rsidRPr="006D4BDF">
        <w:rPr>
          <w:rFonts w:eastAsiaTheme="minorHAnsi" w:cs="Arial"/>
          <w:sz w:val="22"/>
          <w:szCs w:val="22"/>
          <w:lang w:val="pl-PL" w:eastAsia="en-US"/>
        </w:rPr>
        <w:t xml:space="preserve">. z 2018, poz. 1454 z </w:t>
      </w:r>
      <w:proofErr w:type="spellStart"/>
      <w:r w:rsidRPr="006D4BDF">
        <w:rPr>
          <w:rFonts w:eastAsiaTheme="minorHAnsi" w:cs="Arial"/>
          <w:sz w:val="22"/>
          <w:szCs w:val="22"/>
          <w:lang w:val="pl-PL" w:eastAsia="en-US"/>
        </w:rPr>
        <w:t>późn</w:t>
      </w:r>
      <w:proofErr w:type="spellEnd"/>
      <w:r w:rsidRPr="006D4BDF">
        <w:rPr>
          <w:rFonts w:eastAsiaTheme="minorHAnsi" w:cs="Arial"/>
          <w:sz w:val="22"/>
          <w:szCs w:val="22"/>
          <w:lang w:val="pl-PL" w:eastAsia="en-US"/>
        </w:rPr>
        <w:t xml:space="preserve">. </w:t>
      </w:r>
      <w:proofErr w:type="spellStart"/>
      <w:r w:rsidRPr="006D4BDF">
        <w:rPr>
          <w:rFonts w:eastAsiaTheme="minorHAnsi" w:cs="Arial"/>
          <w:sz w:val="22"/>
          <w:szCs w:val="22"/>
          <w:lang w:val="pl-PL" w:eastAsia="en-US"/>
        </w:rPr>
        <w:t>zm</w:t>
      </w:r>
      <w:proofErr w:type="spellEnd"/>
      <w:r w:rsidRPr="006D4BDF">
        <w:rPr>
          <w:rFonts w:eastAsiaTheme="minorHAnsi" w:cs="Arial"/>
          <w:sz w:val="22"/>
          <w:szCs w:val="22"/>
          <w:lang w:val="pl-PL" w:eastAsia="en-US"/>
        </w:rPr>
        <w:t xml:space="preserve">), </w:t>
      </w:r>
    </w:p>
    <w:p w:rsidR="005A3193" w:rsidRPr="006D4BDF" w:rsidRDefault="009063AA" w:rsidP="005A3193">
      <w:pPr>
        <w:pStyle w:val="explanatorynotes"/>
        <w:numPr>
          <w:ilvl w:val="0"/>
          <w:numId w:val="67"/>
        </w:numPr>
        <w:suppressAutoHyphens w:val="0"/>
        <w:autoSpaceDE w:val="0"/>
        <w:spacing w:after="0" w:line="281" w:lineRule="auto"/>
        <w:ind w:left="1843" w:hanging="425"/>
        <w:rPr>
          <w:rFonts w:eastAsiaTheme="minorHAnsi" w:cs="Arial"/>
          <w:sz w:val="22"/>
          <w:szCs w:val="22"/>
          <w:lang w:val="pl-PL" w:eastAsia="en-US"/>
        </w:rPr>
      </w:pPr>
      <w:r w:rsidRPr="006D4BDF">
        <w:rPr>
          <w:rFonts w:eastAsiaTheme="minorHAnsi" w:cs="Arial"/>
          <w:sz w:val="22"/>
          <w:szCs w:val="22"/>
          <w:lang w:val="pl-PL" w:eastAsia="en-US"/>
        </w:rPr>
        <w:t xml:space="preserve"> umów regulujących współpracę z </w:t>
      </w:r>
      <w:r w:rsidR="00030DB3" w:rsidRPr="006D4BDF">
        <w:rPr>
          <w:rFonts w:eastAsiaTheme="minorHAnsi" w:cs="Arial"/>
          <w:sz w:val="22"/>
          <w:szCs w:val="22"/>
          <w:lang w:val="pl-PL" w:eastAsia="en-US"/>
        </w:rPr>
        <w:t>i</w:t>
      </w:r>
      <w:r w:rsidRPr="006D4BDF">
        <w:rPr>
          <w:rFonts w:eastAsiaTheme="minorHAnsi" w:cs="Arial"/>
          <w:sz w:val="22"/>
          <w:szCs w:val="22"/>
          <w:lang w:val="pl-PL" w:eastAsia="en-US"/>
        </w:rPr>
        <w:t xml:space="preserve">nstalacją </w:t>
      </w:r>
      <w:r w:rsidR="00030DB3" w:rsidRPr="006D4BDF">
        <w:rPr>
          <w:rFonts w:eastAsiaTheme="minorHAnsi" w:cs="Arial"/>
          <w:sz w:val="22"/>
          <w:szCs w:val="22"/>
          <w:lang w:val="pl-PL" w:eastAsia="en-US"/>
        </w:rPr>
        <w:t xml:space="preserve">komunalną </w:t>
      </w:r>
      <w:r w:rsidRPr="006D4BDF">
        <w:rPr>
          <w:rFonts w:eastAsiaTheme="minorHAnsi" w:cs="Arial"/>
          <w:sz w:val="22"/>
          <w:szCs w:val="22"/>
          <w:lang w:val="pl-PL" w:eastAsia="en-US"/>
        </w:rPr>
        <w:t xml:space="preserve"> na zagospodarowanie i unieszkodliwiania odpadów odebranych od właścicieli nieruchomości zamieszanych odpadów komunalnych, odpadów zielonych oraz pozostałości z sortowania odpadów komunalnych przeznaczonych do składowania oraz umowy z instalacjami przetwarzania odpadów zebranych w sposób selektywny; </w:t>
      </w:r>
    </w:p>
    <w:p w:rsidR="009063AA" w:rsidRPr="006D4BDF" w:rsidRDefault="00A753DB" w:rsidP="005A3193">
      <w:pPr>
        <w:rPr>
          <w:rFonts w:ascii="Arial" w:hAnsi="Arial" w:cs="Arial"/>
          <w:sz w:val="22"/>
          <w:szCs w:val="22"/>
        </w:rPr>
      </w:pPr>
      <w:r w:rsidRPr="006D4BDF">
        <w:rPr>
          <w:rFonts w:ascii="Arial" w:eastAsiaTheme="minorHAnsi" w:hAnsi="Arial" w:cs="Arial"/>
          <w:sz w:val="22"/>
          <w:szCs w:val="22"/>
          <w:lang w:eastAsia="en-US"/>
        </w:rPr>
        <w:t>7</w:t>
      </w:r>
      <w:r w:rsidR="009063AA" w:rsidRPr="006D4BDF">
        <w:rPr>
          <w:rFonts w:ascii="Arial" w:eastAsiaTheme="minorHAnsi" w:hAnsi="Arial" w:cs="Arial"/>
          <w:sz w:val="22"/>
          <w:szCs w:val="22"/>
          <w:lang w:eastAsia="en-US"/>
        </w:rPr>
        <w:t>. Osoby reprezentujące Wykonawcę przy podpisywaniu umowy powinny posiadać ze sobą dokumenty potwierdzające ich umocowanie do podpisania umowy, o ile umocowanie to nie będzie wynikać z dokumentów załączonych do oferty.</w:t>
      </w:r>
    </w:p>
    <w:p w:rsidR="004D2EAA" w:rsidRPr="007E61A2" w:rsidRDefault="004D2EAA" w:rsidP="004D2EAA">
      <w:pPr>
        <w:pStyle w:val="Stopka"/>
        <w:tabs>
          <w:tab w:val="clear" w:pos="4536"/>
          <w:tab w:val="clear" w:pos="9072"/>
        </w:tabs>
        <w:autoSpaceDE w:val="0"/>
        <w:spacing w:line="281" w:lineRule="auto"/>
        <w:jc w:val="both"/>
        <w:rPr>
          <w:rFonts w:ascii="Arial" w:hAnsi="Arial" w:cs="Arial"/>
          <w:b/>
          <w:sz w:val="16"/>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4D2EAA" w:rsidRPr="002A6051" w:rsidTr="004D2EAA">
        <w:tc>
          <w:tcPr>
            <w:tcW w:w="10204" w:type="dxa"/>
          </w:tcPr>
          <w:p w:rsidR="004D2EAA" w:rsidRPr="002A6051" w:rsidRDefault="004D2EAA" w:rsidP="004D2EAA">
            <w:pPr>
              <w:pStyle w:val="Nagwek1"/>
              <w:spacing w:before="0" w:after="0" w:line="281" w:lineRule="auto"/>
              <w:rPr>
                <w:rFonts w:cs="Arial"/>
                <w:sz w:val="22"/>
                <w:szCs w:val="22"/>
              </w:rPr>
            </w:pPr>
            <w:bookmarkStart w:id="21" w:name="_Toc21692322"/>
            <w:r w:rsidRPr="002A6051">
              <w:rPr>
                <w:rFonts w:cs="Arial"/>
                <w:sz w:val="22"/>
                <w:szCs w:val="22"/>
              </w:rPr>
              <w:t>Istotne zmiany umowy</w:t>
            </w:r>
            <w:bookmarkEnd w:id="21"/>
          </w:p>
        </w:tc>
      </w:tr>
    </w:tbl>
    <w:p w:rsidR="004D2EAA" w:rsidRPr="007E61A2" w:rsidRDefault="004D2EAA" w:rsidP="004D2EAA">
      <w:pPr>
        <w:autoSpaceDE w:val="0"/>
        <w:autoSpaceDN w:val="0"/>
        <w:adjustRightInd w:val="0"/>
        <w:spacing w:line="281" w:lineRule="auto"/>
        <w:jc w:val="both"/>
        <w:rPr>
          <w:rFonts w:ascii="Arial" w:hAnsi="Arial" w:cs="Arial"/>
          <w:sz w:val="16"/>
          <w:szCs w:val="22"/>
        </w:rPr>
      </w:pPr>
    </w:p>
    <w:p w:rsidR="004D2EAA" w:rsidRPr="002A6051" w:rsidRDefault="004D2EAA" w:rsidP="001948AB">
      <w:pPr>
        <w:pStyle w:val="Akapitzlist"/>
        <w:numPr>
          <w:ilvl w:val="1"/>
          <w:numId w:val="44"/>
        </w:numPr>
        <w:tabs>
          <w:tab w:val="num" w:pos="709"/>
        </w:tabs>
        <w:autoSpaceDE w:val="0"/>
        <w:autoSpaceDN w:val="0"/>
        <w:adjustRightInd w:val="0"/>
        <w:spacing w:line="281" w:lineRule="auto"/>
        <w:ind w:left="993" w:hanging="284"/>
        <w:jc w:val="both"/>
        <w:rPr>
          <w:rFonts w:ascii="Arial" w:hAnsi="Arial" w:cs="Arial"/>
          <w:sz w:val="22"/>
          <w:szCs w:val="22"/>
        </w:rPr>
      </w:pPr>
      <w:r w:rsidRPr="002A6051">
        <w:rPr>
          <w:rFonts w:ascii="Arial" w:hAnsi="Arial" w:cs="Arial"/>
          <w:sz w:val="22"/>
          <w:szCs w:val="22"/>
        </w:rPr>
        <w:t xml:space="preserve">Zamawiający dopuszcza zmianę postanowień  umowy zgodnie z wymogami artykułu 144 ust. 1 </w:t>
      </w:r>
      <w:proofErr w:type="spellStart"/>
      <w:r w:rsidRPr="002A6051">
        <w:rPr>
          <w:rFonts w:ascii="Arial" w:hAnsi="Arial" w:cs="Arial"/>
          <w:sz w:val="22"/>
          <w:szCs w:val="22"/>
        </w:rPr>
        <w:t>pkt</w:t>
      </w:r>
      <w:proofErr w:type="spellEnd"/>
      <w:r w:rsidRPr="002A6051">
        <w:rPr>
          <w:rFonts w:ascii="Arial" w:hAnsi="Arial" w:cs="Arial"/>
          <w:sz w:val="22"/>
          <w:szCs w:val="22"/>
        </w:rPr>
        <w:t xml:space="preserve"> 1 ustawy PZP w przypadku: </w:t>
      </w:r>
    </w:p>
    <w:p w:rsidR="004D2EAA" w:rsidRPr="002A6051" w:rsidRDefault="004D2EAA" w:rsidP="004D2EAA">
      <w:pPr>
        <w:pStyle w:val="Akapitzlist"/>
        <w:autoSpaceDE w:val="0"/>
        <w:autoSpaceDN w:val="0"/>
        <w:adjustRightInd w:val="0"/>
        <w:spacing w:line="281" w:lineRule="auto"/>
        <w:ind w:left="993"/>
        <w:jc w:val="both"/>
        <w:rPr>
          <w:rFonts w:ascii="Arial" w:hAnsi="Arial" w:cs="Arial"/>
          <w:sz w:val="22"/>
          <w:szCs w:val="22"/>
        </w:rPr>
      </w:pPr>
      <w:r w:rsidRPr="002A6051">
        <w:rPr>
          <w:rFonts w:ascii="Arial" w:hAnsi="Arial" w:cs="Arial"/>
          <w:sz w:val="22"/>
          <w:szCs w:val="22"/>
        </w:rPr>
        <w:t xml:space="preserve">a) wystąpienia urzędowej zmiany stawki podatku VAT zaistniałej po dacie zawarcia umowy. W takim przypadku możliwa jest zmiana umowy w zakresie stawki podatku VAT, </w:t>
      </w:r>
    </w:p>
    <w:p w:rsidR="004D2EAA" w:rsidRPr="00AF1AA6" w:rsidRDefault="004D2EAA" w:rsidP="004D2EAA">
      <w:pPr>
        <w:pStyle w:val="Akapitzlist"/>
        <w:autoSpaceDE w:val="0"/>
        <w:autoSpaceDN w:val="0"/>
        <w:adjustRightInd w:val="0"/>
        <w:spacing w:line="281" w:lineRule="auto"/>
        <w:ind w:left="993"/>
        <w:jc w:val="both"/>
        <w:rPr>
          <w:rFonts w:ascii="Arial" w:hAnsi="Arial" w:cs="Arial"/>
          <w:sz w:val="22"/>
          <w:szCs w:val="22"/>
        </w:rPr>
      </w:pPr>
      <w:r w:rsidRPr="002A6051">
        <w:rPr>
          <w:rFonts w:ascii="Arial" w:hAnsi="Arial" w:cs="Arial"/>
          <w:sz w:val="22"/>
          <w:szCs w:val="22"/>
        </w:rPr>
        <w:t>b) gdy Wykonawcą jest konsorcjum firm, Zamawiający dopuszcza zmianę podmiotu wchodzącego w skład konsorcjum, pod warunkiem</w:t>
      </w:r>
      <w:r>
        <w:rPr>
          <w:rFonts w:ascii="Arial" w:hAnsi="Arial" w:cs="Arial"/>
          <w:sz w:val="22"/>
          <w:szCs w:val="22"/>
        </w:rPr>
        <w:t>,</w:t>
      </w:r>
      <w:r w:rsidRPr="002A6051">
        <w:rPr>
          <w:rFonts w:ascii="Arial" w:hAnsi="Arial" w:cs="Arial"/>
          <w:sz w:val="22"/>
          <w:szCs w:val="22"/>
        </w:rPr>
        <w:t xml:space="preserve"> że nowy podmiot przystępujący do konsorcjum lub podmioty pozostałe po ustąpieniu jednego z konsorcjantów, spełniają warunki </w:t>
      </w:r>
      <w:r w:rsidRPr="00AF1AA6">
        <w:rPr>
          <w:rFonts w:ascii="Arial" w:hAnsi="Arial" w:cs="Arial"/>
          <w:sz w:val="22"/>
          <w:szCs w:val="22"/>
        </w:rPr>
        <w:t xml:space="preserve">udziału w postępowaniu i nie zachodzą w stosunku do nich podstawy do wykluczenia, oraz gdy zmiana taka nie pociąga za sobą innych istotnych  zmian umowy. </w:t>
      </w:r>
    </w:p>
    <w:p w:rsidR="004D2EAA" w:rsidRPr="00AF1AA6" w:rsidRDefault="004D2EAA" w:rsidP="004D2EAA">
      <w:pPr>
        <w:pStyle w:val="Akapitzlist"/>
        <w:autoSpaceDE w:val="0"/>
        <w:autoSpaceDN w:val="0"/>
        <w:adjustRightInd w:val="0"/>
        <w:spacing w:line="281" w:lineRule="auto"/>
        <w:ind w:left="993"/>
        <w:jc w:val="both"/>
        <w:rPr>
          <w:rFonts w:ascii="Arial" w:hAnsi="Arial" w:cs="Arial"/>
          <w:sz w:val="22"/>
          <w:szCs w:val="22"/>
        </w:rPr>
      </w:pPr>
      <w:r w:rsidRPr="00AF1AA6">
        <w:rPr>
          <w:rFonts w:ascii="Arial" w:hAnsi="Arial" w:cs="Arial"/>
          <w:sz w:val="22"/>
          <w:szCs w:val="22"/>
        </w:rPr>
        <w:t>c) gdy Wykonawcą są przedsiębiorcy prowadzący działalność gospodarczą w formie spółki cywilnej, Zamawiający dopuszcza zmianę wspólnika spółki cywilnej, pod warunkiem że nowy wspólnik lub wspólnicy pozostali w spółce po ustąpieniu jednego ze wspólników, spełniają warunki udziału w postępowaniu i nie zachodzą w stosunku do nich podstawy do wykluczenia, oraz gdy zmiana taka nie pociąga za sobą innych istotnych  zmian umowy;</w:t>
      </w:r>
    </w:p>
    <w:p w:rsidR="004D2EAA" w:rsidRPr="00AF1AA6" w:rsidRDefault="004D2EAA" w:rsidP="004D2EAA">
      <w:pPr>
        <w:pStyle w:val="Akapitzlist"/>
        <w:autoSpaceDE w:val="0"/>
        <w:autoSpaceDN w:val="0"/>
        <w:adjustRightInd w:val="0"/>
        <w:spacing w:line="281" w:lineRule="auto"/>
        <w:ind w:left="993"/>
        <w:jc w:val="both"/>
        <w:rPr>
          <w:rFonts w:ascii="Arial" w:hAnsi="Arial" w:cs="Arial"/>
          <w:sz w:val="22"/>
          <w:szCs w:val="22"/>
        </w:rPr>
      </w:pPr>
      <w:r w:rsidRPr="00AF1AA6">
        <w:rPr>
          <w:rFonts w:ascii="Arial" w:hAnsi="Arial" w:cs="Arial"/>
          <w:color w:val="000000"/>
          <w:sz w:val="22"/>
          <w:szCs w:val="22"/>
        </w:rPr>
        <w:lastRenderedPageBreak/>
        <w:t>d) gdy nastąpią zmiany powszechnie obowiązujących przepisów prawa w zakresie mającym wpływ na realizację przedmiotu umowy – w takim przypadku zmiana umowy polegać będzie na dostosowaniu jej treści do obowiązujących przepisów prawa.</w:t>
      </w:r>
    </w:p>
    <w:p w:rsidR="004D2EAA" w:rsidRPr="002A6051" w:rsidRDefault="004D2EAA" w:rsidP="001948AB">
      <w:pPr>
        <w:pStyle w:val="Akapitzlist"/>
        <w:numPr>
          <w:ilvl w:val="1"/>
          <w:numId w:val="44"/>
        </w:numPr>
        <w:tabs>
          <w:tab w:val="num" w:pos="709"/>
        </w:tabs>
        <w:autoSpaceDE w:val="0"/>
        <w:autoSpaceDN w:val="0"/>
        <w:adjustRightInd w:val="0"/>
        <w:spacing w:line="281" w:lineRule="auto"/>
        <w:ind w:left="993" w:hanging="284"/>
        <w:jc w:val="both"/>
        <w:rPr>
          <w:rFonts w:ascii="Arial" w:hAnsi="Arial" w:cs="Arial"/>
          <w:sz w:val="22"/>
          <w:szCs w:val="22"/>
        </w:rPr>
      </w:pPr>
      <w:r w:rsidRPr="00AF1AA6">
        <w:rPr>
          <w:rFonts w:ascii="Arial" w:hAnsi="Arial" w:cs="Arial"/>
          <w:sz w:val="22"/>
          <w:szCs w:val="22"/>
        </w:rPr>
        <w:t>Inne zmiany umowy są możliwe, pod warunkiem, że będą one zgodne z postanowieniami art.</w:t>
      </w:r>
      <w:r w:rsidRPr="002A6051">
        <w:rPr>
          <w:rFonts w:ascii="Arial" w:hAnsi="Arial" w:cs="Arial"/>
          <w:sz w:val="22"/>
          <w:szCs w:val="22"/>
        </w:rPr>
        <w:t xml:space="preserve"> 144 ust. 1 </w:t>
      </w:r>
      <w:proofErr w:type="spellStart"/>
      <w:r w:rsidRPr="002A6051">
        <w:rPr>
          <w:rFonts w:ascii="Arial" w:hAnsi="Arial" w:cs="Arial"/>
          <w:sz w:val="22"/>
          <w:szCs w:val="22"/>
        </w:rPr>
        <w:t>pkt</w:t>
      </w:r>
      <w:proofErr w:type="spellEnd"/>
      <w:r w:rsidRPr="002A6051">
        <w:rPr>
          <w:rFonts w:ascii="Arial" w:hAnsi="Arial" w:cs="Arial"/>
          <w:sz w:val="22"/>
          <w:szCs w:val="22"/>
        </w:rPr>
        <w:t xml:space="preserve"> 2-6 ustawy PZP. </w:t>
      </w:r>
    </w:p>
    <w:p w:rsidR="004D2EAA" w:rsidRPr="002A6051" w:rsidRDefault="004D2EAA" w:rsidP="001948AB">
      <w:pPr>
        <w:pStyle w:val="Akapitzlist"/>
        <w:numPr>
          <w:ilvl w:val="1"/>
          <w:numId w:val="44"/>
        </w:numPr>
        <w:tabs>
          <w:tab w:val="num" w:pos="709"/>
        </w:tabs>
        <w:autoSpaceDE w:val="0"/>
        <w:autoSpaceDN w:val="0"/>
        <w:adjustRightInd w:val="0"/>
        <w:spacing w:line="281" w:lineRule="auto"/>
        <w:ind w:left="993" w:hanging="284"/>
        <w:jc w:val="both"/>
        <w:rPr>
          <w:rFonts w:ascii="Arial" w:hAnsi="Arial" w:cs="Arial"/>
          <w:sz w:val="22"/>
          <w:szCs w:val="22"/>
        </w:rPr>
      </w:pPr>
      <w:r w:rsidRPr="002A6051">
        <w:rPr>
          <w:rFonts w:ascii="Arial" w:hAnsi="Arial" w:cs="Arial"/>
          <w:sz w:val="22"/>
          <w:szCs w:val="22"/>
        </w:rPr>
        <w:t xml:space="preserve"> Wszelkie zmiany i uzupełnienia  umowy wymagają formy pisemnej pod rygorem nieważności</w:t>
      </w:r>
      <w:r>
        <w:rPr>
          <w:rFonts w:ascii="Arial" w:hAnsi="Arial" w:cs="Arial"/>
          <w:sz w:val="22"/>
          <w:szCs w:val="22"/>
        </w:rPr>
        <w:t>.</w:t>
      </w:r>
    </w:p>
    <w:p w:rsidR="004D2EAA" w:rsidRPr="002A6051" w:rsidRDefault="004D2EAA" w:rsidP="001948AB">
      <w:pPr>
        <w:pStyle w:val="Akapitzlist"/>
        <w:numPr>
          <w:ilvl w:val="1"/>
          <w:numId w:val="44"/>
        </w:numPr>
        <w:tabs>
          <w:tab w:val="num" w:pos="709"/>
        </w:tabs>
        <w:autoSpaceDE w:val="0"/>
        <w:autoSpaceDN w:val="0"/>
        <w:adjustRightInd w:val="0"/>
        <w:spacing w:line="281" w:lineRule="auto"/>
        <w:ind w:left="993" w:hanging="284"/>
        <w:jc w:val="both"/>
        <w:rPr>
          <w:rFonts w:ascii="Arial" w:hAnsi="Arial" w:cs="Arial"/>
          <w:sz w:val="22"/>
          <w:szCs w:val="22"/>
        </w:rPr>
      </w:pPr>
      <w:r w:rsidRPr="002A6051">
        <w:rPr>
          <w:rFonts w:ascii="Arial" w:hAnsi="Arial" w:cs="Arial"/>
          <w:sz w:val="22"/>
          <w:szCs w:val="22"/>
        </w:rPr>
        <w:t>Wzór umowy stanowi załącznik nr 3 do SIWZ.</w:t>
      </w:r>
    </w:p>
    <w:p w:rsidR="004D2EAA" w:rsidRPr="002A6051" w:rsidRDefault="004D2EAA" w:rsidP="004D2EAA">
      <w:pPr>
        <w:autoSpaceDE w:val="0"/>
        <w:autoSpaceDN w:val="0"/>
        <w:adjustRightInd w:val="0"/>
        <w:spacing w:line="281" w:lineRule="auto"/>
        <w:jc w:val="both"/>
        <w:rPr>
          <w:rFonts w:ascii="Arial" w:hAnsi="Arial" w:cs="Arial"/>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4D2EAA" w:rsidRPr="002A6051" w:rsidTr="004D2EAA">
        <w:tc>
          <w:tcPr>
            <w:tcW w:w="9746" w:type="dxa"/>
          </w:tcPr>
          <w:p w:rsidR="004D2EAA" w:rsidRPr="002A6051" w:rsidRDefault="004D2EAA" w:rsidP="004D2EAA">
            <w:pPr>
              <w:pStyle w:val="Nagwek1"/>
              <w:spacing w:before="0" w:after="0"/>
              <w:ind w:left="714" w:hanging="357"/>
            </w:pPr>
            <w:bookmarkStart w:id="22" w:name="_Toc396381062"/>
            <w:bookmarkStart w:id="23" w:name="_Toc21692323"/>
            <w:r w:rsidRPr="002A6051">
              <w:t>podwykonawcy</w:t>
            </w:r>
            <w:bookmarkEnd w:id="22"/>
            <w:bookmarkEnd w:id="23"/>
          </w:p>
        </w:tc>
      </w:tr>
    </w:tbl>
    <w:p w:rsidR="004D2EAA" w:rsidRPr="002A6051" w:rsidRDefault="004D2EAA" w:rsidP="004D2EAA">
      <w:pPr>
        <w:autoSpaceDE w:val="0"/>
        <w:autoSpaceDN w:val="0"/>
        <w:adjustRightInd w:val="0"/>
        <w:spacing w:line="281" w:lineRule="auto"/>
        <w:jc w:val="both"/>
        <w:rPr>
          <w:rFonts w:ascii="Arial" w:hAnsi="Arial" w:cs="Arial"/>
          <w:sz w:val="22"/>
          <w:szCs w:val="22"/>
        </w:rPr>
      </w:pPr>
      <w:r w:rsidRPr="002A6051">
        <w:rPr>
          <w:rFonts w:ascii="Arial" w:hAnsi="Arial" w:cs="Arial"/>
          <w:sz w:val="22"/>
          <w:szCs w:val="22"/>
        </w:rPr>
        <w:t xml:space="preserve">Wykonawca przy wykonaniu zamówienia może korzystać z pomocy podwykonawcy. </w:t>
      </w:r>
    </w:p>
    <w:p w:rsidR="004D2EAA" w:rsidRPr="002A6051" w:rsidRDefault="004D2EAA" w:rsidP="004D2EAA">
      <w:pPr>
        <w:autoSpaceDE w:val="0"/>
        <w:autoSpaceDN w:val="0"/>
        <w:adjustRightInd w:val="0"/>
        <w:jc w:val="both"/>
        <w:rPr>
          <w:rFonts w:ascii="Arial" w:hAnsi="Arial" w:cs="Arial"/>
          <w:sz w:val="22"/>
          <w:szCs w:val="22"/>
        </w:rPr>
      </w:pPr>
      <w:r w:rsidRPr="002A6051">
        <w:rPr>
          <w:rFonts w:ascii="Arial" w:hAnsi="Arial" w:cs="Arial"/>
          <w:sz w:val="22"/>
          <w:szCs w:val="22"/>
        </w:rPr>
        <w:t>Podmiot, który zobowiązał się do udostępnienia zasobów odpowiada solidarnie z wykonawcą za szkodę zamawiającego powstałą wskutek nieudostępnienia tych zasobów, chyba że za nieudostępnienie zasobów nie ponosi winy.</w:t>
      </w:r>
    </w:p>
    <w:p w:rsidR="004D2EAA" w:rsidRPr="002A6051" w:rsidRDefault="004D2EAA" w:rsidP="004D2EAA">
      <w:pPr>
        <w:pStyle w:val="Akapitzlist"/>
        <w:autoSpaceDE w:val="0"/>
        <w:autoSpaceDN w:val="0"/>
        <w:adjustRightInd w:val="0"/>
        <w:spacing w:line="281" w:lineRule="auto"/>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0"/>
      </w:tblGrid>
      <w:tr w:rsidR="004D2EAA" w:rsidRPr="002A6051" w:rsidTr="004D2EAA">
        <w:tc>
          <w:tcPr>
            <w:tcW w:w="9560" w:type="dxa"/>
          </w:tcPr>
          <w:p w:rsidR="004D2EAA" w:rsidRPr="002A6051" w:rsidRDefault="004D2EAA" w:rsidP="004D2EAA">
            <w:pPr>
              <w:pStyle w:val="Nagwek1"/>
              <w:spacing w:before="0" w:after="0" w:line="281" w:lineRule="auto"/>
              <w:ind w:hanging="158"/>
              <w:rPr>
                <w:rFonts w:cs="Arial"/>
                <w:sz w:val="22"/>
                <w:szCs w:val="22"/>
              </w:rPr>
            </w:pPr>
            <w:bookmarkStart w:id="24" w:name="_Toc21692324"/>
            <w:r w:rsidRPr="002A6051">
              <w:rPr>
                <w:rFonts w:cs="Arial"/>
                <w:sz w:val="22"/>
                <w:szCs w:val="22"/>
              </w:rPr>
              <w:t xml:space="preserve">Zamówienia, o których mowa w art. 67 ust. 1 </w:t>
            </w:r>
            <w:proofErr w:type="spellStart"/>
            <w:r w:rsidRPr="002A6051">
              <w:rPr>
                <w:rFonts w:cs="Arial"/>
                <w:sz w:val="22"/>
                <w:szCs w:val="22"/>
              </w:rPr>
              <w:t>pkt</w:t>
            </w:r>
            <w:proofErr w:type="spellEnd"/>
            <w:r w:rsidRPr="002A6051">
              <w:rPr>
                <w:rFonts w:cs="Arial"/>
                <w:sz w:val="22"/>
                <w:szCs w:val="22"/>
              </w:rPr>
              <w:t xml:space="preserve"> 6 ustawy PZP</w:t>
            </w:r>
            <w:bookmarkEnd w:id="24"/>
          </w:p>
        </w:tc>
      </w:tr>
    </w:tbl>
    <w:p w:rsidR="004D2EAA" w:rsidRPr="002A6051" w:rsidRDefault="004D2EAA" w:rsidP="004D2EAA">
      <w:pPr>
        <w:spacing w:line="281" w:lineRule="auto"/>
        <w:jc w:val="both"/>
        <w:rPr>
          <w:rFonts w:ascii="Arial" w:hAnsi="Arial" w:cs="Arial"/>
          <w:b/>
          <w:sz w:val="22"/>
          <w:szCs w:val="22"/>
        </w:rPr>
      </w:pPr>
    </w:p>
    <w:p w:rsidR="004D2EAA" w:rsidRPr="002A6051" w:rsidRDefault="004D2EAA" w:rsidP="004D2EAA">
      <w:pPr>
        <w:spacing w:line="281" w:lineRule="auto"/>
        <w:jc w:val="both"/>
        <w:rPr>
          <w:rFonts w:ascii="Arial" w:hAnsi="Arial" w:cs="Arial"/>
          <w:iCs/>
          <w:sz w:val="22"/>
          <w:szCs w:val="22"/>
        </w:rPr>
      </w:pPr>
      <w:r w:rsidRPr="002A6051">
        <w:rPr>
          <w:rFonts w:ascii="Arial" w:hAnsi="Arial" w:cs="Arial"/>
          <w:iCs/>
          <w:sz w:val="22"/>
          <w:szCs w:val="22"/>
        </w:rPr>
        <w:t xml:space="preserve">Zamawiający nie przewiduje udzielenia zamówień, o których mowa w art. 67 ust. 1 </w:t>
      </w:r>
      <w:proofErr w:type="spellStart"/>
      <w:r w:rsidRPr="002A6051">
        <w:rPr>
          <w:rFonts w:ascii="Arial" w:hAnsi="Arial" w:cs="Arial"/>
          <w:iCs/>
          <w:sz w:val="22"/>
          <w:szCs w:val="22"/>
        </w:rPr>
        <w:t>pkt</w:t>
      </w:r>
      <w:proofErr w:type="spellEnd"/>
      <w:r w:rsidRPr="002A6051">
        <w:rPr>
          <w:rFonts w:ascii="Arial" w:hAnsi="Arial" w:cs="Arial"/>
          <w:iCs/>
          <w:sz w:val="22"/>
          <w:szCs w:val="22"/>
        </w:rPr>
        <w:t xml:space="preserve"> 6 ustawy PZP.</w:t>
      </w:r>
    </w:p>
    <w:p w:rsidR="004D2EAA" w:rsidRPr="002A6051" w:rsidRDefault="004D2EAA" w:rsidP="004D2EAA">
      <w:pPr>
        <w:spacing w:line="281" w:lineRule="auto"/>
        <w:jc w:val="both"/>
        <w:rPr>
          <w:rFonts w:ascii="Arial" w:hAnsi="Arial" w:cs="Arial"/>
          <w:i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4D2EAA" w:rsidRPr="002A6051" w:rsidTr="004D2EAA">
        <w:tc>
          <w:tcPr>
            <w:tcW w:w="10204" w:type="dxa"/>
          </w:tcPr>
          <w:p w:rsidR="004D2EAA" w:rsidRPr="002A6051" w:rsidRDefault="004D2EAA" w:rsidP="004D2EAA">
            <w:pPr>
              <w:pStyle w:val="Nagwek1"/>
              <w:spacing w:before="0" w:after="0" w:line="281" w:lineRule="auto"/>
              <w:ind w:hanging="158"/>
              <w:rPr>
                <w:rFonts w:cs="Arial"/>
                <w:sz w:val="22"/>
                <w:szCs w:val="22"/>
              </w:rPr>
            </w:pPr>
            <w:bookmarkStart w:id="25" w:name="_Toc21692325"/>
            <w:r w:rsidRPr="002A6051">
              <w:rPr>
                <w:rFonts w:cs="Arial"/>
                <w:sz w:val="22"/>
                <w:szCs w:val="22"/>
              </w:rPr>
              <w:t>Aukcja elektroniczna</w:t>
            </w:r>
            <w:bookmarkEnd w:id="25"/>
          </w:p>
        </w:tc>
      </w:tr>
    </w:tbl>
    <w:p w:rsidR="004D2EAA" w:rsidRPr="002A6051" w:rsidRDefault="004D2EAA" w:rsidP="004D2EAA">
      <w:pPr>
        <w:spacing w:line="281" w:lineRule="auto"/>
        <w:jc w:val="both"/>
        <w:rPr>
          <w:rFonts w:ascii="Arial" w:hAnsi="Arial" w:cs="Arial"/>
          <w:sz w:val="22"/>
          <w:szCs w:val="22"/>
        </w:rPr>
      </w:pPr>
      <w:r w:rsidRPr="002A6051">
        <w:rPr>
          <w:rFonts w:ascii="Arial" w:hAnsi="Arial" w:cs="Arial"/>
          <w:sz w:val="22"/>
          <w:szCs w:val="22"/>
        </w:rPr>
        <w:t xml:space="preserve">Nie przewiduje się wyboru najkorzystniejszej oferty z zastosowaniem aukcji elektronicznej. </w:t>
      </w:r>
    </w:p>
    <w:p w:rsidR="004D2EAA" w:rsidRPr="002A6051" w:rsidRDefault="004D2EAA" w:rsidP="004D2EAA">
      <w:pPr>
        <w:spacing w:line="281" w:lineRule="auto"/>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4D2EAA" w:rsidRPr="002A6051" w:rsidTr="004D2EAA">
        <w:tc>
          <w:tcPr>
            <w:tcW w:w="10204" w:type="dxa"/>
          </w:tcPr>
          <w:p w:rsidR="004D2EAA" w:rsidRPr="002A6051" w:rsidRDefault="004D2EAA" w:rsidP="004D2EAA">
            <w:pPr>
              <w:pStyle w:val="Nagwek1"/>
              <w:spacing w:before="0" w:after="0" w:line="281" w:lineRule="auto"/>
              <w:ind w:hanging="158"/>
              <w:rPr>
                <w:rFonts w:cs="Arial"/>
                <w:sz w:val="22"/>
                <w:szCs w:val="22"/>
              </w:rPr>
            </w:pPr>
            <w:bookmarkStart w:id="26" w:name="_Toc21692326"/>
            <w:r w:rsidRPr="002A6051">
              <w:rPr>
                <w:rFonts w:cs="Arial"/>
                <w:sz w:val="22"/>
                <w:szCs w:val="22"/>
              </w:rPr>
              <w:t>Oferty częściowe I wariantowe</w:t>
            </w:r>
            <w:bookmarkEnd w:id="26"/>
          </w:p>
        </w:tc>
      </w:tr>
    </w:tbl>
    <w:p w:rsidR="004D2EAA" w:rsidRPr="002A6051" w:rsidRDefault="004D2EAA" w:rsidP="004D2EAA">
      <w:pPr>
        <w:spacing w:line="281" w:lineRule="auto"/>
        <w:rPr>
          <w:rFonts w:ascii="Arial" w:hAnsi="Arial" w:cs="Arial"/>
          <w:sz w:val="22"/>
          <w:szCs w:val="22"/>
        </w:rPr>
      </w:pPr>
    </w:p>
    <w:p w:rsidR="004D2EAA" w:rsidRPr="002A6051" w:rsidRDefault="004D2EAA" w:rsidP="004D2EAA">
      <w:pPr>
        <w:spacing w:line="281" w:lineRule="auto"/>
        <w:rPr>
          <w:rFonts w:ascii="Arial" w:eastAsia="Arial Unicode MS" w:hAnsi="Arial" w:cs="Arial"/>
          <w:sz w:val="22"/>
          <w:szCs w:val="22"/>
        </w:rPr>
      </w:pPr>
      <w:r w:rsidRPr="002A6051">
        <w:rPr>
          <w:rFonts w:ascii="Arial" w:hAnsi="Arial" w:cs="Arial"/>
          <w:sz w:val="22"/>
          <w:szCs w:val="22"/>
        </w:rPr>
        <w:t xml:space="preserve">Nie dopuszcza się składania ofert częściowych oraz wariantowych. </w:t>
      </w:r>
    </w:p>
    <w:p w:rsidR="004D2EAA" w:rsidRPr="002A6051" w:rsidRDefault="004D2EAA" w:rsidP="004D2EAA">
      <w:pPr>
        <w:spacing w:line="281" w:lineRule="auto"/>
        <w:rPr>
          <w:rFonts w:ascii="Arial" w:eastAsia="Arial Unicode MS"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4D2EAA" w:rsidRPr="002A6051" w:rsidTr="004D2EAA">
        <w:tc>
          <w:tcPr>
            <w:tcW w:w="10204" w:type="dxa"/>
          </w:tcPr>
          <w:p w:rsidR="004D2EAA" w:rsidRPr="002A6051" w:rsidRDefault="004D2EAA" w:rsidP="004D2EAA">
            <w:pPr>
              <w:pStyle w:val="Nagwek1"/>
              <w:spacing w:before="0" w:after="0" w:line="281" w:lineRule="auto"/>
              <w:ind w:hanging="158"/>
              <w:rPr>
                <w:rFonts w:cs="Arial"/>
                <w:sz w:val="22"/>
                <w:szCs w:val="22"/>
              </w:rPr>
            </w:pPr>
            <w:bookmarkStart w:id="27" w:name="_Toc21692327"/>
            <w:r w:rsidRPr="002A6051">
              <w:rPr>
                <w:rFonts w:cs="Arial"/>
                <w:sz w:val="22"/>
                <w:szCs w:val="22"/>
              </w:rPr>
              <w:t>Środki ochrony prawnej</w:t>
            </w:r>
            <w:bookmarkEnd w:id="27"/>
          </w:p>
        </w:tc>
      </w:tr>
    </w:tbl>
    <w:p w:rsidR="004D2EAA" w:rsidRPr="002A6051" w:rsidRDefault="004D2EAA" w:rsidP="004D2EAA">
      <w:pPr>
        <w:pStyle w:val="Tekstpodstawowy"/>
        <w:overflowPunct w:val="0"/>
        <w:autoSpaceDE w:val="0"/>
        <w:autoSpaceDN w:val="0"/>
        <w:adjustRightInd w:val="0"/>
        <w:spacing w:line="281" w:lineRule="auto"/>
        <w:jc w:val="both"/>
        <w:textAlignment w:val="baseline"/>
        <w:rPr>
          <w:rFonts w:cs="Arial"/>
          <w:sz w:val="22"/>
          <w:szCs w:val="22"/>
        </w:rPr>
      </w:pPr>
    </w:p>
    <w:p w:rsidR="004D2EAA" w:rsidRPr="007E61A2" w:rsidRDefault="004D2EAA" w:rsidP="004D2EAA">
      <w:pPr>
        <w:pStyle w:val="Tekstpodstawowy"/>
        <w:overflowPunct w:val="0"/>
        <w:autoSpaceDE w:val="0"/>
        <w:autoSpaceDN w:val="0"/>
        <w:adjustRightInd w:val="0"/>
        <w:spacing w:line="281" w:lineRule="auto"/>
        <w:jc w:val="both"/>
        <w:textAlignment w:val="baseline"/>
        <w:rPr>
          <w:rFonts w:cs="Arial"/>
          <w:sz w:val="22"/>
          <w:szCs w:val="22"/>
        </w:rPr>
      </w:pPr>
      <w:r w:rsidRPr="002A6051">
        <w:rPr>
          <w:rFonts w:cs="Arial"/>
          <w:sz w:val="22"/>
          <w:szCs w:val="22"/>
        </w:rPr>
        <w:t>Wykonawcom, których interes prawny w uzyskaniu zamówienia, doznał lub może doznać uszczerbku, w wyniku naruszenia przez zamawiającego zasad określonych w ustawie PZP, przepisach wykonawczych oraz specyfikacji, przysługuje prawo do wniesienia odwołania do Prezesa Krajowej Izby Odwoławczej na zasadach przewidzianych w Dziale VI - Rozdziale 2 ustawy Prawo zamówień publicznych.</w:t>
      </w:r>
    </w:p>
    <w:p w:rsidR="004D2EAA" w:rsidRPr="002A6051" w:rsidRDefault="004D2EAA" w:rsidP="004D2EAA">
      <w:pPr>
        <w:pStyle w:val="Tekstpodstawowy"/>
        <w:overflowPunct w:val="0"/>
        <w:autoSpaceDE w:val="0"/>
        <w:autoSpaceDN w:val="0"/>
        <w:adjustRightInd w:val="0"/>
        <w:spacing w:line="281" w:lineRule="auto"/>
        <w:jc w:val="both"/>
        <w:textAlignment w:val="baseline"/>
        <w:rPr>
          <w:rFonts w:cs="Arial"/>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4D2EAA" w:rsidRPr="002A6051" w:rsidTr="004D2EAA">
        <w:tc>
          <w:tcPr>
            <w:tcW w:w="10204" w:type="dxa"/>
          </w:tcPr>
          <w:p w:rsidR="004D2EAA" w:rsidRPr="002A6051" w:rsidRDefault="004D2EAA" w:rsidP="004D2EAA">
            <w:pPr>
              <w:pStyle w:val="Nagwek1"/>
              <w:spacing w:before="0" w:after="0" w:line="281" w:lineRule="auto"/>
              <w:ind w:hanging="158"/>
              <w:rPr>
                <w:rFonts w:cs="Arial"/>
                <w:sz w:val="22"/>
                <w:szCs w:val="22"/>
              </w:rPr>
            </w:pPr>
            <w:bookmarkStart w:id="28" w:name="_Toc21692328"/>
            <w:r w:rsidRPr="002A6051">
              <w:rPr>
                <w:rFonts w:cs="Arial"/>
                <w:sz w:val="22"/>
                <w:szCs w:val="22"/>
              </w:rPr>
              <w:t>Postanowienia końcowe</w:t>
            </w:r>
            <w:bookmarkEnd w:id="28"/>
          </w:p>
        </w:tc>
      </w:tr>
    </w:tbl>
    <w:p w:rsidR="004D2EAA" w:rsidRPr="002A6051" w:rsidRDefault="004D2EAA" w:rsidP="004D2EAA">
      <w:pPr>
        <w:spacing w:line="281" w:lineRule="auto"/>
        <w:jc w:val="both"/>
        <w:rPr>
          <w:rFonts w:ascii="Arial" w:hAnsi="Arial" w:cs="Arial"/>
          <w:sz w:val="22"/>
          <w:szCs w:val="22"/>
        </w:rPr>
      </w:pPr>
      <w:r w:rsidRPr="002A6051">
        <w:rPr>
          <w:rFonts w:ascii="Arial" w:hAnsi="Arial" w:cs="Arial"/>
          <w:sz w:val="22"/>
          <w:szCs w:val="22"/>
        </w:rPr>
        <w:t>Do spraw nieuregulowanych w niniejszej specyfikacji mają zastosowanie przepisy ustawy z dnia 29 stycznia 2004 r. P</w:t>
      </w:r>
      <w:r w:rsidR="002F1A0C">
        <w:rPr>
          <w:rFonts w:ascii="Arial" w:hAnsi="Arial" w:cs="Arial"/>
          <w:sz w:val="22"/>
          <w:szCs w:val="22"/>
        </w:rPr>
        <w:t>rawo zamówień publicznych</w:t>
      </w:r>
      <w:r>
        <w:rPr>
          <w:rFonts w:ascii="Arial" w:hAnsi="Arial" w:cs="Arial"/>
          <w:sz w:val="22"/>
          <w:szCs w:val="22"/>
        </w:rPr>
        <w:t xml:space="preserve"> (</w:t>
      </w:r>
      <w:proofErr w:type="spellStart"/>
      <w:r>
        <w:rPr>
          <w:rFonts w:ascii="Arial" w:hAnsi="Arial" w:cs="Arial"/>
          <w:sz w:val="22"/>
          <w:szCs w:val="22"/>
        </w:rPr>
        <w:t>t.j</w:t>
      </w:r>
      <w:proofErr w:type="spellEnd"/>
      <w:r>
        <w:rPr>
          <w:rFonts w:ascii="Arial" w:hAnsi="Arial" w:cs="Arial"/>
          <w:sz w:val="22"/>
          <w:szCs w:val="22"/>
        </w:rPr>
        <w:t>. Dz. U. z 2017 r. poz. 1579</w:t>
      </w:r>
      <w:r w:rsidRPr="002A6051">
        <w:rPr>
          <w:rFonts w:ascii="Arial" w:hAnsi="Arial" w:cs="Arial"/>
          <w:sz w:val="22"/>
          <w:szCs w:val="22"/>
        </w:rPr>
        <w:t xml:space="preserve"> z </w:t>
      </w:r>
      <w:proofErr w:type="spellStart"/>
      <w:r w:rsidRPr="002A6051">
        <w:rPr>
          <w:rFonts w:ascii="Arial" w:hAnsi="Arial" w:cs="Arial"/>
          <w:sz w:val="22"/>
          <w:szCs w:val="22"/>
        </w:rPr>
        <w:t>późn</w:t>
      </w:r>
      <w:proofErr w:type="spellEnd"/>
      <w:r w:rsidRPr="002A6051">
        <w:rPr>
          <w:rFonts w:ascii="Arial" w:hAnsi="Arial" w:cs="Arial"/>
          <w:sz w:val="22"/>
          <w:szCs w:val="22"/>
        </w:rPr>
        <w:t>. zm.).</w:t>
      </w:r>
    </w:p>
    <w:p w:rsidR="004D2EAA" w:rsidRPr="007E61A2" w:rsidRDefault="004D2EAA" w:rsidP="004D2EAA">
      <w:pPr>
        <w:spacing w:line="281" w:lineRule="auto"/>
        <w:jc w:val="both"/>
        <w:rPr>
          <w:rFonts w:ascii="Arial" w:hAnsi="Arial" w:cs="Arial"/>
          <w:sz w:val="16"/>
          <w:szCs w:val="22"/>
        </w:rPr>
      </w:pPr>
    </w:p>
    <w:tbl>
      <w:tblPr>
        <w:tblW w:w="0" w:type="auto"/>
        <w:tblInd w:w="720" w:type="dxa"/>
        <w:tblLook w:val="04A0"/>
      </w:tblPr>
      <w:tblGrid>
        <w:gridCol w:w="9702"/>
      </w:tblGrid>
      <w:tr w:rsidR="004D2EAA" w:rsidRPr="002A6051" w:rsidTr="004D2EAA">
        <w:trPr>
          <w:trHeight w:val="417"/>
        </w:trPr>
        <w:tc>
          <w:tcPr>
            <w:tcW w:w="10204" w:type="dxa"/>
          </w:tcPr>
          <w:p w:rsidR="004D2EAA" w:rsidRPr="002A6051" w:rsidRDefault="004D2EAA" w:rsidP="004D2EAA">
            <w:pPr>
              <w:pStyle w:val="Nagwek1"/>
              <w:spacing w:before="0" w:after="0"/>
              <w:ind w:left="714" w:hanging="158"/>
            </w:pPr>
            <w:bookmarkStart w:id="29" w:name="_Toc21692329"/>
            <w:r w:rsidRPr="002A6051">
              <w:t>Wykaz załączników</w:t>
            </w:r>
            <w:bookmarkEnd w:id="29"/>
          </w:p>
        </w:tc>
      </w:tr>
    </w:tbl>
    <w:p w:rsidR="004D2EAA" w:rsidRPr="002A6051" w:rsidRDefault="004D2EAA" w:rsidP="004D2EAA">
      <w:pPr>
        <w:pStyle w:val="Tytu"/>
        <w:tabs>
          <w:tab w:val="left" w:pos="4320"/>
        </w:tabs>
        <w:spacing w:line="281" w:lineRule="auto"/>
        <w:jc w:val="left"/>
        <w:rPr>
          <w:rFonts w:cs="Arial"/>
          <w:b w:val="0"/>
          <w:i/>
          <w:smallCaps w:val="0"/>
          <w:sz w:val="22"/>
          <w:szCs w:val="22"/>
        </w:rPr>
      </w:pPr>
      <w:r w:rsidRPr="002A6051">
        <w:rPr>
          <w:rFonts w:cs="Arial"/>
          <w:b w:val="0"/>
          <w:i/>
          <w:smallCaps w:val="0"/>
          <w:sz w:val="22"/>
          <w:szCs w:val="22"/>
        </w:rPr>
        <w:t>załącznik nr 1 – wzór formularza ofertowego,</w:t>
      </w:r>
    </w:p>
    <w:p w:rsidR="004D2EAA" w:rsidRPr="002A6051" w:rsidRDefault="004D2EAA" w:rsidP="004D2EAA">
      <w:pPr>
        <w:pStyle w:val="Tytu"/>
        <w:tabs>
          <w:tab w:val="left" w:pos="4320"/>
        </w:tabs>
        <w:spacing w:line="281" w:lineRule="auto"/>
        <w:ind w:left="1560" w:hanging="1560"/>
        <w:jc w:val="left"/>
        <w:rPr>
          <w:rFonts w:cs="Arial"/>
          <w:b w:val="0"/>
          <w:i/>
          <w:smallCaps w:val="0"/>
          <w:sz w:val="22"/>
          <w:szCs w:val="22"/>
        </w:rPr>
      </w:pPr>
      <w:r w:rsidRPr="002A6051">
        <w:rPr>
          <w:rFonts w:cs="Arial"/>
          <w:b w:val="0"/>
          <w:i/>
          <w:smallCaps w:val="0"/>
          <w:sz w:val="22"/>
          <w:szCs w:val="22"/>
        </w:rPr>
        <w:t xml:space="preserve">załącznik nr 2 – </w:t>
      </w:r>
      <w:r w:rsidR="0097106E">
        <w:rPr>
          <w:rFonts w:cs="Arial"/>
          <w:b w:val="0"/>
          <w:i/>
          <w:smallCaps w:val="0"/>
          <w:sz w:val="22"/>
          <w:szCs w:val="22"/>
        </w:rPr>
        <w:t>JEDZ</w:t>
      </w:r>
      <w:r w:rsidRPr="002A6051">
        <w:rPr>
          <w:rFonts w:cs="Arial"/>
          <w:b w:val="0"/>
          <w:i/>
          <w:smallCaps w:val="0"/>
          <w:sz w:val="22"/>
          <w:szCs w:val="22"/>
        </w:rPr>
        <w:t xml:space="preserve"> , </w:t>
      </w:r>
    </w:p>
    <w:p w:rsidR="004D2EAA" w:rsidRPr="002A6051" w:rsidRDefault="004D2EAA" w:rsidP="004D2EAA">
      <w:pPr>
        <w:pStyle w:val="Tytu"/>
        <w:tabs>
          <w:tab w:val="left" w:pos="4320"/>
        </w:tabs>
        <w:spacing w:line="281" w:lineRule="auto"/>
        <w:jc w:val="left"/>
        <w:rPr>
          <w:rFonts w:cs="Arial"/>
          <w:b w:val="0"/>
          <w:i/>
          <w:smallCaps w:val="0"/>
          <w:sz w:val="22"/>
          <w:szCs w:val="22"/>
        </w:rPr>
      </w:pPr>
      <w:r w:rsidRPr="002A6051">
        <w:rPr>
          <w:rFonts w:cs="Arial"/>
          <w:b w:val="0"/>
          <w:i/>
          <w:smallCaps w:val="0"/>
          <w:sz w:val="22"/>
          <w:szCs w:val="22"/>
        </w:rPr>
        <w:t>załącznik nr 3 – wzór umowy</w:t>
      </w:r>
    </w:p>
    <w:p w:rsidR="004D2EAA" w:rsidRPr="002A6051" w:rsidRDefault="004D2EAA" w:rsidP="004D2EAA">
      <w:pPr>
        <w:pStyle w:val="Tytu"/>
        <w:tabs>
          <w:tab w:val="left" w:pos="4320"/>
        </w:tabs>
        <w:spacing w:line="281" w:lineRule="auto"/>
        <w:jc w:val="left"/>
        <w:rPr>
          <w:rFonts w:cs="Arial"/>
          <w:b w:val="0"/>
          <w:i/>
          <w:smallCaps w:val="0"/>
          <w:sz w:val="22"/>
          <w:szCs w:val="22"/>
        </w:rPr>
      </w:pPr>
      <w:r w:rsidRPr="002A6051">
        <w:rPr>
          <w:rFonts w:cs="Arial"/>
          <w:b w:val="0"/>
          <w:i/>
          <w:smallCaps w:val="0"/>
          <w:sz w:val="22"/>
          <w:szCs w:val="22"/>
        </w:rPr>
        <w:t>załącznik nr 4 –  oświadczenie o przynależności lub braku przynależności do tej samej grupy kapitałowej</w:t>
      </w:r>
    </w:p>
    <w:p w:rsidR="004D2EAA" w:rsidRDefault="004D2EAA" w:rsidP="004D2EAA">
      <w:pPr>
        <w:pStyle w:val="Tytu"/>
        <w:tabs>
          <w:tab w:val="left" w:pos="4320"/>
        </w:tabs>
        <w:spacing w:line="281" w:lineRule="auto"/>
        <w:jc w:val="left"/>
        <w:rPr>
          <w:rFonts w:cs="Arial"/>
          <w:b w:val="0"/>
          <w:i/>
          <w:smallCaps w:val="0"/>
          <w:sz w:val="22"/>
          <w:szCs w:val="22"/>
        </w:rPr>
      </w:pPr>
      <w:r w:rsidRPr="002A6051">
        <w:rPr>
          <w:rFonts w:cs="Arial"/>
          <w:b w:val="0"/>
          <w:i/>
          <w:smallCaps w:val="0"/>
          <w:sz w:val="22"/>
          <w:szCs w:val="22"/>
        </w:rPr>
        <w:t>załącznik nr 5 -  wykaz przystanków komunikacji publicznej</w:t>
      </w:r>
    </w:p>
    <w:p w:rsidR="00331978" w:rsidRDefault="00331978" w:rsidP="00331978">
      <w:pPr>
        <w:pStyle w:val="Tytu"/>
        <w:tabs>
          <w:tab w:val="left" w:pos="4320"/>
        </w:tabs>
        <w:spacing w:line="281" w:lineRule="auto"/>
        <w:jc w:val="left"/>
        <w:rPr>
          <w:rFonts w:cs="Arial"/>
          <w:b w:val="0"/>
          <w:i/>
          <w:smallCaps w:val="0"/>
          <w:sz w:val="22"/>
          <w:szCs w:val="22"/>
        </w:rPr>
      </w:pPr>
      <w:r w:rsidRPr="002A6051">
        <w:rPr>
          <w:rFonts w:cs="Arial"/>
          <w:b w:val="0"/>
          <w:i/>
          <w:smallCaps w:val="0"/>
          <w:sz w:val="22"/>
          <w:szCs w:val="22"/>
        </w:rPr>
        <w:t xml:space="preserve">załącznik nr </w:t>
      </w:r>
      <w:r>
        <w:rPr>
          <w:rFonts w:cs="Arial"/>
          <w:b w:val="0"/>
          <w:i/>
          <w:smallCaps w:val="0"/>
          <w:sz w:val="22"/>
          <w:szCs w:val="22"/>
        </w:rPr>
        <w:t>6</w:t>
      </w:r>
      <w:r w:rsidRPr="002A6051">
        <w:rPr>
          <w:rFonts w:cs="Arial"/>
          <w:b w:val="0"/>
          <w:i/>
          <w:smallCaps w:val="0"/>
          <w:sz w:val="22"/>
          <w:szCs w:val="22"/>
        </w:rPr>
        <w:t xml:space="preserve"> -  </w:t>
      </w:r>
      <w:r w:rsidRPr="00331978">
        <w:rPr>
          <w:rFonts w:cs="Arial"/>
          <w:b w:val="0"/>
          <w:i/>
          <w:smallCaps w:val="0"/>
          <w:sz w:val="22"/>
          <w:szCs w:val="22"/>
        </w:rPr>
        <w:t>Identyfikator postępowania na „</w:t>
      </w:r>
      <w:proofErr w:type="spellStart"/>
      <w:r w:rsidRPr="00331978">
        <w:rPr>
          <w:rFonts w:cs="Arial"/>
          <w:b w:val="0"/>
          <w:i/>
          <w:smallCaps w:val="0"/>
          <w:sz w:val="22"/>
          <w:szCs w:val="22"/>
        </w:rPr>
        <w:t>miniPortalu</w:t>
      </w:r>
      <w:proofErr w:type="spellEnd"/>
      <w:r w:rsidRPr="00331978">
        <w:rPr>
          <w:rFonts w:cs="Arial"/>
          <w:b w:val="0"/>
          <w:i/>
          <w:smallCaps w:val="0"/>
          <w:sz w:val="22"/>
          <w:szCs w:val="22"/>
        </w:rPr>
        <w:t>”</w:t>
      </w:r>
      <w:r>
        <w:rPr>
          <w:rFonts w:cs="Arial"/>
          <w:b w:val="0"/>
          <w:i/>
          <w:smallCaps w:val="0"/>
          <w:sz w:val="22"/>
          <w:szCs w:val="22"/>
        </w:rPr>
        <w:t xml:space="preserve"> UZP</w:t>
      </w:r>
    </w:p>
    <w:p w:rsidR="00F658A7" w:rsidRDefault="00F658A7" w:rsidP="00F658A7">
      <w:pPr>
        <w:pStyle w:val="Tytu"/>
        <w:tabs>
          <w:tab w:val="left" w:pos="4320"/>
        </w:tabs>
        <w:spacing w:line="281" w:lineRule="auto"/>
        <w:jc w:val="left"/>
        <w:rPr>
          <w:rFonts w:cs="Arial"/>
          <w:b w:val="0"/>
          <w:i/>
          <w:smallCaps w:val="0"/>
          <w:sz w:val="22"/>
          <w:szCs w:val="22"/>
        </w:rPr>
      </w:pPr>
      <w:r w:rsidRPr="002A6051">
        <w:rPr>
          <w:rFonts w:cs="Arial"/>
          <w:b w:val="0"/>
          <w:i/>
          <w:smallCaps w:val="0"/>
          <w:sz w:val="22"/>
          <w:szCs w:val="22"/>
        </w:rPr>
        <w:t xml:space="preserve">załącznik nr </w:t>
      </w:r>
      <w:r>
        <w:rPr>
          <w:rFonts w:cs="Arial"/>
          <w:b w:val="0"/>
          <w:i/>
          <w:smallCaps w:val="0"/>
          <w:sz w:val="22"/>
          <w:szCs w:val="22"/>
        </w:rPr>
        <w:t>7</w:t>
      </w:r>
      <w:r w:rsidRPr="002A6051">
        <w:rPr>
          <w:rFonts w:cs="Arial"/>
          <w:b w:val="0"/>
          <w:i/>
          <w:smallCaps w:val="0"/>
          <w:sz w:val="22"/>
          <w:szCs w:val="22"/>
        </w:rPr>
        <w:t xml:space="preserve"> -  </w:t>
      </w:r>
      <w:r>
        <w:rPr>
          <w:rFonts w:cs="Arial"/>
          <w:b w:val="0"/>
          <w:i/>
          <w:smallCaps w:val="0"/>
          <w:sz w:val="22"/>
          <w:szCs w:val="22"/>
        </w:rPr>
        <w:t xml:space="preserve">klucz publiczny </w:t>
      </w:r>
      <w:r w:rsidRPr="00331978">
        <w:rPr>
          <w:rFonts w:cs="Arial"/>
          <w:b w:val="0"/>
          <w:i/>
          <w:smallCaps w:val="0"/>
          <w:sz w:val="22"/>
          <w:szCs w:val="22"/>
        </w:rPr>
        <w:t xml:space="preserve">postępowania </w:t>
      </w:r>
    </w:p>
    <w:p w:rsidR="00F658A7" w:rsidRDefault="00F658A7" w:rsidP="00331978">
      <w:pPr>
        <w:pStyle w:val="Tytu"/>
        <w:tabs>
          <w:tab w:val="left" w:pos="4320"/>
        </w:tabs>
        <w:spacing w:line="281" w:lineRule="auto"/>
        <w:jc w:val="left"/>
        <w:rPr>
          <w:rFonts w:cs="Arial"/>
          <w:b w:val="0"/>
          <w:i/>
          <w:smallCaps w:val="0"/>
          <w:sz w:val="22"/>
          <w:szCs w:val="22"/>
        </w:rPr>
      </w:pPr>
    </w:p>
    <w:p w:rsidR="00331978" w:rsidRPr="002A6051" w:rsidRDefault="00331978" w:rsidP="004D2EAA">
      <w:pPr>
        <w:pStyle w:val="Tytu"/>
        <w:tabs>
          <w:tab w:val="left" w:pos="4320"/>
        </w:tabs>
        <w:spacing w:line="281" w:lineRule="auto"/>
        <w:jc w:val="left"/>
        <w:rPr>
          <w:rFonts w:cs="Arial"/>
          <w:sz w:val="22"/>
          <w:szCs w:val="22"/>
        </w:rPr>
      </w:pPr>
    </w:p>
    <w:p w:rsidR="004D2EAA" w:rsidRPr="008B4311" w:rsidRDefault="004D2EAA" w:rsidP="004D2EAA">
      <w:pPr>
        <w:pStyle w:val="Tytu"/>
        <w:tabs>
          <w:tab w:val="left" w:pos="4320"/>
        </w:tabs>
        <w:spacing w:line="281" w:lineRule="auto"/>
        <w:jc w:val="right"/>
        <w:rPr>
          <w:rFonts w:cs="Arial"/>
          <w:sz w:val="2"/>
          <w:szCs w:val="22"/>
        </w:rPr>
      </w:pPr>
    </w:p>
    <w:p w:rsidR="008B4311" w:rsidRDefault="008B4311" w:rsidP="004D2EAA">
      <w:pPr>
        <w:pStyle w:val="Tytu"/>
        <w:tabs>
          <w:tab w:val="left" w:pos="4320"/>
        </w:tabs>
        <w:spacing w:line="281" w:lineRule="auto"/>
        <w:jc w:val="right"/>
        <w:rPr>
          <w:rFonts w:cs="Arial"/>
          <w:sz w:val="22"/>
          <w:szCs w:val="22"/>
        </w:rPr>
      </w:pPr>
    </w:p>
    <w:p w:rsidR="008B4311" w:rsidRPr="008B4311" w:rsidRDefault="008B4311" w:rsidP="008B4311">
      <w:pPr>
        <w:pStyle w:val="Tytu"/>
        <w:tabs>
          <w:tab w:val="left" w:pos="4320"/>
        </w:tabs>
        <w:spacing w:line="281" w:lineRule="auto"/>
        <w:jc w:val="left"/>
        <w:rPr>
          <w:rFonts w:cs="Arial"/>
          <w:sz w:val="20"/>
          <w:szCs w:val="22"/>
        </w:rPr>
      </w:pPr>
    </w:p>
    <w:p w:rsidR="004D2EAA" w:rsidRPr="00543D42" w:rsidRDefault="004D2EAA" w:rsidP="008B4311">
      <w:pPr>
        <w:pStyle w:val="Tytu"/>
        <w:tabs>
          <w:tab w:val="left" w:pos="4320"/>
        </w:tabs>
        <w:spacing w:line="281" w:lineRule="auto"/>
        <w:jc w:val="left"/>
        <w:rPr>
          <w:rFonts w:cs="Arial"/>
          <w:sz w:val="22"/>
          <w:szCs w:val="22"/>
        </w:rPr>
      </w:pPr>
      <w:r w:rsidRPr="002A6051">
        <w:rPr>
          <w:rFonts w:cs="Arial"/>
          <w:sz w:val="22"/>
          <w:szCs w:val="22"/>
        </w:rPr>
        <w:t xml:space="preserve">Dębowiec, dnia </w:t>
      </w:r>
      <w:bookmarkStart w:id="30" w:name="_GoBack"/>
      <w:r w:rsidR="00C17A45">
        <w:rPr>
          <w:rFonts w:cs="Arial"/>
          <w:sz w:val="22"/>
          <w:szCs w:val="22"/>
        </w:rPr>
        <w:t>23.10.2019</w:t>
      </w:r>
      <w:r w:rsidRPr="006D4BDF">
        <w:rPr>
          <w:rFonts w:cs="Arial"/>
          <w:color w:val="000000" w:themeColor="text1"/>
          <w:sz w:val="22"/>
          <w:szCs w:val="22"/>
        </w:rPr>
        <w:t>r.</w:t>
      </w:r>
      <w:bookmarkEnd w:id="30"/>
      <w:r w:rsidR="00FB13F9">
        <w:rPr>
          <w:rFonts w:cs="Arial"/>
          <w:color w:val="000000" w:themeColor="text1"/>
          <w:sz w:val="22"/>
          <w:szCs w:val="22"/>
        </w:rPr>
        <w:t xml:space="preserve">                                                                                            </w:t>
      </w:r>
      <w:r w:rsidR="008B4311">
        <w:rPr>
          <w:rFonts w:cs="Arial"/>
          <w:b w:val="0"/>
          <w:i/>
          <w:smallCaps w:val="0"/>
          <w:sz w:val="20"/>
        </w:rPr>
        <w:t xml:space="preserve">(podpis osoby upoważnionej) </w:t>
      </w:r>
    </w:p>
    <w:sectPr w:rsidR="004D2EAA" w:rsidRPr="00543D42" w:rsidSect="004D2EAA">
      <w:headerReference w:type="even" r:id="rId14"/>
      <w:headerReference w:type="default" r:id="rId15"/>
      <w:footerReference w:type="even" r:id="rId16"/>
      <w:footerReference w:type="default" r:id="rId17"/>
      <w:headerReference w:type="first" r:id="rId18"/>
      <w:pgSz w:w="11906" w:h="16838"/>
      <w:pgMar w:top="993" w:right="707" w:bottom="1134" w:left="993" w:header="708" w:footer="365"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725" w:rsidRDefault="009D7725">
      <w:r>
        <w:separator/>
      </w:r>
    </w:p>
  </w:endnote>
  <w:endnote w:type="continuationSeparator" w:id="0">
    <w:p w:rsidR="009D7725" w:rsidRDefault="009D77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25" w:rsidRDefault="0088319A">
    <w:pPr>
      <w:pStyle w:val="Stopka"/>
      <w:framePr w:wrap="around" w:vAnchor="text" w:hAnchor="margin" w:xAlign="right" w:y="1"/>
      <w:rPr>
        <w:rStyle w:val="Numerstrony"/>
      </w:rPr>
    </w:pPr>
    <w:r>
      <w:rPr>
        <w:rStyle w:val="Numerstrony"/>
      </w:rPr>
      <w:fldChar w:fldCharType="begin"/>
    </w:r>
    <w:r w:rsidR="009D7725">
      <w:rPr>
        <w:rStyle w:val="Numerstrony"/>
      </w:rPr>
      <w:instrText xml:space="preserve">PAGE  </w:instrText>
    </w:r>
    <w:r>
      <w:rPr>
        <w:rStyle w:val="Numerstrony"/>
      </w:rPr>
      <w:fldChar w:fldCharType="end"/>
    </w:r>
  </w:p>
  <w:p w:rsidR="009D7725" w:rsidRDefault="009D772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329898"/>
      <w:docPartObj>
        <w:docPartGallery w:val="Page Numbers (Bottom of Page)"/>
        <w:docPartUnique/>
      </w:docPartObj>
    </w:sdtPr>
    <w:sdtContent>
      <w:sdt>
        <w:sdtPr>
          <w:id w:val="-1769616900"/>
          <w:docPartObj>
            <w:docPartGallery w:val="Page Numbers (Top of Page)"/>
            <w:docPartUnique/>
          </w:docPartObj>
        </w:sdtPr>
        <w:sdtContent>
          <w:p w:rsidR="009D7725" w:rsidRDefault="009D7725">
            <w:pPr>
              <w:pStyle w:val="Stopka"/>
              <w:jc w:val="right"/>
            </w:pPr>
            <w:r>
              <w:t xml:space="preserve">Strona </w:t>
            </w:r>
            <w:r w:rsidR="0088319A">
              <w:rPr>
                <w:b/>
                <w:bCs/>
                <w:sz w:val="24"/>
                <w:szCs w:val="24"/>
              </w:rPr>
              <w:fldChar w:fldCharType="begin"/>
            </w:r>
            <w:r>
              <w:rPr>
                <w:b/>
                <w:bCs/>
              </w:rPr>
              <w:instrText>PAGE</w:instrText>
            </w:r>
            <w:r w:rsidR="0088319A">
              <w:rPr>
                <w:b/>
                <w:bCs/>
                <w:sz w:val="24"/>
                <w:szCs w:val="24"/>
              </w:rPr>
              <w:fldChar w:fldCharType="separate"/>
            </w:r>
            <w:r w:rsidR="00E06FB8">
              <w:rPr>
                <w:b/>
                <w:bCs/>
                <w:noProof/>
              </w:rPr>
              <w:t>34</w:t>
            </w:r>
            <w:r w:rsidR="0088319A">
              <w:rPr>
                <w:b/>
                <w:bCs/>
                <w:sz w:val="24"/>
                <w:szCs w:val="24"/>
              </w:rPr>
              <w:fldChar w:fldCharType="end"/>
            </w:r>
            <w:r>
              <w:t xml:space="preserve"> z </w:t>
            </w:r>
            <w:r w:rsidR="0088319A">
              <w:rPr>
                <w:b/>
                <w:bCs/>
                <w:sz w:val="24"/>
                <w:szCs w:val="24"/>
              </w:rPr>
              <w:fldChar w:fldCharType="begin"/>
            </w:r>
            <w:r>
              <w:rPr>
                <w:b/>
                <w:bCs/>
              </w:rPr>
              <w:instrText>NUMPAGES</w:instrText>
            </w:r>
            <w:r w:rsidR="0088319A">
              <w:rPr>
                <w:b/>
                <w:bCs/>
                <w:sz w:val="24"/>
                <w:szCs w:val="24"/>
              </w:rPr>
              <w:fldChar w:fldCharType="separate"/>
            </w:r>
            <w:r w:rsidR="00E06FB8">
              <w:rPr>
                <w:b/>
                <w:bCs/>
                <w:noProof/>
              </w:rPr>
              <w:t>34</w:t>
            </w:r>
            <w:r w:rsidR="0088319A">
              <w:rPr>
                <w:b/>
                <w:bCs/>
                <w:sz w:val="24"/>
                <w:szCs w:val="24"/>
              </w:rPr>
              <w:fldChar w:fldCharType="end"/>
            </w:r>
          </w:p>
        </w:sdtContent>
      </w:sdt>
    </w:sdtContent>
  </w:sdt>
  <w:p w:rsidR="009D7725" w:rsidRDefault="009D77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725" w:rsidRDefault="009D7725">
      <w:r>
        <w:separator/>
      </w:r>
    </w:p>
  </w:footnote>
  <w:footnote w:type="continuationSeparator" w:id="0">
    <w:p w:rsidR="009D7725" w:rsidRDefault="009D7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25" w:rsidRDefault="0088319A">
    <w:pPr>
      <w:pStyle w:val="Nagwek"/>
      <w:framePr w:wrap="around" w:vAnchor="text" w:hAnchor="margin" w:xAlign="right" w:y="1"/>
      <w:rPr>
        <w:rStyle w:val="Numerstrony"/>
      </w:rPr>
    </w:pPr>
    <w:r>
      <w:rPr>
        <w:rStyle w:val="Numerstrony"/>
      </w:rPr>
      <w:fldChar w:fldCharType="begin"/>
    </w:r>
    <w:r w:rsidR="009D7725">
      <w:rPr>
        <w:rStyle w:val="Numerstrony"/>
      </w:rPr>
      <w:instrText xml:space="preserve">PAGE  </w:instrText>
    </w:r>
    <w:r>
      <w:rPr>
        <w:rStyle w:val="Numerstrony"/>
      </w:rPr>
      <w:fldChar w:fldCharType="end"/>
    </w:r>
  </w:p>
  <w:p w:rsidR="009D7725" w:rsidRDefault="009D7725">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25" w:rsidRDefault="009D7725">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25" w:rsidRDefault="009D7725" w:rsidP="004D2EAA">
    <w:r>
      <w:rPr>
        <w:noProof/>
      </w:rPr>
      <w:drawing>
        <wp:anchor distT="0" distB="0" distL="0" distR="0" simplePos="0" relativeHeight="251661312" behindDoc="0" locked="0" layoutInCell="1" allowOverlap="1">
          <wp:simplePos x="0" y="0"/>
          <wp:positionH relativeFrom="column">
            <wp:posOffset>436245</wp:posOffset>
          </wp:positionH>
          <wp:positionV relativeFrom="paragraph">
            <wp:posOffset>-49530</wp:posOffset>
          </wp:positionV>
          <wp:extent cx="875665" cy="1019175"/>
          <wp:effectExtent l="19050" t="0" r="635" b="0"/>
          <wp:wrapSquare wrapText="bothSides"/>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875665" cy="1019175"/>
                  </a:xfrm>
                  <a:prstGeom prst="rect">
                    <a:avLst/>
                  </a:prstGeom>
                  <a:solidFill>
                    <a:srgbClr val="FFFFFF"/>
                  </a:solidFill>
                  <a:ln w="9525">
                    <a:noFill/>
                    <a:miter lim="800000"/>
                    <a:headEnd/>
                    <a:tailEnd/>
                  </a:ln>
                </pic:spPr>
              </pic:pic>
            </a:graphicData>
          </a:graphic>
        </wp:anchor>
      </w:drawing>
    </w:r>
    <w:r w:rsidR="0088319A">
      <w:rPr>
        <w:noProof/>
      </w:rPr>
      <w:pict>
        <v:shapetype id="_x0000_t202" coordsize="21600,21600" o:spt="202" path="m,l,21600r21600,l21600,xe">
          <v:stroke joinstyle="miter"/>
          <v:path gradientshapeok="t" o:connecttype="rect"/>
        </v:shapetype>
        <v:shape id="Pole tekstowe 2" o:spid="_x0000_s2050" type="#_x0000_t202" style="position:absolute;margin-left:119.7pt;margin-top:-8.15pt;width:420.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" filled="f" stroked="f">
          <v:stroke joinstyle="round"/>
          <v:textbox inset="0,0,0,0">
            <w:txbxContent>
              <w:p w:rsidR="009D7725" w:rsidRDefault="009D7725" w:rsidP="004D2EAA">
                <w:pPr>
                  <w:rPr>
                    <w:rFonts w:ascii="Tahoma" w:hAnsi="Tahoma" w:cs="Tahoma"/>
                    <w:b/>
                    <w:color w:val="008000"/>
                    <w:sz w:val="44"/>
                  </w:rPr>
                </w:pPr>
                <w:r>
                  <w:rPr>
                    <w:rFonts w:ascii="Tahoma" w:hAnsi="Tahoma" w:cs="Tahoma"/>
                    <w:b/>
                    <w:color w:val="008000"/>
                    <w:sz w:val="44"/>
                  </w:rPr>
                  <w:t>Gmina Dębowiec</w:t>
                </w:r>
              </w:p>
              <w:p w:rsidR="009D7725" w:rsidRPr="00320BC8" w:rsidRDefault="009D7725" w:rsidP="004D2EAA">
                <w:pPr>
                  <w:rPr>
                    <w:rFonts w:ascii="Tahoma" w:hAnsi="Tahoma" w:cs="Tahoma"/>
                    <w:b/>
                  </w:rPr>
                </w:pPr>
                <w:r w:rsidRPr="00320BC8">
                  <w:rPr>
                    <w:rFonts w:ascii="Tahoma" w:hAnsi="Tahoma" w:cs="Tahoma"/>
                    <w:b/>
                  </w:rPr>
                  <w:t>ul. Katowicka 6</w:t>
                </w:r>
              </w:p>
              <w:p w:rsidR="009D7725" w:rsidRPr="00320BC8" w:rsidRDefault="009D7725" w:rsidP="004D2EAA">
                <w:pPr>
                  <w:rPr>
                    <w:rFonts w:ascii="Tahoma" w:hAnsi="Tahoma" w:cs="Tahoma"/>
                    <w:b/>
                  </w:rPr>
                </w:pPr>
                <w:r w:rsidRPr="00320BC8">
                  <w:rPr>
                    <w:rFonts w:ascii="Tahoma" w:hAnsi="Tahoma" w:cs="Tahoma"/>
                    <w:b/>
                  </w:rPr>
                  <w:t>43-426 Dębowiec</w:t>
                </w:r>
              </w:p>
              <w:p w:rsidR="009D7725" w:rsidRPr="00320BC8" w:rsidRDefault="009D7725" w:rsidP="004D2EAA">
                <w:pPr>
                  <w:rPr>
                    <w:rFonts w:ascii="Tahoma" w:hAnsi="Tahoma" w:cs="Tahoma"/>
                    <w:b/>
                  </w:rPr>
                </w:pPr>
                <w:r w:rsidRPr="00320BC8">
                  <w:rPr>
                    <w:rFonts w:ascii="Tahoma" w:hAnsi="Tahoma" w:cs="Tahoma"/>
                    <w:b/>
                  </w:rPr>
                  <w:t>NIP: 548-</w:t>
                </w:r>
                <w:r>
                  <w:rPr>
                    <w:rFonts w:ascii="Tahoma" w:hAnsi="Tahoma" w:cs="Tahoma"/>
                    <w:b/>
                  </w:rPr>
                  <w:t>23-76-202</w:t>
                </w:r>
              </w:p>
              <w:p w:rsidR="009D7725" w:rsidRPr="00320BC8" w:rsidRDefault="009D7725" w:rsidP="004D2EAA">
                <w:pPr>
                  <w:rPr>
                    <w:rFonts w:ascii="Tahoma" w:hAnsi="Tahoma" w:cs="Tahoma"/>
                    <w:b/>
                    <w:lang w:val="en-US"/>
                  </w:rPr>
                </w:pPr>
                <w:r w:rsidRPr="00320BC8">
                  <w:rPr>
                    <w:rFonts w:ascii="Tahoma" w:hAnsi="Tahoma" w:cs="Tahoma"/>
                    <w:b/>
                    <w:lang w:val="en-US"/>
                  </w:rPr>
                  <w:t>tel.: 033 853 38 81, tel./fax: 033 856 22 83</w:t>
                </w:r>
              </w:p>
              <w:p w:rsidR="009D7725" w:rsidRPr="00320BC8" w:rsidRDefault="009D7725" w:rsidP="004D2EAA">
                <w:pPr>
                  <w:rPr>
                    <w:rFonts w:ascii="Tahoma" w:hAnsi="Tahoma" w:cs="Tahoma"/>
                    <w:b/>
                    <w:lang w:val="en-US"/>
                  </w:rPr>
                </w:pPr>
                <w:r w:rsidRPr="00320BC8">
                  <w:rPr>
                    <w:rFonts w:ascii="Tahoma" w:hAnsi="Tahoma" w:cs="Tahoma"/>
                    <w:b/>
                    <w:lang w:val="en-US"/>
                  </w:rPr>
                  <w:t xml:space="preserve">e-mail: </w:t>
                </w:r>
                <w:hyperlink r:id="rId2" w:history="1">
                  <w:r w:rsidRPr="00320BC8">
                    <w:rPr>
                      <w:rFonts w:ascii="Tahoma" w:hAnsi="Tahoma" w:cs="Tahoma"/>
                      <w:b/>
                      <w:lang w:val="en-US"/>
                    </w:rPr>
                    <w:t>debowiec@debowiec.cieszyn.pl</w:t>
                  </w:r>
                </w:hyperlink>
                <w:r w:rsidRPr="00320BC8">
                  <w:rPr>
                    <w:rFonts w:ascii="Tahoma" w:hAnsi="Tahoma" w:cs="Tahoma"/>
                    <w:b/>
                    <w:lang w:val="en-US"/>
                  </w:rPr>
                  <w:t>; www.debowiec.cieszyn.pl</w:t>
                </w:r>
              </w:p>
            </w:txbxContent>
          </v:textbox>
        </v:shape>
      </w:pict>
    </w:r>
    <w:r w:rsidR="0088319A">
      <w:rPr>
        <w:noProof/>
      </w:rPr>
      <w:pict>
        <v:line id="Łącznik prosty 1" o:spid="_x0000_s2049"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pt,81.85pt" to="510.4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" strokecolor="green" strokeweight="1.01mm"/>
      </w:pict>
    </w:r>
  </w:p>
  <w:p w:rsidR="009D7725" w:rsidRDefault="009D7725" w:rsidP="004D2EAA">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70EBE5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568CD3C4"/>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A613D6"/>
    <w:multiLevelType w:val="hybridMultilevel"/>
    <w:tmpl w:val="6B6209C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4124FCA"/>
    <w:multiLevelType w:val="hybridMultilevel"/>
    <w:tmpl w:val="FFF618F0"/>
    <w:lvl w:ilvl="0" w:tplc="04150017">
      <w:start w:val="1"/>
      <w:numFmt w:val="lowerLetter"/>
      <w:lvlText w:val="%1)"/>
      <w:lvlJc w:val="left"/>
      <w:pPr>
        <w:ind w:left="720" w:hanging="360"/>
      </w:pPr>
    </w:lvl>
    <w:lvl w:ilvl="1" w:tplc="3E20C85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7C332F"/>
    <w:multiLevelType w:val="hybridMultilevel"/>
    <w:tmpl w:val="49A25B38"/>
    <w:lvl w:ilvl="0" w:tplc="0C08DBD6">
      <w:start w:val="1"/>
      <w:numFmt w:val="decimal"/>
      <w:lvlText w:val="%1)"/>
      <w:lvlJc w:val="left"/>
      <w:pPr>
        <w:ind w:left="360" w:hanging="360"/>
      </w:pPr>
      <w:rPr>
        <w:color w:val="000000" w:themeColor="text1"/>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3D3179"/>
    <w:multiLevelType w:val="hybridMultilevel"/>
    <w:tmpl w:val="4F82B7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8A46B6"/>
    <w:multiLevelType w:val="hybridMultilevel"/>
    <w:tmpl w:val="4936F6FE"/>
    <w:lvl w:ilvl="0" w:tplc="04150017">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9717407"/>
    <w:multiLevelType w:val="hybridMultilevel"/>
    <w:tmpl w:val="276A763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9C60F37"/>
    <w:multiLevelType w:val="hybridMultilevel"/>
    <w:tmpl w:val="57B401A6"/>
    <w:lvl w:ilvl="0" w:tplc="74382664">
      <w:start w:val="1"/>
      <w:numFmt w:val="lowerLetter"/>
      <w:lvlText w:val="%1)"/>
      <w:lvlJc w:val="left"/>
      <w:pPr>
        <w:ind w:left="2160" w:hanging="360"/>
      </w:pPr>
      <w:rPr>
        <w:b w:val="0"/>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09D571DD"/>
    <w:multiLevelType w:val="hybridMultilevel"/>
    <w:tmpl w:val="D92274A8"/>
    <w:lvl w:ilvl="0" w:tplc="49D8609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D21809"/>
    <w:multiLevelType w:val="hybridMultilevel"/>
    <w:tmpl w:val="EF52E21C"/>
    <w:lvl w:ilvl="0" w:tplc="3E20C85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0D687362"/>
    <w:multiLevelType w:val="hybridMultilevel"/>
    <w:tmpl w:val="0BFC3B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A21F94"/>
    <w:multiLevelType w:val="hybridMultilevel"/>
    <w:tmpl w:val="D3B8E3EC"/>
    <w:lvl w:ilvl="0" w:tplc="0415000F">
      <w:start w:val="1"/>
      <w:numFmt w:val="decimal"/>
      <w:lvlText w:val="%1."/>
      <w:lvlJc w:val="left"/>
      <w:pPr>
        <w:ind w:left="720" w:hanging="360"/>
      </w:pPr>
      <w:rPr>
        <w:rFonts w:hint="default"/>
        <w:sz w:val="22"/>
        <w:szCs w:val="22"/>
      </w:rPr>
    </w:lvl>
    <w:lvl w:ilvl="1" w:tplc="83C0D0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9504C6"/>
    <w:multiLevelType w:val="hybridMultilevel"/>
    <w:tmpl w:val="390CF64E"/>
    <w:lvl w:ilvl="0" w:tplc="A6E2E016">
      <w:start w:val="1"/>
      <w:numFmt w:val="lowerLetter"/>
      <w:lvlText w:val="%1)"/>
      <w:lvlJc w:val="left"/>
      <w:pPr>
        <w:ind w:left="1698" w:hanging="99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77B0D15"/>
    <w:multiLevelType w:val="hybridMultilevel"/>
    <w:tmpl w:val="A1BC5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191B68"/>
    <w:multiLevelType w:val="hybridMultilevel"/>
    <w:tmpl w:val="AF12E07C"/>
    <w:lvl w:ilvl="0" w:tplc="7240702E">
      <w:start w:val="1"/>
      <w:numFmt w:val="upperLetter"/>
      <w:lvlText w:val="%1."/>
      <w:lvlJc w:val="left"/>
      <w:pPr>
        <w:ind w:left="786" w:hanging="360"/>
      </w:pPr>
      <w:rPr>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9795D45"/>
    <w:multiLevelType w:val="hybridMultilevel"/>
    <w:tmpl w:val="D57C8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4B695F"/>
    <w:multiLevelType w:val="hybridMultilevel"/>
    <w:tmpl w:val="F9F4A5F8"/>
    <w:lvl w:ilvl="0" w:tplc="C6F2B94E">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E30129"/>
    <w:multiLevelType w:val="hybridMultilevel"/>
    <w:tmpl w:val="55C267BC"/>
    <w:lvl w:ilvl="0" w:tplc="3E20C854">
      <w:start w:val="1"/>
      <w:numFmt w:val="bullet"/>
      <w:lvlText w:val=""/>
      <w:lvlJc w:val="left"/>
      <w:pPr>
        <w:ind w:left="2055" w:hanging="360"/>
      </w:pPr>
      <w:rPr>
        <w:rFonts w:ascii="Symbol" w:hAnsi="Symbol" w:hint="default"/>
      </w:rPr>
    </w:lvl>
    <w:lvl w:ilvl="1" w:tplc="04150003">
      <w:start w:val="1"/>
      <w:numFmt w:val="bullet"/>
      <w:lvlText w:val="o"/>
      <w:lvlJc w:val="left"/>
      <w:pPr>
        <w:ind w:left="2775" w:hanging="360"/>
      </w:pPr>
      <w:rPr>
        <w:rFonts w:ascii="Courier New" w:hAnsi="Courier New" w:cs="Courier New" w:hint="default"/>
      </w:rPr>
    </w:lvl>
    <w:lvl w:ilvl="2" w:tplc="04150005" w:tentative="1">
      <w:start w:val="1"/>
      <w:numFmt w:val="bullet"/>
      <w:lvlText w:val=""/>
      <w:lvlJc w:val="left"/>
      <w:pPr>
        <w:ind w:left="3495" w:hanging="360"/>
      </w:pPr>
      <w:rPr>
        <w:rFonts w:ascii="Wingdings" w:hAnsi="Wingdings" w:hint="default"/>
      </w:rPr>
    </w:lvl>
    <w:lvl w:ilvl="3" w:tplc="04150001" w:tentative="1">
      <w:start w:val="1"/>
      <w:numFmt w:val="bullet"/>
      <w:lvlText w:val=""/>
      <w:lvlJc w:val="left"/>
      <w:pPr>
        <w:ind w:left="4215" w:hanging="360"/>
      </w:pPr>
      <w:rPr>
        <w:rFonts w:ascii="Symbol" w:hAnsi="Symbol" w:hint="default"/>
      </w:rPr>
    </w:lvl>
    <w:lvl w:ilvl="4" w:tplc="04150003" w:tentative="1">
      <w:start w:val="1"/>
      <w:numFmt w:val="bullet"/>
      <w:lvlText w:val="o"/>
      <w:lvlJc w:val="left"/>
      <w:pPr>
        <w:ind w:left="4935" w:hanging="360"/>
      </w:pPr>
      <w:rPr>
        <w:rFonts w:ascii="Courier New" w:hAnsi="Courier New" w:cs="Courier New" w:hint="default"/>
      </w:rPr>
    </w:lvl>
    <w:lvl w:ilvl="5" w:tplc="04150005" w:tentative="1">
      <w:start w:val="1"/>
      <w:numFmt w:val="bullet"/>
      <w:lvlText w:val=""/>
      <w:lvlJc w:val="left"/>
      <w:pPr>
        <w:ind w:left="5655" w:hanging="360"/>
      </w:pPr>
      <w:rPr>
        <w:rFonts w:ascii="Wingdings" w:hAnsi="Wingdings" w:hint="default"/>
      </w:rPr>
    </w:lvl>
    <w:lvl w:ilvl="6" w:tplc="04150001" w:tentative="1">
      <w:start w:val="1"/>
      <w:numFmt w:val="bullet"/>
      <w:lvlText w:val=""/>
      <w:lvlJc w:val="left"/>
      <w:pPr>
        <w:ind w:left="6375" w:hanging="360"/>
      </w:pPr>
      <w:rPr>
        <w:rFonts w:ascii="Symbol" w:hAnsi="Symbol" w:hint="default"/>
      </w:rPr>
    </w:lvl>
    <w:lvl w:ilvl="7" w:tplc="04150003" w:tentative="1">
      <w:start w:val="1"/>
      <w:numFmt w:val="bullet"/>
      <w:lvlText w:val="o"/>
      <w:lvlJc w:val="left"/>
      <w:pPr>
        <w:ind w:left="7095" w:hanging="360"/>
      </w:pPr>
      <w:rPr>
        <w:rFonts w:ascii="Courier New" w:hAnsi="Courier New" w:cs="Courier New" w:hint="default"/>
      </w:rPr>
    </w:lvl>
    <w:lvl w:ilvl="8" w:tplc="04150005" w:tentative="1">
      <w:start w:val="1"/>
      <w:numFmt w:val="bullet"/>
      <w:lvlText w:val=""/>
      <w:lvlJc w:val="left"/>
      <w:pPr>
        <w:ind w:left="7815" w:hanging="360"/>
      </w:pPr>
      <w:rPr>
        <w:rFonts w:ascii="Wingdings" w:hAnsi="Wingdings" w:hint="default"/>
      </w:rPr>
    </w:lvl>
  </w:abstractNum>
  <w:abstractNum w:abstractNumId="20">
    <w:nsid w:val="1C077FC8"/>
    <w:multiLevelType w:val="hybridMultilevel"/>
    <w:tmpl w:val="9A149BFE"/>
    <w:lvl w:ilvl="0" w:tplc="0F2C5B28">
      <w:start w:val="1"/>
      <w:numFmt w:val="decimal"/>
      <w:lvlText w:val="%1)"/>
      <w:lvlJc w:val="left"/>
      <w:pPr>
        <w:tabs>
          <w:tab w:val="num" w:pos="720"/>
        </w:tabs>
        <w:ind w:left="720" w:hanging="360"/>
      </w:pPr>
      <w:rPr>
        <w:rFonts w:ascii="Arial" w:eastAsia="Times New Roman" w:hAnsi="Arial" w:cs="Arial"/>
        <w:b w:val="0"/>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D8A5D19"/>
    <w:multiLevelType w:val="hybridMultilevel"/>
    <w:tmpl w:val="A846FAA2"/>
    <w:lvl w:ilvl="0" w:tplc="E5E4F9BC">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E57286F"/>
    <w:multiLevelType w:val="hybridMultilevel"/>
    <w:tmpl w:val="96F6D3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44C16D2">
      <w:start w:val="1"/>
      <w:numFmt w:val="bullet"/>
      <w:lvlText w:val="-"/>
      <w:lvlJc w:val="left"/>
      <w:pPr>
        <w:ind w:left="2880" w:hanging="360"/>
      </w:pPr>
      <w:rPr>
        <w:rFonts w:ascii="Times New Roman" w:hAnsi="Times New Roman" w:cs="Times New Roman" w:hint="default"/>
      </w:rPr>
    </w:lvl>
    <w:lvl w:ilvl="4" w:tplc="04150011">
      <w:start w:val="1"/>
      <w:numFmt w:val="decimal"/>
      <w:lvlText w:val="%5)"/>
      <w:lvlJc w:val="left"/>
      <w:pPr>
        <w:ind w:left="3600" w:hanging="360"/>
      </w:pPr>
      <w:rPr>
        <w:rFonts w:hint="default"/>
      </w:rPr>
    </w:lvl>
    <w:lvl w:ilvl="5" w:tplc="04150017">
      <w:start w:val="1"/>
      <w:numFmt w:val="lowerLetter"/>
      <w:lvlText w:val="%6)"/>
      <w:lvlJc w:val="lef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CB6C46"/>
    <w:multiLevelType w:val="hybridMultilevel"/>
    <w:tmpl w:val="3312BD9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nsid w:val="2BC444D1"/>
    <w:multiLevelType w:val="hybridMultilevel"/>
    <w:tmpl w:val="E8A00702"/>
    <w:lvl w:ilvl="0" w:tplc="C6F2B94E">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B913B7"/>
    <w:multiLevelType w:val="hybridMultilevel"/>
    <w:tmpl w:val="2854AD04"/>
    <w:lvl w:ilvl="0" w:tplc="04150011">
      <w:start w:val="1"/>
      <w:numFmt w:val="decimal"/>
      <w:lvlText w:val="%1)"/>
      <w:lvlJc w:val="left"/>
      <w:pPr>
        <w:ind w:left="928"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34073E83"/>
    <w:multiLevelType w:val="hybridMultilevel"/>
    <w:tmpl w:val="8BF8172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nsid w:val="35280251"/>
    <w:multiLevelType w:val="hybridMultilevel"/>
    <w:tmpl w:val="7DF81BA8"/>
    <w:lvl w:ilvl="0" w:tplc="04150011">
      <w:start w:val="1"/>
      <w:numFmt w:val="decimal"/>
      <w:lvlText w:val="%1)"/>
      <w:lvlJc w:val="left"/>
      <w:pPr>
        <w:ind w:left="928" w:hanging="360"/>
      </w:pPr>
    </w:lvl>
    <w:lvl w:ilvl="1" w:tplc="04150017">
      <w:start w:val="1"/>
      <w:numFmt w:val="lowerLetter"/>
      <w:lvlText w:val="%2)"/>
      <w:lvlJc w:val="left"/>
      <w:pPr>
        <w:ind w:left="1778"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D02FCB"/>
    <w:multiLevelType w:val="hybridMultilevel"/>
    <w:tmpl w:val="595ECA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A080F24"/>
    <w:multiLevelType w:val="hybridMultilevel"/>
    <w:tmpl w:val="EC8EBA20"/>
    <w:lvl w:ilvl="0" w:tplc="71FC2C56">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D8C773F"/>
    <w:multiLevelType w:val="hybridMultilevel"/>
    <w:tmpl w:val="CDEEB236"/>
    <w:lvl w:ilvl="0" w:tplc="3E20C85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1">
    <w:nsid w:val="3E020ECE"/>
    <w:multiLevelType w:val="hybridMultilevel"/>
    <w:tmpl w:val="C37CE5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nsid w:val="3E9638C6"/>
    <w:multiLevelType w:val="hybridMultilevel"/>
    <w:tmpl w:val="C77446E6"/>
    <w:lvl w:ilvl="0" w:tplc="3E20C854">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3EB56C55"/>
    <w:multiLevelType w:val="hybridMultilevel"/>
    <w:tmpl w:val="79063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A62247"/>
    <w:multiLevelType w:val="hybridMultilevel"/>
    <w:tmpl w:val="127C5F7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CE1C8A68">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9EF2BEE"/>
    <w:multiLevelType w:val="hybridMultilevel"/>
    <w:tmpl w:val="5D26D136"/>
    <w:lvl w:ilvl="0" w:tplc="8870C696">
      <w:start w:val="1"/>
      <w:numFmt w:val="decimal"/>
      <w:lvlText w:val="%1."/>
      <w:lvlJc w:val="left"/>
      <w:pPr>
        <w:tabs>
          <w:tab w:val="num" w:pos="720"/>
        </w:tabs>
        <w:ind w:left="720" w:hanging="360"/>
      </w:pPr>
      <w:rPr>
        <w:rFonts w:ascii="Arial" w:eastAsia="Times New Roman" w:hAnsi="Arial" w:cs="Arial"/>
      </w:rPr>
    </w:lvl>
    <w:lvl w:ilvl="1" w:tplc="C4DCCA16">
      <w:start w:val="2"/>
      <w:numFmt w:val="lowerLetter"/>
      <w:lvlText w:val="%2)"/>
      <w:lvlJc w:val="left"/>
      <w:pPr>
        <w:tabs>
          <w:tab w:val="num" w:pos="1440"/>
        </w:tabs>
        <w:ind w:left="1440" w:hanging="360"/>
      </w:pPr>
      <w:rPr>
        <w:rFonts w:hint="default"/>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AF43036"/>
    <w:multiLevelType w:val="hybridMultilevel"/>
    <w:tmpl w:val="6136B51E"/>
    <w:lvl w:ilvl="0" w:tplc="EE048D64">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F41410"/>
    <w:multiLevelType w:val="hybridMultilevel"/>
    <w:tmpl w:val="9C8E5990"/>
    <w:lvl w:ilvl="0" w:tplc="04150017">
      <w:start w:val="1"/>
      <w:numFmt w:val="lowerLetter"/>
      <w:lvlText w:val="%1)"/>
      <w:lvlJc w:val="left"/>
      <w:pPr>
        <w:ind w:left="1305" w:hanging="360"/>
      </w:pPr>
    </w:lvl>
    <w:lvl w:ilvl="1" w:tplc="0415000F">
      <w:start w:val="1"/>
      <w:numFmt w:val="decimal"/>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38">
    <w:nsid w:val="4DBE2779"/>
    <w:multiLevelType w:val="hybridMultilevel"/>
    <w:tmpl w:val="963AA3E0"/>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4C4DBF"/>
    <w:multiLevelType w:val="hybridMultilevel"/>
    <w:tmpl w:val="C37CE5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5111478C"/>
    <w:multiLevelType w:val="hybridMultilevel"/>
    <w:tmpl w:val="F8323B8A"/>
    <w:lvl w:ilvl="0" w:tplc="3E20C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330137F"/>
    <w:multiLevelType w:val="hybridMultilevel"/>
    <w:tmpl w:val="5BA2D526"/>
    <w:lvl w:ilvl="0" w:tplc="04150017">
      <w:start w:val="1"/>
      <w:numFmt w:val="lowerLetter"/>
      <w:lvlText w:val="%1)"/>
      <w:lvlJc w:val="left"/>
      <w:pPr>
        <w:ind w:left="1305" w:hanging="360"/>
      </w:p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42">
    <w:nsid w:val="54213575"/>
    <w:multiLevelType w:val="hybridMultilevel"/>
    <w:tmpl w:val="E21CDF74"/>
    <w:lvl w:ilvl="0" w:tplc="3E20C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42B3ACA"/>
    <w:multiLevelType w:val="hybridMultilevel"/>
    <w:tmpl w:val="CC206052"/>
    <w:lvl w:ilvl="0" w:tplc="3AE847AA">
      <w:start w:val="1"/>
      <w:numFmt w:val="decimal"/>
      <w:lvlText w:val="%1."/>
      <w:lvlJc w:val="left"/>
      <w:pPr>
        <w:ind w:left="78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7A21981"/>
    <w:multiLevelType w:val="hybridMultilevel"/>
    <w:tmpl w:val="AF3C3A0C"/>
    <w:lvl w:ilvl="0" w:tplc="71BE0E2A">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964D29A">
      <w:start w:val="1"/>
      <w:numFmt w:val="decimal"/>
      <w:lvlText w:val="%7."/>
      <w:lvlJc w:val="left"/>
      <w:pPr>
        <w:tabs>
          <w:tab w:val="num" w:pos="5040"/>
        </w:tabs>
        <w:ind w:left="5040" w:hanging="360"/>
      </w:pPr>
      <w:rPr>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810202D"/>
    <w:multiLevelType w:val="hybridMultilevel"/>
    <w:tmpl w:val="07CA0B5E"/>
    <w:lvl w:ilvl="0" w:tplc="A07A0B3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nsid w:val="5816104B"/>
    <w:multiLevelType w:val="hybridMultilevel"/>
    <w:tmpl w:val="7FB6F1FC"/>
    <w:lvl w:ilvl="0" w:tplc="3E20C854">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8C068A"/>
    <w:multiLevelType w:val="hybridMultilevel"/>
    <w:tmpl w:val="6C30EF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5AE306C3"/>
    <w:multiLevelType w:val="hybridMultilevel"/>
    <w:tmpl w:val="66A072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BB16DDC"/>
    <w:multiLevelType w:val="hybridMultilevel"/>
    <w:tmpl w:val="AE9E8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2B0054"/>
    <w:multiLevelType w:val="hybridMultilevel"/>
    <w:tmpl w:val="68A03B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44C16D2">
      <w:start w:val="1"/>
      <w:numFmt w:val="bullet"/>
      <w:lvlText w:val="-"/>
      <w:lvlJc w:val="left"/>
      <w:pPr>
        <w:ind w:left="2880" w:hanging="360"/>
      </w:pPr>
      <w:rPr>
        <w:rFonts w:ascii="Times New Roman" w:hAnsi="Times New Roman" w:cs="Times New Roman" w:hint="default"/>
      </w:rPr>
    </w:lvl>
    <w:lvl w:ilvl="4" w:tplc="04150011">
      <w:start w:val="1"/>
      <w:numFmt w:val="decimal"/>
      <w:lvlText w:val="%5)"/>
      <w:lvlJc w:val="left"/>
      <w:pPr>
        <w:ind w:left="3600" w:hanging="360"/>
      </w:pPr>
      <w:rPr>
        <w:rFonts w:hint="default"/>
      </w:rPr>
    </w:lvl>
    <w:lvl w:ilvl="5" w:tplc="04150017">
      <w:start w:val="1"/>
      <w:numFmt w:val="lowerLetter"/>
      <w:lvlText w:val="%6)"/>
      <w:lvlJc w:val="left"/>
      <w:pPr>
        <w:ind w:left="4320" w:hanging="180"/>
      </w:pPr>
    </w:lvl>
    <w:lvl w:ilvl="6" w:tplc="0415000B">
      <w:start w:val="1"/>
      <w:numFmt w:val="bullet"/>
      <w:lvlText w:val=""/>
      <w:lvlJc w:val="left"/>
      <w:pPr>
        <w:ind w:left="5040" w:hanging="360"/>
      </w:pPr>
      <w:rPr>
        <w:rFonts w:ascii="Wingdings" w:hAnsi="Wingding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EB5A41"/>
    <w:multiLevelType w:val="hybridMultilevel"/>
    <w:tmpl w:val="D7E6164A"/>
    <w:lvl w:ilvl="0" w:tplc="04150011">
      <w:start w:val="1"/>
      <w:numFmt w:val="decimal"/>
      <w:lvlText w:val="%1)"/>
      <w:lvlJc w:val="left"/>
      <w:pPr>
        <w:ind w:left="928" w:hanging="360"/>
      </w:pPr>
    </w:lvl>
    <w:lvl w:ilvl="1" w:tplc="04150017">
      <w:start w:val="1"/>
      <w:numFmt w:val="lowerLetter"/>
      <w:lvlText w:val="%2)"/>
      <w:lvlJc w:val="left"/>
      <w:pPr>
        <w:ind w:left="1440" w:hanging="360"/>
      </w:pPr>
    </w:lvl>
    <w:lvl w:ilvl="2" w:tplc="04150001">
      <w:start w:val="1"/>
      <w:numFmt w:val="bullet"/>
      <w:lvlText w:val=""/>
      <w:lvlJc w:val="left"/>
      <w:pPr>
        <w:ind w:left="2024" w:hanging="180"/>
      </w:pPr>
      <w:rPr>
        <w:rFonts w:ascii="Symbol" w:hAnsi="Symbol" w:hint="default"/>
      </w:rPr>
    </w:lvl>
    <w:lvl w:ilvl="3" w:tplc="69069568">
      <w:start w:val="1"/>
      <w:numFmt w:val="decimal"/>
      <w:lvlText w:val="%4)"/>
      <w:lvlJc w:val="left"/>
      <w:pPr>
        <w:ind w:left="2880" w:hanging="360"/>
      </w:pPr>
      <w:rPr>
        <w:color w:val="auto"/>
      </w:r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1152188"/>
    <w:multiLevelType w:val="hybridMultilevel"/>
    <w:tmpl w:val="E91C692C"/>
    <w:lvl w:ilvl="0" w:tplc="CDF8305E">
      <w:start w:val="1"/>
      <w:numFmt w:val="lowerLetter"/>
      <w:lvlText w:val="%1)"/>
      <w:lvlJc w:val="left"/>
      <w:pPr>
        <w:ind w:left="1698" w:hanging="99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63F75326"/>
    <w:multiLevelType w:val="hybridMultilevel"/>
    <w:tmpl w:val="633ED49A"/>
    <w:lvl w:ilvl="0" w:tplc="5394EA2A">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643F0208"/>
    <w:multiLevelType w:val="hybridMultilevel"/>
    <w:tmpl w:val="445010EA"/>
    <w:lvl w:ilvl="0" w:tplc="38823108">
      <w:start w:val="1"/>
      <w:numFmt w:val="lowerLetter"/>
      <w:lvlText w:val="%1)"/>
      <w:lvlJc w:val="left"/>
      <w:pPr>
        <w:ind w:left="1788" w:hanging="360"/>
      </w:pPr>
      <w:rPr>
        <w:b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5">
    <w:nsid w:val="64945E37"/>
    <w:multiLevelType w:val="hybridMultilevel"/>
    <w:tmpl w:val="265AD3F6"/>
    <w:lvl w:ilvl="0" w:tplc="0415000F">
      <w:start w:val="1"/>
      <w:numFmt w:val="decimal"/>
      <w:lvlText w:val="%1."/>
      <w:lvlJc w:val="left"/>
      <w:pPr>
        <w:ind w:left="720" w:hanging="360"/>
      </w:pPr>
    </w:lvl>
    <w:lvl w:ilvl="1" w:tplc="3E20C85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C6130C"/>
    <w:multiLevelType w:val="hybridMultilevel"/>
    <w:tmpl w:val="F3941040"/>
    <w:lvl w:ilvl="0" w:tplc="04150017">
      <w:start w:val="1"/>
      <w:numFmt w:val="lowerLetter"/>
      <w:lvlText w:val="%1)"/>
      <w:lvlJc w:val="left"/>
      <w:pPr>
        <w:ind w:left="720" w:hanging="360"/>
      </w:pPr>
      <w:rPr>
        <w:rFonts w:hint="default"/>
        <w:sz w:val="22"/>
        <w:szCs w:val="22"/>
      </w:rPr>
    </w:lvl>
    <w:lvl w:ilvl="1" w:tplc="83C0D0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BA56CA9"/>
    <w:multiLevelType w:val="hybridMultilevel"/>
    <w:tmpl w:val="D11A5978"/>
    <w:lvl w:ilvl="0" w:tplc="0415000F">
      <w:start w:val="1"/>
      <w:numFmt w:val="decimal"/>
      <w:lvlText w:val="%1."/>
      <w:lvlJc w:val="left"/>
      <w:pPr>
        <w:ind w:left="644" w:hanging="360"/>
      </w:pPr>
    </w:lvl>
    <w:lvl w:ilvl="1" w:tplc="0415000B">
      <w:start w:val="1"/>
      <w:numFmt w:val="bullet"/>
      <w:lvlText w:val=""/>
      <w:lvlJc w:val="left"/>
      <w:pPr>
        <w:ind w:left="192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12907D6"/>
    <w:multiLevelType w:val="hybridMultilevel"/>
    <w:tmpl w:val="A9105E1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9">
    <w:nsid w:val="77762D92"/>
    <w:multiLevelType w:val="hybridMultilevel"/>
    <w:tmpl w:val="DC064C1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B07C17"/>
    <w:multiLevelType w:val="hybridMultilevel"/>
    <w:tmpl w:val="43A0E4EE"/>
    <w:lvl w:ilvl="0" w:tplc="080E68CE">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1">
    <w:nsid w:val="7CDC52D3"/>
    <w:multiLevelType w:val="hybridMultilevel"/>
    <w:tmpl w:val="5842633A"/>
    <w:lvl w:ilvl="0" w:tplc="3E20C85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2">
    <w:nsid w:val="7CF17668"/>
    <w:multiLevelType w:val="hybridMultilevel"/>
    <w:tmpl w:val="DE76E478"/>
    <w:lvl w:ilvl="0" w:tplc="0415000F">
      <w:start w:val="1"/>
      <w:numFmt w:val="decimal"/>
      <w:lvlText w:val="%1."/>
      <w:lvlJc w:val="left"/>
      <w:pPr>
        <w:ind w:left="720" w:hanging="360"/>
      </w:pPr>
      <w:rPr>
        <w:rFonts w:hint="default"/>
        <w:sz w:val="22"/>
        <w:szCs w:val="22"/>
      </w:rPr>
    </w:lvl>
    <w:lvl w:ilvl="1" w:tplc="83C0D0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CFD3677"/>
    <w:multiLevelType w:val="hybridMultilevel"/>
    <w:tmpl w:val="159659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0E43B4"/>
    <w:multiLevelType w:val="hybridMultilevel"/>
    <w:tmpl w:val="09901598"/>
    <w:lvl w:ilvl="0" w:tplc="BEA44C38">
      <w:start w:val="1"/>
      <w:numFmt w:val="upp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E251E94"/>
    <w:multiLevelType w:val="hybridMultilevel"/>
    <w:tmpl w:val="880CB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F320039"/>
    <w:multiLevelType w:val="hybridMultilevel"/>
    <w:tmpl w:val="543C0B68"/>
    <w:lvl w:ilvl="0" w:tplc="A07A0B3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20"/>
  </w:num>
  <w:num w:numId="2">
    <w:abstractNumId w:val="29"/>
  </w:num>
  <w:num w:numId="3">
    <w:abstractNumId w:val="35"/>
  </w:num>
  <w:num w:numId="4">
    <w:abstractNumId w:val="44"/>
  </w:num>
  <w:num w:numId="5">
    <w:abstractNumId w:val="21"/>
  </w:num>
  <w:num w:numId="6">
    <w:abstractNumId w:val="41"/>
  </w:num>
  <w:num w:numId="7">
    <w:abstractNumId w:val="42"/>
  </w:num>
  <w:num w:numId="8">
    <w:abstractNumId w:val="9"/>
  </w:num>
  <w:num w:numId="9">
    <w:abstractNumId w:val="1"/>
  </w:num>
  <w:num w:numId="10">
    <w:abstractNumId w:val="0"/>
  </w:num>
  <w:num w:numId="11">
    <w:abstractNumId w:val="49"/>
  </w:num>
  <w:num w:numId="12">
    <w:abstractNumId w:val="15"/>
  </w:num>
  <w:num w:numId="13">
    <w:abstractNumId w:val="14"/>
  </w:num>
  <w:num w:numId="14">
    <w:abstractNumId w:val="53"/>
  </w:num>
  <w:num w:numId="15">
    <w:abstractNumId w:val="52"/>
  </w:num>
  <w:num w:numId="16">
    <w:abstractNumId w:val="12"/>
  </w:num>
  <w:num w:numId="17">
    <w:abstractNumId w:val="65"/>
  </w:num>
  <w:num w:numId="18">
    <w:abstractNumId w:val="18"/>
  </w:num>
  <w:num w:numId="19">
    <w:abstractNumId w:val="7"/>
  </w:num>
  <w:num w:numId="20">
    <w:abstractNumId w:val="47"/>
  </w:num>
  <w:num w:numId="21">
    <w:abstractNumId w:val="5"/>
  </w:num>
  <w:num w:numId="22">
    <w:abstractNumId w:val="43"/>
  </w:num>
  <w:num w:numId="23">
    <w:abstractNumId w:val="38"/>
  </w:num>
  <w:num w:numId="24">
    <w:abstractNumId w:val="64"/>
  </w:num>
  <w:num w:numId="25">
    <w:abstractNumId w:val="11"/>
  </w:num>
  <w:num w:numId="26">
    <w:abstractNumId w:val="6"/>
  </w:num>
  <w:num w:numId="27">
    <w:abstractNumId w:val="36"/>
  </w:num>
  <w:num w:numId="28">
    <w:abstractNumId w:val="16"/>
  </w:num>
  <w:num w:numId="29">
    <w:abstractNumId w:val="2"/>
  </w:num>
  <w:num w:numId="30">
    <w:abstractNumId w:val="51"/>
  </w:num>
  <w:num w:numId="31">
    <w:abstractNumId w:val="3"/>
  </w:num>
  <w:num w:numId="32">
    <w:abstractNumId w:val="55"/>
  </w:num>
  <w:num w:numId="33">
    <w:abstractNumId w:val="4"/>
  </w:num>
  <w:num w:numId="34">
    <w:abstractNumId w:val="27"/>
  </w:num>
  <w:num w:numId="35">
    <w:abstractNumId w:val="32"/>
  </w:num>
  <w:num w:numId="36">
    <w:abstractNumId w:val="63"/>
  </w:num>
  <w:num w:numId="37">
    <w:abstractNumId w:val="40"/>
  </w:num>
  <w:num w:numId="38">
    <w:abstractNumId w:val="22"/>
  </w:num>
  <w:num w:numId="39">
    <w:abstractNumId w:val="48"/>
  </w:num>
  <w:num w:numId="40">
    <w:abstractNumId w:val="50"/>
  </w:num>
  <w:num w:numId="41">
    <w:abstractNumId w:val="34"/>
  </w:num>
  <w:num w:numId="42">
    <w:abstractNumId w:val="58"/>
  </w:num>
  <w:num w:numId="43">
    <w:abstractNumId w:val="23"/>
  </w:num>
  <w:num w:numId="44">
    <w:abstractNumId w:val="37"/>
  </w:num>
  <w:num w:numId="45">
    <w:abstractNumId w:val="57"/>
  </w:num>
  <w:num w:numId="46">
    <w:abstractNumId w:val="46"/>
  </w:num>
  <w:num w:numId="47">
    <w:abstractNumId w:val="8"/>
  </w:num>
  <w:num w:numId="48">
    <w:abstractNumId w:val="39"/>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60"/>
  </w:num>
  <w:num w:numId="52">
    <w:abstractNumId w:val="59"/>
  </w:num>
  <w:num w:numId="53">
    <w:abstractNumId w:val="62"/>
  </w:num>
  <w:num w:numId="54">
    <w:abstractNumId w:val="24"/>
  </w:num>
  <w:num w:numId="55">
    <w:abstractNumId w:val="17"/>
  </w:num>
  <w:num w:numId="56">
    <w:abstractNumId w:val="61"/>
  </w:num>
  <w:num w:numId="57">
    <w:abstractNumId w:val="10"/>
  </w:num>
  <w:num w:numId="58">
    <w:abstractNumId w:val="19"/>
  </w:num>
  <w:num w:numId="59">
    <w:abstractNumId w:val="30"/>
  </w:num>
  <w:num w:numId="60">
    <w:abstractNumId w:val="31"/>
  </w:num>
  <w:num w:numId="61">
    <w:abstractNumId w:val="54"/>
  </w:num>
  <w:num w:numId="62">
    <w:abstractNumId w:val="66"/>
  </w:num>
  <w:num w:numId="63">
    <w:abstractNumId w:val="13"/>
  </w:num>
  <w:num w:numId="64">
    <w:abstractNumId w:val="56"/>
  </w:num>
  <w:num w:numId="65">
    <w:abstractNumId w:val="33"/>
  </w:num>
  <w:num w:numId="66">
    <w:abstractNumId w:val="28"/>
  </w:num>
  <w:num w:numId="67">
    <w:abstractNumId w:val="4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D2EAA"/>
    <w:rsid w:val="00020A9B"/>
    <w:rsid w:val="0002241A"/>
    <w:rsid w:val="00030DB3"/>
    <w:rsid w:val="0003419C"/>
    <w:rsid w:val="00051830"/>
    <w:rsid w:val="00074DDB"/>
    <w:rsid w:val="000A4986"/>
    <w:rsid w:val="000C602D"/>
    <w:rsid w:val="000D25C7"/>
    <w:rsid w:val="000D3286"/>
    <w:rsid w:val="000D7806"/>
    <w:rsid w:val="000F4F0F"/>
    <w:rsid w:val="001616D5"/>
    <w:rsid w:val="0017122A"/>
    <w:rsid w:val="001948AB"/>
    <w:rsid w:val="001A3C2A"/>
    <w:rsid w:val="001D6E62"/>
    <w:rsid w:val="00204C73"/>
    <w:rsid w:val="0022707D"/>
    <w:rsid w:val="00236628"/>
    <w:rsid w:val="00273153"/>
    <w:rsid w:val="00281E79"/>
    <w:rsid w:val="00297D3C"/>
    <w:rsid w:val="002C2887"/>
    <w:rsid w:val="002C2D3A"/>
    <w:rsid w:val="002C6668"/>
    <w:rsid w:val="002D446D"/>
    <w:rsid w:val="002E57E1"/>
    <w:rsid w:val="002F1A0C"/>
    <w:rsid w:val="0031605E"/>
    <w:rsid w:val="00327916"/>
    <w:rsid w:val="00331978"/>
    <w:rsid w:val="00347A43"/>
    <w:rsid w:val="00352B98"/>
    <w:rsid w:val="00382532"/>
    <w:rsid w:val="0038711A"/>
    <w:rsid w:val="00396AAB"/>
    <w:rsid w:val="003C0BA9"/>
    <w:rsid w:val="003C1E8F"/>
    <w:rsid w:val="003C3868"/>
    <w:rsid w:val="003C4C03"/>
    <w:rsid w:val="003F71C7"/>
    <w:rsid w:val="004210A5"/>
    <w:rsid w:val="004232D4"/>
    <w:rsid w:val="00432BD6"/>
    <w:rsid w:val="00455413"/>
    <w:rsid w:val="00466B3A"/>
    <w:rsid w:val="004726E5"/>
    <w:rsid w:val="0047568F"/>
    <w:rsid w:val="00484219"/>
    <w:rsid w:val="0048494D"/>
    <w:rsid w:val="004A3550"/>
    <w:rsid w:val="004D2EAA"/>
    <w:rsid w:val="0050140A"/>
    <w:rsid w:val="005027B1"/>
    <w:rsid w:val="0053003D"/>
    <w:rsid w:val="005342F7"/>
    <w:rsid w:val="00536FD4"/>
    <w:rsid w:val="00543D42"/>
    <w:rsid w:val="00563AE7"/>
    <w:rsid w:val="00586A26"/>
    <w:rsid w:val="00591BE7"/>
    <w:rsid w:val="005A3193"/>
    <w:rsid w:val="005A7B01"/>
    <w:rsid w:val="005B5A1F"/>
    <w:rsid w:val="005C2210"/>
    <w:rsid w:val="005C5391"/>
    <w:rsid w:val="005D1962"/>
    <w:rsid w:val="005E0207"/>
    <w:rsid w:val="005E14EB"/>
    <w:rsid w:val="005E587B"/>
    <w:rsid w:val="00604307"/>
    <w:rsid w:val="006168E9"/>
    <w:rsid w:val="0063616F"/>
    <w:rsid w:val="006A72E0"/>
    <w:rsid w:val="006B3EC3"/>
    <w:rsid w:val="006B486C"/>
    <w:rsid w:val="006D4BDF"/>
    <w:rsid w:val="006D6069"/>
    <w:rsid w:val="006E4D79"/>
    <w:rsid w:val="006E602B"/>
    <w:rsid w:val="00730A5D"/>
    <w:rsid w:val="00732AC9"/>
    <w:rsid w:val="00752B4A"/>
    <w:rsid w:val="007609AF"/>
    <w:rsid w:val="00797185"/>
    <w:rsid w:val="007972CA"/>
    <w:rsid w:val="007A1A28"/>
    <w:rsid w:val="007B46E2"/>
    <w:rsid w:val="007C346E"/>
    <w:rsid w:val="007C71E9"/>
    <w:rsid w:val="007E3953"/>
    <w:rsid w:val="007E439F"/>
    <w:rsid w:val="007E61A2"/>
    <w:rsid w:val="007F3B1D"/>
    <w:rsid w:val="007F6C22"/>
    <w:rsid w:val="007F746C"/>
    <w:rsid w:val="00822355"/>
    <w:rsid w:val="00830229"/>
    <w:rsid w:val="0085738D"/>
    <w:rsid w:val="0086562F"/>
    <w:rsid w:val="0087681E"/>
    <w:rsid w:val="0088319A"/>
    <w:rsid w:val="00890D63"/>
    <w:rsid w:val="008B4311"/>
    <w:rsid w:val="008C3D58"/>
    <w:rsid w:val="008C49FE"/>
    <w:rsid w:val="008E06AE"/>
    <w:rsid w:val="008E330A"/>
    <w:rsid w:val="00903F1C"/>
    <w:rsid w:val="009063AA"/>
    <w:rsid w:val="00927E4B"/>
    <w:rsid w:val="00930468"/>
    <w:rsid w:val="00931220"/>
    <w:rsid w:val="00932127"/>
    <w:rsid w:val="00937DAE"/>
    <w:rsid w:val="009667C0"/>
    <w:rsid w:val="0097106E"/>
    <w:rsid w:val="009A485A"/>
    <w:rsid w:val="009A5A19"/>
    <w:rsid w:val="009B137E"/>
    <w:rsid w:val="009C5253"/>
    <w:rsid w:val="009C56AD"/>
    <w:rsid w:val="009D7725"/>
    <w:rsid w:val="009E4B73"/>
    <w:rsid w:val="00A07876"/>
    <w:rsid w:val="00A134D1"/>
    <w:rsid w:val="00A21538"/>
    <w:rsid w:val="00A23FB8"/>
    <w:rsid w:val="00A344F9"/>
    <w:rsid w:val="00A45370"/>
    <w:rsid w:val="00A46E28"/>
    <w:rsid w:val="00A47F27"/>
    <w:rsid w:val="00A57303"/>
    <w:rsid w:val="00A747B8"/>
    <w:rsid w:val="00A753DB"/>
    <w:rsid w:val="00A85F10"/>
    <w:rsid w:val="00AA583A"/>
    <w:rsid w:val="00AB4A5F"/>
    <w:rsid w:val="00AC5AFB"/>
    <w:rsid w:val="00AD4207"/>
    <w:rsid w:val="00AD614D"/>
    <w:rsid w:val="00B13156"/>
    <w:rsid w:val="00B335BF"/>
    <w:rsid w:val="00B40495"/>
    <w:rsid w:val="00B40D6C"/>
    <w:rsid w:val="00B646A8"/>
    <w:rsid w:val="00B712A7"/>
    <w:rsid w:val="00B87CD4"/>
    <w:rsid w:val="00BA7762"/>
    <w:rsid w:val="00BA7E58"/>
    <w:rsid w:val="00BC5425"/>
    <w:rsid w:val="00BE0B98"/>
    <w:rsid w:val="00C04E9D"/>
    <w:rsid w:val="00C17A45"/>
    <w:rsid w:val="00C24956"/>
    <w:rsid w:val="00C42C94"/>
    <w:rsid w:val="00C705C3"/>
    <w:rsid w:val="00CB7D58"/>
    <w:rsid w:val="00CC4D17"/>
    <w:rsid w:val="00CD0584"/>
    <w:rsid w:val="00CD174D"/>
    <w:rsid w:val="00D05364"/>
    <w:rsid w:val="00D12C0E"/>
    <w:rsid w:val="00D167E3"/>
    <w:rsid w:val="00D30E25"/>
    <w:rsid w:val="00D43C6A"/>
    <w:rsid w:val="00D56414"/>
    <w:rsid w:val="00DF131A"/>
    <w:rsid w:val="00E06FB8"/>
    <w:rsid w:val="00E25A58"/>
    <w:rsid w:val="00E47D2A"/>
    <w:rsid w:val="00E47F54"/>
    <w:rsid w:val="00E80527"/>
    <w:rsid w:val="00EC3F7A"/>
    <w:rsid w:val="00EF0EDA"/>
    <w:rsid w:val="00F07E54"/>
    <w:rsid w:val="00F10F41"/>
    <w:rsid w:val="00F15D71"/>
    <w:rsid w:val="00F204C1"/>
    <w:rsid w:val="00F658A7"/>
    <w:rsid w:val="00F836E5"/>
    <w:rsid w:val="00FB13F9"/>
    <w:rsid w:val="00FC70E1"/>
    <w:rsid w:val="00FD3F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2EA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D2EAA"/>
    <w:pPr>
      <w:keepNext/>
      <w:numPr>
        <w:numId w:val="8"/>
      </w:numPr>
      <w:spacing w:before="600" w:after="600"/>
      <w:outlineLvl w:val="0"/>
    </w:pPr>
    <w:rPr>
      <w:rFonts w:ascii="Arial" w:hAnsi="Arial"/>
      <w:b/>
      <w:smallCaps/>
      <w:sz w:val="26"/>
    </w:rPr>
  </w:style>
  <w:style w:type="paragraph" w:styleId="Nagwek2">
    <w:name w:val="heading 2"/>
    <w:basedOn w:val="Normalny"/>
    <w:next w:val="Normalny"/>
    <w:link w:val="Nagwek2Znak"/>
    <w:qFormat/>
    <w:rsid w:val="004D2EAA"/>
    <w:pPr>
      <w:keepNext/>
      <w:spacing w:line="360" w:lineRule="auto"/>
      <w:jc w:val="center"/>
      <w:outlineLvl w:val="1"/>
    </w:pPr>
    <w:rPr>
      <w:rFonts w:ascii="Arial" w:hAnsi="Arial"/>
      <w:b/>
    </w:rPr>
  </w:style>
  <w:style w:type="paragraph" w:styleId="Nagwek3">
    <w:name w:val="heading 3"/>
    <w:basedOn w:val="Normalny"/>
    <w:next w:val="Normalny"/>
    <w:link w:val="Nagwek3Znak"/>
    <w:qFormat/>
    <w:rsid w:val="004D2EAA"/>
    <w:pPr>
      <w:keepNext/>
      <w:outlineLvl w:val="2"/>
    </w:pPr>
    <w:rPr>
      <w:b/>
      <w:sz w:val="32"/>
    </w:rPr>
  </w:style>
  <w:style w:type="paragraph" w:styleId="Nagwek4">
    <w:name w:val="heading 4"/>
    <w:basedOn w:val="Normalny"/>
    <w:next w:val="Normalny"/>
    <w:link w:val="Nagwek4Znak"/>
    <w:qFormat/>
    <w:rsid w:val="004D2EAA"/>
    <w:pPr>
      <w:keepNext/>
      <w:outlineLvl w:val="3"/>
    </w:pPr>
    <w:rPr>
      <w:b/>
    </w:rPr>
  </w:style>
  <w:style w:type="paragraph" w:styleId="Nagwek5">
    <w:name w:val="heading 5"/>
    <w:basedOn w:val="Normalny"/>
    <w:next w:val="Normalny"/>
    <w:link w:val="Nagwek5Znak"/>
    <w:qFormat/>
    <w:rsid w:val="004D2EAA"/>
    <w:pPr>
      <w:keepNext/>
      <w:jc w:val="center"/>
      <w:outlineLvl w:val="4"/>
    </w:pPr>
    <w:rPr>
      <w:b/>
      <w:sz w:val="24"/>
    </w:rPr>
  </w:style>
  <w:style w:type="paragraph" w:styleId="Nagwek6">
    <w:name w:val="heading 6"/>
    <w:basedOn w:val="Normalny"/>
    <w:next w:val="Normalny"/>
    <w:link w:val="Nagwek6Znak"/>
    <w:qFormat/>
    <w:rsid w:val="004D2EAA"/>
    <w:pPr>
      <w:keepNext/>
      <w:ind w:left="708" w:firstLine="1"/>
      <w:outlineLvl w:val="5"/>
    </w:pPr>
    <w:rPr>
      <w:b/>
      <w:sz w:val="24"/>
    </w:rPr>
  </w:style>
  <w:style w:type="paragraph" w:styleId="Nagwek7">
    <w:name w:val="heading 7"/>
    <w:basedOn w:val="Normalny"/>
    <w:next w:val="Normalny"/>
    <w:link w:val="Nagwek7Znak"/>
    <w:qFormat/>
    <w:rsid w:val="004D2EAA"/>
    <w:pPr>
      <w:keepNext/>
      <w:spacing w:line="360" w:lineRule="auto"/>
      <w:outlineLvl w:val="6"/>
    </w:pPr>
    <w:rPr>
      <w:b/>
      <w:sz w:val="28"/>
    </w:rPr>
  </w:style>
  <w:style w:type="paragraph" w:styleId="Nagwek8">
    <w:name w:val="heading 8"/>
    <w:basedOn w:val="Normalny"/>
    <w:next w:val="Normalny"/>
    <w:link w:val="Nagwek8Znak"/>
    <w:qFormat/>
    <w:rsid w:val="004D2EAA"/>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2EAA"/>
    <w:rPr>
      <w:rFonts w:ascii="Arial" w:eastAsia="Times New Roman" w:hAnsi="Arial" w:cs="Times New Roman"/>
      <w:b/>
      <w:smallCaps/>
      <w:sz w:val="26"/>
      <w:szCs w:val="20"/>
      <w:lang w:eastAsia="pl-PL"/>
    </w:rPr>
  </w:style>
  <w:style w:type="character" w:customStyle="1" w:styleId="Nagwek2Znak">
    <w:name w:val="Nagłówek 2 Znak"/>
    <w:basedOn w:val="Domylnaczcionkaakapitu"/>
    <w:link w:val="Nagwek2"/>
    <w:rsid w:val="004D2EAA"/>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rsid w:val="004D2EAA"/>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4D2EAA"/>
    <w:rPr>
      <w:rFonts w:ascii="Times New Roman" w:eastAsia="Times New Roman" w:hAnsi="Times New Roman" w:cs="Times New Roman"/>
      <w:b/>
      <w:sz w:val="20"/>
      <w:szCs w:val="20"/>
      <w:lang w:eastAsia="pl-PL"/>
    </w:rPr>
  </w:style>
  <w:style w:type="character" w:customStyle="1" w:styleId="Nagwek5Znak">
    <w:name w:val="Nagłówek 5 Znak"/>
    <w:basedOn w:val="Domylnaczcionkaakapitu"/>
    <w:link w:val="Nagwek5"/>
    <w:rsid w:val="004D2EAA"/>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4D2EAA"/>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4D2EAA"/>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4D2EAA"/>
    <w:rPr>
      <w:rFonts w:ascii="Times New Roman" w:eastAsia="Times New Roman" w:hAnsi="Times New Roman" w:cs="Times New Roman"/>
      <w:i/>
      <w:iCs/>
      <w:sz w:val="24"/>
      <w:szCs w:val="24"/>
      <w:lang w:eastAsia="pl-PL"/>
    </w:rPr>
  </w:style>
  <w:style w:type="paragraph" w:styleId="Tytu">
    <w:name w:val="Title"/>
    <w:basedOn w:val="Normalny"/>
    <w:link w:val="TytuZnak"/>
    <w:qFormat/>
    <w:rsid w:val="004D2EAA"/>
    <w:pPr>
      <w:jc w:val="center"/>
    </w:pPr>
    <w:rPr>
      <w:rFonts w:ascii="Arial" w:hAnsi="Arial"/>
      <w:b/>
      <w:smallCaps/>
      <w:sz w:val="28"/>
    </w:rPr>
  </w:style>
  <w:style w:type="character" w:customStyle="1" w:styleId="TytuZnak">
    <w:name w:val="Tytuł Znak"/>
    <w:basedOn w:val="Domylnaczcionkaakapitu"/>
    <w:link w:val="Tytu"/>
    <w:rsid w:val="004D2EAA"/>
    <w:rPr>
      <w:rFonts w:ascii="Arial" w:eastAsia="Times New Roman" w:hAnsi="Arial" w:cs="Times New Roman"/>
      <w:b/>
      <w:smallCaps/>
      <w:sz w:val="28"/>
      <w:szCs w:val="20"/>
      <w:lang w:eastAsia="pl-PL"/>
    </w:rPr>
  </w:style>
  <w:style w:type="paragraph" w:styleId="Tekstpodstawowy3">
    <w:name w:val="Body Text 3"/>
    <w:basedOn w:val="Normalny"/>
    <w:link w:val="Tekstpodstawowy3Znak"/>
    <w:rsid w:val="004D2EAA"/>
    <w:pPr>
      <w:jc w:val="both"/>
    </w:pPr>
    <w:rPr>
      <w:sz w:val="24"/>
    </w:rPr>
  </w:style>
  <w:style w:type="character" w:customStyle="1" w:styleId="Tekstpodstawowy3Znak">
    <w:name w:val="Tekst podstawowy 3 Znak"/>
    <w:basedOn w:val="Domylnaczcionkaakapitu"/>
    <w:link w:val="Tekstpodstawowy3"/>
    <w:rsid w:val="004D2EAA"/>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D2EAA"/>
    <w:rPr>
      <w:rFonts w:ascii="Arial" w:hAnsi="Arial"/>
      <w:sz w:val="24"/>
    </w:rPr>
  </w:style>
  <w:style w:type="character" w:customStyle="1" w:styleId="TekstpodstawowyZnak">
    <w:name w:val="Tekst podstawowy Znak"/>
    <w:basedOn w:val="Domylnaczcionkaakapitu"/>
    <w:link w:val="Tekstpodstawowy"/>
    <w:rsid w:val="004D2EAA"/>
    <w:rPr>
      <w:rFonts w:ascii="Arial" w:eastAsia="Times New Roman" w:hAnsi="Arial" w:cs="Times New Roman"/>
      <w:sz w:val="24"/>
      <w:szCs w:val="20"/>
      <w:lang w:eastAsia="pl-PL"/>
    </w:rPr>
  </w:style>
  <w:style w:type="paragraph" w:styleId="Tekstpodstawowy2">
    <w:name w:val="Body Text 2"/>
    <w:basedOn w:val="Normalny"/>
    <w:link w:val="Tekstpodstawowy2Znak"/>
    <w:rsid w:val="004D2EAA"/>
    <w:pPr>
      <w:spacing w:before="120"/>
      <w:jc w:val="both"/>
    </w:pPr>
    <w:rPr>
      <w:b/>
      <w:sz w:val="24"/>
    </w:rPr>
  </w:style>
  <w:style w:type="character" w:customStyle="1" w:styleId="Tekstpodstawowy2Znak">
    <w:name w:val="Tekst podstawowy 2 Znak"/>
    <w:basedOn w:val="Domylnaczcionkaakapitu"/>
    <w:link w:val="Tekstpodstawowy2"/>
    <w:rsid w:val="004D2EAA"/>
    <w:rPr>
      <w:rFonts w:ascii="Times New Roman" w:eastAsia="Times New Roman" w:hAnsi="Times New Roman" w:cs="Times New Roman"/>
      <w:b/>
      <w:sz w:val="24"/>
      <w:szCs w:val="20"/>
      <w:lang w:eastAsia="pl-PL"/>
    </w:rPr>
  </w:style>
  <w:style w:type="character" w:customStyle="1" w:styleId="TekstprzypisudolnegoZnak">
    <w:name w:val="Tekst przypisu dolnego Znak"/>
    <w:basedOn w:val="Domylnaczcionkaakapitu"/>
    <w:link w:val="Tekstprzypisudolnego"/>
    <w:uiPriority w:val="99"/>
    <w:rsid w:val="004D2EAA"/>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4D2EAA"/>
  </w:style>
  <w:style w:type="character" w:customStyle="1" w:styleId="TekstprzypisudolnegoZnak1">
    <w:name w:val="Tekst przypisu dolnego Znak1"/>
    <w:basedOn w:val="Domylnaczcionkaakapitu"/>
    <w:uiPriority w:val="99"/>
    <w:semiHidden/>
    <w:rsid w:val="004D2EA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4D2EAA"/>
    <w:pPr>
      <w:ind w:left="708" w:firstLine="708"/>
    </w:pPr>
    <w:rPr>
      <w:b/>
      <w:sz w:val="24"/>
    </w:rPr>
  </w:style>
  <w:style w:type="character" w:customStyle="1" w:styleId="TekstpodstawowywcityZnak">
    <w:name w:val="Tekst podstawowy wcięty Znak"/>
    <w:basedOn w:val="Domylnaczcionkaakapitu"/>
    <w:link w:val="Tekstpodstawowywcity"/>
    <w:rsid w:val="004D2EAA"/>
    <w:rPr>
      <w:rFonts w:ascii="Times New Roman" w:eastAsia="Times New Roman" w:hAnsi="Times New Roman" w:cs="Times New Roman"/>
      <w:b/>
      <w:sz w:val="24"/>
      <w:szCs w:val="20"/>
      <w:lang w:eastAsia="pl-PL"/>
    </w:rPr>
  </w:style>
  <w:style w:type="paragraph" w:customStyle="1" w:styleId="Blockquote">
    <w:name w:val="Blockquote"/>
    <w:basedOn w:val="Normalny"/>
    <w:rsid w:val="004D2EAA"/>
    <w:pPr>
      <w:spacing w:before="100" w:after="100"/>
      <w:ind w:left="360" w:right="360"/>
    </w:pPr>
    <w:rPr>
      <w:snapToGrid w:val="0"/>
      <w:sz w:val="24"/>
    </w:rPr>
  </w:style>
  <w:style w:type="character" w:styleId="Hipercze">
    <w:name w:val="Hyperlink"/>
    <w:basedOn w:val="Domylnaczcionkaakapitu"/>
    <w:uiPriority w:val="99"/>
    <w:rsid w:val="004D2EAA"/>
    <w:rPr>
      <w:rFonts w:ascii="Arial" w:hAnsi="Arial"/>
      <w:color w:val="auto"/>
      <w:sz w:val="22"/>
      <w:u w:val="single"/>
    </w:rPr>
  </w:style>
  <w:style w:type="character" w:styleId="UyteHipercze">
    <w:name w:val="FollowedHyperlink"/>
    <w:basedOn w:val="Domylnaczcionkaakapitu"/>
    <w:rsid w:val="004D2EAA"/>
    <w:rPr>
      <w:color w:val="800080"/>
      <w:u w:val="single"/>
    </w:rPr>
  </w:style>
  <w:style w:type="paragraph" w:styleId="Podtytu">
    <w:name w:val="Subtitle"/>
    <w:basedOn w:val="Normalny"/>
    <w:link w:val="PodtytuZnak"/>
    <w:qFormat/>
    <w:rsid w:val="004D2EAA"/>
    <w:pPr>
      <w:jc w:val="center"/>
    </w:pPr>
    <w:rPr>
      <w:b/>
      <w:sz w:val="40"/>
    </w:rPr>
  </w:style>
  <w:style w:type="character" w:customStyle="1" w:styleId="PodtytuZnak">
    <w:name w:val="Podtytuł Znak"/>
    <w:basedOn w:val="Domylnaczcionkaakapitu"/>
    <w:link w:val="Podtytu"/>
    <w:rsid w:val="004D2EAA"/>
    <w:rPr>
      <w:rFonts w:ascii="Times New Roman" w:eastAsia="Times New Roman" w:hAnsi="Times New Roman" w:cs="Times New Roman"/>
      <w:b/>
      <w:sz w:val="40"/>
      <w:szCs w:val="20"/>
      <w:lang w:eastAsia="pl-PL"/>
    </w:rPr>
  </w:style>
  <w:style w:type="character" w:customStyle="1" w:styleId="TekstdymkaZnak">
    <w:name w:val="Tekst dymka Znak"/>
    <w:basedOn w:val="Domylnaczcionkaakapitu"/>
    <w:link w:val="Tekstdymka"/>
    <w:semiHidden/>
    <w:rsid w:val="004D2EAA"/>
    <w:rPr>
      <w:rFonts w:ascii="Tahoma" w:eastAsia="Times New Roman" w:hAnsi="Tahoma" w:cs="Tahoma"/>
      <w:sz w:val="16"/>
      <w:szCs w:val="16"/>
      <w:lang w:eastAsia="pl-PL"/>
    </w:rPr>
  </w:style>
  <w:style w:type="paragraph" w:styleId="Tekstdymka">
    <w:name w:val="Balloon Text"/>
    <w:basedOn w:val="Normalny"/>
    <w:link w:val="TekstdymkaZnak"/>
    <w:semiHidden/>
    <w:rsid w:val="004D2EAA"/>
    <w:rPr>
      <w:rFonts w:ascii="Tahoma" w:hAnsi="Tahoma" w:cs="Tahoma"/>
      <w:sz w:val="16"/>
      <w:szCs w:val="16"/>
    </w:rPr>
  </w:style>
  <w:style w:type="character" w:customStyle="1" w:styleId="TekstdymkaZnak1">
    <w:name w:val="Tekst dymka Znak1"/>
    <w:basedOn w:val="Domylnaczcionkaakapitu"/>
    <w:uiPriority w:val="99"/>
    <w:semiHidden/>
    <w:rsid w:val="004D2EAA"/>
    <w:rPr>
      <w:rFonts w:ascii="Segoe UI" w:eastAsia="Times New Roman" w:hAnsi="Segoe UI" w:cs="Segoe UI"/>
      <w:sz w:val="18"/>
      <w:szCs w:val="18"/>
      <w:lang w:eastAsia="pl-PL"/>
    </w:rPr>
  </w:style>
  <w:style w:type="paragraph" w:styleId="Stopka">
    <w:name w:val="footer"/>
    <w:basedOn w:val="Normalny"/>
    <w:link w:val="StopkaZnak"/>
    <w:uiPriority w:val="99"/>
    <w:rsid w:val="004D2EAA"/>
    <w:pPr>
      <w:tabs>
        <w:tab w:val="center" w:pos="4536"/>
        <w:tab w:val="right" w:pos="9072"/>
      </w:tabs>
    </w:pPr>
  </w:style>
  <w:style w:type="character" w:customStyle="1" w:styleId="StopkaZnak">
    <w:name w:val="Stopka Znak"/>
    <w:basedOn w:val="Domylnaczcionkaakapitu"/>
    <w:link w:val="Stopka"/>
    <w:uiPriority w:val="99"/>
    <w:rsid w:val="004D2EAA"/>
    <w:rPr>
      <w:rFonts w:ascii="Times New Roman" w:eastAsia="Times New Roman" w:hAnsi="Times New Roman" w:cs="Times New Roman"/>
      <w:sz w:val="20"/>
      <w:szCs w:val="20"/>
      <w:lang w:eastAsia="pl-PL"/>
    </w:rPr>
  </w:style>
  <w:style w:type="character" w:styleId="Numerstrony">
    <w:name w:val="page number"/>
    <w:basedOn w:val="Domylnaczcionkaakapitu"/>
    <w:rsid w:val="004D2EAA"/>
  </w:style>
  <w:style w:type="paragraph" w:styleId="NormalnyWeb">
    <w:name w:val="Normal (Web)"/>
    <w:basedOn w:val="Normalny"/>
    <w:rsid w:val="004D2EAA"/>
    <w:pPr>
      <w:spacing w:before="100" w:beforeAutospacing="1" w:after="100" w:afterAutospacing="1"/>
      <w:jc w:val="both"/>
    </w:pPr>
  </w:style>
  <w:style w:type="paragraph" w:styleId="Nagwek">
    <w:name w:val="header"/>
    <w:basedOn w:val="Normalny"/>
    <w:link w:val="NagwekZnak"/>
    <w:rsid w:val="004D2EAA"/>
    <w:pPr>
      <w:tabs>
        <w:tab w:val="center" w:pos="4536"/>
        <w:tab w:val="right" w:pos="9072"/>
      </w:tabs>
    </w:pPr>
  </w:style>
  <w:style w:type="character" w:customStyle="1" w:styleId="NagwekZnak">
    <w:name w:val="Nagłówek Znak"/>
    <w:basedOn w:val="Domylnaczcionkaakapitu"/>
    <w:link w:val="Nagwek"/>
    <w:rsid w:val="004D2EA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4D2EAA"/>
    <w:pPr>
      <w:ind w:left="705" w:hanging="345"/>
    </w:pPr>
    <w:rPr>
      <w:sz w:val="24"/>
    </w:rPr>
  </w:style>
  <w:style w:type="character" w:customStyle="1" w:styleId="Tekstpodstawowywcity2Znak">
    <w:name w:val="Tekst podstawowy wcięty 2 Znak"/>
    <w:basedOn w:val="Domylnaczcionkaakapitu"/>
    <w:link w:val="Tekstpodstawowywcity2"/>
    <w:rsid w:val="004D2EAA"/>
    <w:rPr>
      <w:rFonts w:ascii="Times New Roman" w:eastAsia="Times New Roman" w:hAnsi="Times New Roman" w:cs="Times New Roman"/>
      <w:sz w:val="24"/>
      <w:szCs w:val="20"/>
      <w:lang w:eastAsia="pl-PL"/>
    </w:rPr>
  </w:style>
  <w:style w:type="paragraph" w:customStyle="1" w:styleId="pkt">
    <w:name w:val="pkt"/>
    <w:basedOn w:val="Normalny"/>
    <w:rsid w:val="004D2EAA"/>
    <w:pPr>
      <w:spacing w:before="60" w:after="60"/>
      <w:ind w:left="851" w:hanging="295"/>
      <w:jc w:val="both"/>
    </w:pPr>
    <w:rPr>
      <w:sz w:val="24"/>
    </w:rPr>
  </w:style>
  <w:style w:type="paragraph" w:styleId="Tekstpodstawowywcity3">
    <w:name w:val="Body Text Indent 3"/>
    <w:basedOn w:val="Normalny"/>
    <w:link w:val="Tekstpodstawowywcity3Znak"/>
    <w:rsid w:val="004D2EAA"/>
    <w:pPr>
      <w:spacing w:after="120"/>
      <w:ind w:left="283"/>
    </w:pPr>
    <w:rPr>
      <w:sz w:val="16"/>
      <w:szCs w:val="16"/>
    </w:rPr>
  </w:style>
  <w:style w:type="character" w:customStyle="1" w:styleId="Tekstpodstawowywcity3Znak">
    <w:name w:val="Tekst podstawowy wcięty 3 Znak"/>
    <w:basedOn w:val="Domylnaczcionkaakapitu"/>
    <w:link w:val="Tekstpodstawowywcity3"/>
    <w:rsid w:val="004D2EAA"/>
    <w:rPr>
      <w:rFonts w:ascii="Times New Roman" w:eastAsia="Times New Roman" w:hAnsi="Times New Roman" w:cs="Times New Roman"/>
      <w:sz w:val="16"/>
      <w:szCs w:val="16"/>
      <w:lang w:eastAsia="pl-PL"/>
    </w:rPr>
  </w:style>
  <w:style w:type="character" w:styleId="Pogrubienie">
    <w:name w:val="Strong"/>
    <w:basedOn w:val="Domylnaczcionkaakapitu"/>
    <w:qFormat/>
    <w:rsid w:val="004D2EAA"/>
    <w:rPr>
      <w:b/>
      <w:bCs/>
    </w:rPr>
  </w:style>
  <w:style w:type="paragraph" w:customStyle="1" w:styleId="Tekstpodstawowy21">
    <w:name w:val="Tekst podstawowy 21"/>
    <w:basedOn w:val="Normalny"/>
    <w:rsid w:val="004D2EAA"/>
    <w:pPr>
      <w:overflowPunct w:val="0"/>
      <w:autoSpaceDE w:val="0"/>
      <w:autoSpaceDN w:val="0"/>
      <w:adjustRightInd w:val="0"/>
      <w:spacing w:after="120"/>
      <w:ind w:left="283"/>
      <w:textAlignment w:val="baseline"/>
    </w:pPr>
  </w:style>
  <w:style w:type="paragraph" w:customStyle="1" w:styleId="StandardowyZadanie">
    <w:name w:val="Standardowy.Zadanie"/>
    <w:next w:val="Listapunktowana4"/>
    <w:rsid w:val="004D2EAA"/>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lang w:eastAsia="pl-PL"/>
    </w:rPr>
  </w:style>
  <w:style w:type="paragraph" w:styleId="Listapunktowana4">
    <w:name w:val="List Bullet 4"/>
    <w:basedOn w:val="Normalny"/>
    <w:autoRedefine/>
    <w:rsid w:val="004D2EAA"/>
    <w:pPr>
      <w:tabs>
        <w:tab w:val="num" w:pos="360"/>
      </w:tabs>
      <w:ind w:left="360" w:hanging="360"/>
    </w:pPr>
  </w:style>
  <w:style w:type="paragraph" w:customStyle="1" w:styleId="BodyText1">
    <w:name w:val="Body Text:1"/>
    <w:rsid w:val="004D2EAA"/>
    <w:pPr>
      <w:widowControl w:val="0"/>
      <w:spacing w:after="0" w:line="240" w:lineRule="auto"/>
    </w:pPr>
    <w:rPr>
      <w:rFonts w:ascii="Times New Roman" w:eastAsia="Times New Roman" w:hAnsi="Times New Roman" w:cs="Times New Roman"/>
      <w:snapToGrid w:val="0"/>
      <w:color w:val="000000"/>
      <w:sz w:val="24"/>
      <w:szCs w:val="20"/>
      <w:lang w:eastAsia="pl-PL"/>
    </w:rPr>
  </w:style>
  <w:style w:type="character" w:customStyle="1" w:styleId="StylArialNarrow">
    <w:name w:val="Styl Arial Narrow"/>
    <w:basedOn w:val="Domylnaczcionkaakapitu"/>
    <w:rsid w:val="004D2EAA"/>
    <w:rPr>
      <w:sz w:val="26"/>
    </w:rPr>
  </w:style>
  <w:style w:type="paragraph" w:customStyle="1" w:styleId="explanatorynotes">
    <w:name w:val="explanatory_notes"/>
    <w:basedOn w:val="Normalny"/>
    <w:rsid w:val="004D2EAA"/>
    <w:pPr>
      <w:suppressAutoHyphens/>
      <w:spacing w:after="240" w:line="360" w:lineRule="atLeast"/>
      <w:jc w:val="both"/>
    </w:pPr>
    <w:rPr>
      <w:rFonts w:ascii="Arial" w:hAnsi="Arial"/>
      <w:sz w:val="24"/>
      <w:lang w:val="en-US" w:eastAsia="ar-SA"/>
    </w:rPr>
  </w:style>
  <w:style w:type="character" w:styleId="Odwoaniedokomentarza">
    <w:name w:val="annotation reference"/>
    <w:basedOn w:val="Domylnaczcionkaakapitu"/>
    <w:uiPriority w:val="99"/>
    <w:rsid w:val="004D2EAA"/>
    <w:rPr>
      <w:sz w:val="16"/>
      <w:szCs w:val="16"/>
    </w:rPr>
  </w:style>
  <w:style w:type="paragraph" w:styleId="Tekstkomentarza">
    <w:name w:val="annotation text"/>
    <w:basedOn w:val="Normalny"/>
    <w:link w:val="TekstkomentarzaZnak"/>
    <w:uiPriority w:val="99"/>
    <w:rsid w:val="004D2EAA"/>
  </w:style>
  <w:style w:type="character" w:customStyle="1" w:styleId="TekstkomentarzaZnak">
    <w:name w:val="Tekst komentarza Znak"/>
    <w:basedOn w:val="Domylnaczcionkaakapitu"/>
    <w:link w:val="Tekstkomentarza"/>
    <w:uiPriority w:val="99"/>
    <w:rsid w:val="004D2EA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D2EAA"/>
    <w:rPr>
      <w:b/>
      <w:bCs/>
    </w:rPr>
  </w:style>
  <w:style w:type="character" w:customStyle="1" w:styleId="TematkomentarzaZnak">
    <w:name w:val="Temat komentarza Znak"/>
    <w:basedOn w:val="TekstkomentarzaZnak"/>
    <w:link w:val="Tematkomentarza"/>
    <w:rsid w:val="004D2EAA"/>
    <w:rPr>
      <w:rFonts w:ascii="Times New Roman" w:eastAsia="Times New Roman" w:hAnsi="Times New Roman" w:cs="Times New Roman"/>
      <w:b/>
      <w:bCs/>
      <w:sz w:val="20"/>
      <w:szCs w:val="20"/>
      <w:lang w:eastAsia="pl-PL"/>
    </w:rPr>
  </w:style>
  <w:style w:type="paragraph" w:styleId="Akapitzlist">
    <w:name w:val="List Paragraph"/>
    <w:aliases w:val="L1,List Paragraph,Akapit z listą5,CW_Lista"/>
    <w:basedOn w:val="Normalny"/>
    <w:link w:val="AkapitzlistZnak"/>
    <w:uiPriority w:val="34"/>
    <w:qFormat/>
    <w:rsid w:val="004D2EAA"/>
    <w:pPr>
      <w:ind w:left="720"/>
      <w:contextualSpacing/>
    </w:pPr>
  </w:style>
  <w:style w:type="character" w:customStyle="1" w:styleId="AkapitzlistZnak">
    <w:name w:val="Akapit z listą Znak"/>
    <w:aliases w:val="L1 Znak,List Paragraph Znak,Akapit z listą5 Znak,CW_Lista Znak"/>
    <w:link w:val="Akapitzlist"/>
    <w:uiPriority w:val="34"/>
    <w:rsid w:val="004D2EAA"/>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4D2EAA"/>
    <w:pPr>
      <w:keepLines/>
      <w:spacing w:after="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rsid w:val="004D2EAA"/>
    <w:pPr>
      <w:tabs>
        <w:tab w:val="right" w:leader="dot" w:pos="10054"/>
      </w:tabs>
      <w:spacing w:after="100"/>
      <w:ind w:left="400"/>
    </w:pPr>
  </w:style>
  <w:style w:type="paragraph" w:styleId="Spistreci2">
    <w:name w:val="toc 2"/>
    <w:basedOn w:val="Normalny"/>
    <w:next w:val="Normalny"/>
    <w:autoRedefine/>
    <w:uiPriority w:val="39"/>
    <w:rsid w:val="004D2EAA"/>
    <w:pPr>
      <w:spacing w:after="100"/>
      <w:ind w:left="200"/>
    </w:pPr>
  </w:style>
  <w:style w:type="paragraph" w:styleId="Spistreci1">
    <w:name w:val="toc 1"/>
    <w:basedOn w:val="Normalny"/>
    <w:next w:val="Normalny"/>
    <w:autoRedefine/>
    <w:uiPriority w:val="39"/>
    <w:rsid w:val="004D2EAA"/>
    <w:pPr>
      <w:tabs>
        <w:tab w:val="left" w:pos="851"/>
        <w:tab w:val="right" w:leader="dot" w:pos="10054"/>
      </w:tabs>
      <w:spacing w:after="100" w:line="276" w:lineRule="auto"/>
      <w:ind w:left="851" w:hanging="851"/>
    </w:pPr>
  </w:style>
  <w:style w:type="paragraph" w:styleId="Lista">
    <w:name w:val="List"/>
    <w:basedOn w:val="Normalny"/>
    <w:rsid w:val="004D2EAA"/>
    <w:pPr>
      <w:ind w:left="283" w:hanging="283"/>
      <w:contextualSpacing/>
    </w:pPr>
  </w:style>
  <w:style w:type="paragraph" w:styleId="Lista2">
    <w:name w:val="List 2"/>
    <w:basedOn w:val="Normalny"/>
    <w:rsid w:val="004D2EAA"/>
    <w:pPr>
      <w:ind w:left="566" w:hanging="283"/>
      <w:contextualSpacing/>
    </w:pPr>
  </w:style>
  <w:style w:type="paragraph" w:styleId="Listapunktowana2">
    <w:name w:val="List Bullet 2"/>
    <w:basedOn w:val="Normalny"/>
    <w:rsid w:val="004D2EAA"/>
    <w:pPr>
      <w:numPr>
        <w:numId w:val="9"/>
      </w:numPr>
      <w:contextualSpacing/>
    </w:pPr>
  </w:style>
  <w:style w:type="paragraph" w:styleId="Listapunktowana3">
    <w:name w:val="List Bullet 3"/>
    <w:basedOn w:val="Normalny"/>
    <w:rsid w:val="004D2EAA"/>
    <w:pPr>
      <w:numPr>
        <w:numId w:val="10"/>
      </w:numPr>
      <w:contextualSpacing/>
    </w:pPr>
  </w:style>
  <w:style w:type="paragraph" w:styleId="Legenda">
    <w:name w:val="caption"/>
    <w:basedOn w:val="Normalny"/>
    <w:next w:val="Normalny"/>
    <w:unhideWhenUsed/>
    <w:qFormat/>
    <w:rsid w:val="004D2EAA"/>
    <w:pPr>
      <w:spacing w:after="200"/>
    </w:pPr>
    <w:rPr>
      <w:b/>
      <w:bCs/>
      <w:color w:val="4F81BD"/>
      <w:sz w:val="18"/>
      <w:szCs w:val="18"/>
    </w:rPr>
  </w:style>
  <w:style w:type="paragraph" w:styleId="Tekstpodstawowyzwciciem">
    <w:name w:val="Body Text First Indent"/>
    <w:basedOn w:val="Tekstpodstawowy"/>
    <w:link w:val="TekstpodstawowyzwciciemZnak"/>
    <w:rsid w:val="004D2EAA"/>
    <w:pPr>
      <w:ind w:firstLine="360"/>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4D2EAA"/>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rsid w:val="004D2EAA"/>
    <w:pPr>
      <w:ind w:left="360" w:firstLine="360"/>
    </w:pPr>
    <w:rPr>
      <w:b w:val="0"/>
      <w:sz w:val="20"/>
    </w:rPr>
  </w:style>
  <w:style w:type="character" w:customStyle="1" w:styleId="Tekstpodstawowyzwciciem2Znak">
    <w:name w:val="Tekst podstawowy z wcięciem 2 Znak"/>
    <w:basedOn w:val="TekstpodstawowywcityZnak"/>
    <w:link w:val="Tekstpodstawowyzwciciem2"/>
    <w:rsid w:val="004D2EAA"/>
    <w:rPr>
      <w:rFonts w:ascii="Times New Roman" w:eastAsia="Times New Roman" w:hAnsi="Times New Roman" w:cs="Times New Roman"/>
      <w:b w:val="0"/>
      <w:sz w:val="20"/>
      <w:szCs w:val="20"/>
      <w:lang w:eastAsia="pl-PL"/>
    </w:rPr>
  </w:style>
  <w:style w:type="paragraph" w:customStyle="1" w:styleId="Default">
    <w:name w:val="Default"/>
    <w:rsid w:val="004D2EA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xt">
    <w:name w:val="text"/>
    <w:rsid w:val="004D2EAA"/>
  </w:style>
  <w:style w:type="paragraph" w:customStyle="1" w:styleId="Akapitzlist1">
    <w:name w:val="Akapit z listą1"/>
    <w:basedOn w:val="Normalny"/>
    <w:rsid w:val="004D2EAA"/>
    <w:pPr>
      <w:ind w:left="720"/>
    </w:pPr>
    <w:rPr>
      <w:sz w:val="24"/>
      <w:szCs w:val="22"/>
      <w:lang w:eastAsia="en-US"/>
    </w:rPr>
  </w:style>
  <w:style w:type="character" w:customStyle="1" w:styleId="alb">
    <w:name w:val="a_lb"/>
    <w:basedOn w:val="Domylnaczcionkaakapitu"/>
    <w:rsid w:val="004D2EAA"/>
  </w:style>
  <w:style w:type="paragraph" w:styleId="Tekstprzypisukocowego">
    <w:name w:val="endnote text"/>
    <w:basedOn w:val="Normalny"/>
    <w:link w:val="TekstprzypisukocowegoZnak"/>
    <w:rsid w:val="004D2EAA"/>
  </w:style>
  <w:style w:type="character" w:customStyle="1" w:styleId="TekstprzypisukocowegoZnak">
    <w:name w:val="Tekst przypisu końcowego Znak"/>
    <w:basedOn w:val="Domylnaczcionkaakapitu"/>
    <w:link w:val="Tekstprzypisukocowego"/>
    <w:rsid w:val="004D2EAA"/>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4D2EAA"/>
    <w:rPr>
      <w:vertAlign w:val="superscript"/>
    </w:rPr>
  </w:style>
  <w:style w:type="character" w:styleId="Odwoanieprzypisudolnego">
    <w:name w:val="footnote reference"/>
    <w:basedOn w:val="Domylnaczcionkaakapitu"/>
    <w:uiPriority w:val="99"/>
    <w:semiHidden/>
    <w:unhideWhenUsed/>
    <w:rsid w:val="0060430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bowiec.bip.info.pl" TargetMode="External"/><Relationship Id="rId13" Type="http://schemas.openxmlformats.org/officeDocument/2006/relationships/hyperlink" Target="https://epuap.gov.pl/wps/portal"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ebowiec.cieszyn.pl" TargetMode="Externa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p.brenna.org.p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hyperlink" Target="mailto:debowiec@debowiec.cieszyn.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34</Pages>
  <Words>15208</Words>
  <Characters>91249</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Wajdzik</dc:creator>
  <cp:lastModifiedBy>krzysztof.wawak</cp:lastModifiedBy>
  <cp:revision>14</cp:revision>
  <cp:lastPrinted>2019-10-23T09:27:00Z</cp:lastPrinted>
  <dcterms:created xsi:type="dcterms:W3CDTF">2019-10-18T07:38:00Z</dcterms:created>
  <dcterms:modified xsi:type="dcterms:W3CDTF">2019-10-23T09:27:00Z</dcterms:modified>
</cp:coreProperties>
</file>