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F92B91" w:rsidRDefault="00F0334B" w:rsidP="00A94E88">
      <w:pPr>
        <w:spacing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F92B91">
        <w:rPr>
          <w:rFonts w:ascii="Arial" w:hAnsi="Arial" w:cs="Arial"/>
          <w:b/>
          <w:sz w:val="24"/>
          <w:szCs w:val="24"/>
        </w:rPr>
        <w:t>Zamawiający</w:t>
      </w:r>
      <w:r w:rsidRPr="00A77962">
        <w:rPr>
          <w:rFonts w:ascii="Arial" w:hAnsi="Arial" w:cs="Arial"/>
          <w:b/>
          <w:sz w:val="28"/>
        </w:rPr>
        <w:t>:</w:t>
      </w:r>
      <w:r w:rsidRPr="00A77962">
        <w:rPr>
          <w:rFonts w:ascii="Arial" w:hAnsi="Arial" w:cs="Arial"/>
          <w:b/>
          <w:sz w:val="28"/>
        </w:rPr>
        <w:tab/>
      </w:r>
      <w:r w:rsidRPr="00A77962">
        <w:rPr>
          <w:rFonts w:ascii="Arial" w:hAnsi="Arial" w:cs="Arial"/>
          <w:b/>
          <w:sz w:val="28"/>
        </w:rPr>
        <w:tab/>
      </w:r>
      <w:r w:rsidRPr="00F92B91">
        <w:rPr>
          <w:rFonts w:ascii="Arial" w:hAnsi="Arial" w:cs="Arial"/>
          <w:b/>
          <w:smallCaps/>
          <w:sz w:val="24"/>
          <w:szCs w:val="24"/>
        </w:rPr>
        <w:t>Gmina Dębowiec</w:t>
      </w:r>
    </w:p>
    <w:p w:rsidR="00F0334B" w:rsidRPr="00F92B91" w:rsidRDefault="00F0334B" w:rsidP="00A94E88">
      <w:pPr>
        <w:spacing w:line="360" w:lineRule="auto"/>
        <w:ind w:left="2832"/>
        <w:rPr>
          <w:rFonts w:ascii="Arial" w:hAnsi="Arial" w:cs="Arial"/>
          <w:b/>
          <w:bCs/>
          <w:smallCaps/>
          <w:sz w:val="24"/>
          <w:szCs w:val="24"/>
          <w:lang w:val="de-DE"/>
        </w:rPr>
      </w:pPr>
      <w:r w:rsidRPr="00F92B91">
        <w:rPr>
          <w:rFonts w:ascii="Arial" w:hAnsi="Arial" w:cs="Arial"/>
          <w:b/>
          <w:bCs/>
          <w:smallCaps/>
          <w:sz w:val="24"/>
          <w:szCs w:val="24"/>
          <w:lang w:val="de-DE"/>
        </w:rPr>
        <w:t xml:space="preserve">43-426 </w:t>
      </w:r>
      <w:proofErr w:type="spellStart"/>
      <w:r w:rsidRPr="00F92B91">
        <w:rPr>
          <w:rFonts w:ascii="Arial" w:hAnsi="Arial" w:cs="Arial"/>
          <w:b/>
          <w:bCs/>
          <w:smallCaps/>
          <w:sz w:val="24"/>
          <w:szCs w:val="24"/>
          <w:lang w:val="de-DE"/>
        </w:rPr>
        <w:t>Dębowiec</w:t>
      </w:r>
      <w:proofErr w:type="spellEnd"/>
    </w:p>
    <w:p w:rsidR="00F0334B" w:rsidRPr="00F92B91" w:rsidRDefault="00F0334B" w:rsidP="00A94E88">
      <w:pPr>
        <w:tabs>
          <w:tab w:val="left" w:pos="1560"/>
        </w:tabs>
        <w:spacing w:line="360" w:lineRule="auto"/>
        <w:ind w:left="2832"/>
        <w:rPr>
          <w:rFonts w:ascii="Arial" w:hAnsi="Arial" w:cs="Arial"/>
          <w:b/>
          <w:smallCaps/>
          <w:sz w:val="24"/>
          <w:szCs w:val="24"/>
          <w:lang w:val="de-DE"/>
        </w:rPr>
      </w:pP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 xml:space="preserve">Tel./fax 0-33/ 8533881 </w:t>
      </w:r>
    </w:p>
    <w:p w:rsidR="00F0334B" w:rsidRPr="00F92B91" w:rsidRDefault="00F0334B" w:rsidP="00A94E88">
      <w:pPr>
        <w:spacing w:line="360" w:lineRule="auto"/>
        <w:rPr>
          <w:rFonts w:ascii="Arial" w:hAnsi="Arial" w:cs="Arial"/>
          <w:b/>
          <w:smallCaps/>
          <w:sz w:val="24"/>
          <w:szCs w:val="24"/>
          <w:lang w:val="de-DE"/>
        </w:rPr>
      </w:pP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 xml:space="preserve"> </w:t>
      </w: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ab/>
      </w: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ab/>
      </w: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ab/>
      </w:r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ab/>
        <w:t xml:space="preserve">NIP  548-10-15-063;  </w:t>
      </w:r>
      <w:proofErr w:type="spellStart"/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>Regon</w:t>
      </w:r>
      <w:proofErr w:type="spellEnd"/>
      <w:r w:rsidRPr="00F92B91">
        <w:rPr>
          <w:rFonts w:ascii="Arial" w:hAnsi="Arial" w:cs="Arial"/>
          <w:b/>
          <w:smallCaps/>
          <w:sz w:val="24"/>
          <w:szCs w:val="24"/>
          <w:lang w:val="de-DE"/>
        </w:rPr>
        <w:t xml:space="preserve"> 000537272</w:t>
      </w:r>
    </w:p>
    <w:p w:rsidR="00F0334B" w:rsidRPr="00A77962" w:rsidRDefault="00F0334B" w:rsidP="00A94E88">
      <w:pPr>
        <w:tabs>
          <w:tab w:val="left" w:pos="1560"/>
        </w:tabs>
        <w:spacing w:line="360" w:lineRule="auto"/>
        <w:ind w:left="2832"/>
        <w:rPr>
          <w:rFonts w:ascii="Arial" w:hAnsi="Arial" w:cs="Arial"/>
          <w:b/>
          <w:sz w:val="28"/>
          <w:lang w:val="de-DE"/>
        </w:rPr>
      </w:pPr>
      <w:r w:rsidRPr="00A77962">
        <w:rPr>
          <w:rFonts w:ascii="Arial" w:hAnsi="Arial" w:cs="Arial"/>
          <w:b/>
          <w:lang w:val="de-DE"/>
        </w:rPr>
        <w:t xml:space="preserve">  </w:t>
      </w:r>
    </w:p>
    <w:p w:rsidR="00F0334B" w:rsidRPr="00A77962" w:rsidRDefault="00F0334B" w:rsidP="00A94E88">
      <w:pPr>
        <w:tabs>
          <w:tab w:val="left" w:pos="1560"/>
          <w:tab w:val="left" w:pos="6545"/>
        </w:tabs>
        <w:spacing w:line="360" w:lineRule="auto"/>
        <w:rPr>
          <w:rFonts w:ascii="Arial" w:hAnsi="Arial" w:cs="Arial"/>
          <w:b/>
          <w:sz w:val="28"/>
          <w:lang w:val="de-DE"/>
        </w:rPr>
      </w:pPr>
      <w:r w:rsidRPr="00A77962">
        <w:rPr>
          <w:rFonts w:ascii="Arial" w:hAnsi="Arial" w:cs="Arial"/>
          <w:b/>
          <w:sz w:val="28"/>
          <w:lang w:val="de-DE"/>
        </w:rPr>
        <w:tab/>
      </w:r>
    </w:p>
    <w:p w:rsidR="00F0334B" w:rsidRPr="00A77962" w:rsidRDefault="00F0334B" w:rsidP="00A94E88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A77962">
        <w:rPr>
          <w:rFonts w:ascii="Arial" w:hAnsi="Arial" w:cs="Arial"/>
          <w:b/>
          <w:sz w:val="28"/>
        </w:rPr>
        <w:t>SPECYFIKACJA ISTOTNYCH WARUNKÓW ZAMÓWIENIA</w:t>
      </w: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b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b/>
          <w:sz w:val="28"/>
        </w:rPr>
      </w:pPr>
    </w:p>
    <w:p w:rsidR="00F0334B" w:rsidRPr="00F92B91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b/>
          <w:sz w:val="28"/>
        </w:rPr>
      </w:pPr>
      <w:r w:rsidRPr="00F92B91">
        <w:rPr>
          <w:rFonts w:ascii="Arial" w:hAnsi="Arial" w:cs="Arial"/>
          <w:b/>
          <w:sz w:val="24"/>
          <w:szCs w:val="24"/>
        </w:rPr>
        <w:t>Tryb:</w:t>
      </w:r>
      <w:r w:rsidRPr="00F92B91">
        <w:rPr>
          <w:rFonts w:ascii="Arial" w:hAnsi="Arial" w:cs="Arial"/>
          <w:b/>
          <w:sz w:val="24"/>
          <w:szCs w:val="24"/>
        </w:rPr>
        <w:tab/>
      </w:r>
      <w:r w:rsidRPr="00F92B91">
        <w:rPr>
          <w:rFonts w:ascii="Arial" w:hAnsi="Arial" w:cs="Arial"/>
          <w:b/>
          <w:sz w:val="24"/>
          <w:szCs w:val="24"/>
        </w:rPr>
        <w:tab/>
        <w:t>PRZETARG NIEOGRANICZONY</w:t>
      </w:r>
      <w:r w:rsidRPr="00F92B91">
        <w:rPr>
          <w:rFonts w:ascii="Arial" w:hAnsi="Arial" w:cs="Arial"/>
          <w:b/>
          <w:sz w:val="28"/>
        </w:rPr>
        <w:t xml:space="preserve"> </w:t>
      </w: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b/>
          <w:sz w:val="28"/>
        </w:rPr>
      </w:pPr>
    </w:p>
    <w:p w:rsidR="00F0334B" w:rsidRPr="00F92B91" w:rsidRDefault="00F0334B" w:rsidP="00A94E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B91">
        <w:rPr>
          <w:rFonts w:ascii="Arial" w:hAnsi="Arial" w:cs="Arial"/>
          <w:b/>
          <w:sz w:val="24"/>
          <w:szCs w:val="24"/>
        </w:rPr>
        <w:t xml:space="preserve">Przedmiot zamówienia: </w:t>
      </w:r>
    </w:p>
    <w:p w:rsidR="00A94E88" w:rsidRPr="00A77962" w:rsidRDefault="00A94E88" w:rsidP="00A94E88">
      <w:pPr>
        <w:spacing w:line="360" w:lineRule="auto"/>
        <w:rPr>
          <w:rFonts w:ascii="Arial" w:hAnsi="Arial" w:cs="Arial"/>
          <w:b/>
          <w:sz w:val="28"/>
        </w:rPr>
      </w:pPr>
    </w:p>
    <w:p w:rsidR="00F0334B" w:rsidRPr="00A77962" w:rsidRDefault="00F0334B" w:rsidP="00A94E88">
      <w:pPr>
        <w:spacing w:line="360" w:lineRule="auto"/>
        <w:jc w:val="center"/>
        <w:rPr>
          <w:rFonts w:ascii="Arial" w:hAnsi="Arial" w:cs="Arial"/>
          <w:b/>
          <w:bCs/>
          <w:smallCaps/>
          <w:shadow/>
          <w:sz w:val="36"/>
          <w:szCs w:val="36"/>
        </w:rPr>
      </w:pPr>
      <w:r w:rsidRPr="00A77962">
        <w:rPr>
          <w:rFonts w:ascii="Arial" w:hAnsi="Arial" w:cs="Arial"/>
          <w:b/>
          <w:smallCaps/>
          <w:shadow/>
          <w:sz w:val="36"/>
          <w:szCs w:val="36"/>
        </w:rPr>
        <w:t>„</w:t>
      </w:r>
      <w:r w:rsidR="006A5C8D" w:rsidRPr="00A77962">
        <w:rPr>
          <w:rFonts w:ascii="Arial" w:hAnsi="Arial" w:cs="Arial"/>
          <w:b/>
          <w:smallCaps/>
          <w:shadow/>
          <w:sz w:val="36"/>
          <w:szCs w:val="36"/>
        </w:rPr>
        <w:t>Zimowe utrzymanie dróg gminnych na terenie Gminy Dębowiec</w:t>
      </w:r>
      <w:r w:rsidR="0058059D" w:rsidRPr="00A77962">
        <w:rPr>
          <w:rFonts w:ascii="Arial" w:hAnsi="Arial" w:cs="Arial"/>
          <w:b/>
          <w:smallCaps/>
          <w:shadow/>
          <w:sz w:val="36"/>
          <w:szCs w:val="36"/>
        </w:rPr>
        <w:t xml:space="preserve"> w sezonie zimowym 201</w:t>
      </w:r>
      <w:r w:rsidR="00AD1A92" w:rsidRPr="00A77962">
        <w:rPr>
          <w:rFonts w:ascii="Arial" w:hAnsi="Arial" w:cs="Arial"/>
          <w:b/>
          <w:smallCaps/>
          <w:shadow/>
          <w:sz w:val="36"/>
          <w:szCs w:val="36"/>
        </w:rPr>
        <w:t>2</w:t>
      </w:r>
      <w:r w:rsidR="0058059D" w:rsidRPr="00A77962">
        <w:rPr>
          <w:rFonts w:ascii="Arial" w:hAnsi="Arial" w:cs="Arial"/>
          <w:b/>
          <w:smallCaps/>
          <w:shadow/>
          <w:sz w:val="36"/>
          <w:szCs w:val="36"/>
        </w:rPr>
        <w:t>/201</w:t>
      </w:r>
      <w:r w:rsidR="00AD1A92" w:rsidRPr="00A77962">
        <w:rPr>
          <w:rFonts w:ascii="Arial" w:hAnsi="Arial" w:cs="Arial"/>
          <w:b/>
          <w:smallCaps/>
          <w:shadow/>
          <w:sz w:val="36"/>
          <w:szCs w:val="36"/>
        </w:rPr>
        <w:t>3</w:t>
      </w:r>
      <w:r w:rsidRPr="00A77962">
        <w:rPr>
          <w:rFonts w:ascii="Arial" w:hAnsi="Arial" w:cs="Arial"/>
          <w:b/>
          <w:smallCaps/>
          <w:shadow/>
          <w:sz w:val="36"/>
          <w:szCs w:val="36"/>
        </w:rPr>
        <w:t>”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8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8"/>
        </w:rPr>
      </w:pPr>
      <w:r w:rsidRPr="005B0251">
        <w:rPr>
          <w:rFonts w:ascii="Arial" w:hAnsi="Arial" w:cs="Arial"/>
          <w:b/>
          <w:sz w:val="28"/>
        </w:rPr>
        <w:t xml:space="preserve">Nr procedury: </w:t>
      </w:r>
      <w:r w:rsidR="005B0251">
        <w:rPr>
          <w:rFonts w:ascii="Arial" w:hAnsi="Arial" w:cs="Arial"/>
          <w:b/>
          <w:sz w:val="28"/>
        </w:rPr>
        <w:t>RGW 271.7.2012</w:t>
      </w: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  <w:r w:rsidRPr="00A77962">
        <w:rPr>
          <w:rFonts w:ascii="Arial" w:hAnsi="Arial" w:cs="Arial"/>
          <w:sz w:val="28"/>
        </w:rPr>
        <w:t>Zatwierdził : ………………………</w:t>
      </w: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A77962" w:rsidRDefault="00F0334B" w:rsidP="00A94E88">
      <w:pPr>
        <w:tabs>
          <w:tab w:val="left" w:pos="1560"/>
        </w:tabs>
        <w:spacing w:line="360" w:lineRule="auto"/>
        <w:rPr>
          <w:rFonts w:ascii="Arial" w:hAnsi="Arial" w:cs="Arial"/>
          <w:sz w:val="28"/>
        </w:rPr>
      </w:pPr>
    </w:p>
    <w:p w:rsidR="00F0334B" w:rsidRPr="00F92B91" w:rsidRDefault="00F0334B" w:rsidP="00A94E88">
      <w:pPr>
        <w:pStyle w:val="Nagwek3"/>
        <w:spacing w:line="360" w:lineRule="auto"/>
        <w:jc w:val="center"/>
        <w:rPr>
          <w:rFonts w:ascii="Arial" w:hAnsi="Arial" w:cs="Arial"/>
          <w:i/>
          <w:smallCaps/>
          <w:color w:val="auto"/>
          <w:sz w:val="40"/>
          <w:u w:val="single"/>
        </w:rPr>
      </w:pPr>
      <w:r w:rsidRPr="00F92B91">
        <w:rPr>
          <w:rFonts w:ascii="Arial" w:hAnsi="Arial" w:cs="Arial"/>
          <w:i/>
          <w:smallCaps/>
          <w:color w:val="auto"/>
          <w:sz w:val="40"/>
          <w:u w:val="single"/>
        </w:rPr>
        <w:lastRenderedPageBreak/>
        <w:t>Specyfikacja istotnych warunków zamówienia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4"/>
        </w:rPr>
      </w:pPr>
    </w:p>
    <w:p w:rsidR="00F0334B" w:rsidRPr="00A77962" w:rsidRDefault="00F0334B" w:rsidP="006A5C8D">
      <w:pPr>
        <w:numPr>
          <w:ilvl w:val="0"/>
          <w:numId w:val="2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ZAMAWIAJĄCY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br/>
        <w:t xml:space="preserve">Wójt Gminy Dębowiec </w:t>
      </w:r>
      <w:r w:rsidRPr="00A77962">
        <w:rPr>
          <w:rFonts w:ascii="Arial" w:hAnsi="Arial" w:cs="Arial"/>
          <w:sz w:val="22"/>
          <w:szCs w:val="22"/>
        </w:rPr>
        <w:t xml:space="preserve"> zwany w dalszej części „Zamawiającym”, ogłasza przetarg nieograniczony o wartości zamówienia mniejszej niż kwoty określone w przepisach wydanych na podstawie art. 11 ust. 8  Ustawy Prawo zamówień publicznych z dnia 29.01.2004 r. (Dz. U. z 2010r. Nr 113 poz. 759, z późniejszymi zmianami) na:</w:t>
      </w:r>
    </w:p>
    <w:p w:rsidR="00F0334B" w:rsidRPr="00A77962" w:rsidRDefault="00F0334B" w:rsidP="00A94E88">
      <w:pPr>
        <w:pStyle w:val="Tekstpodstawowy"/>
        <w:spacing w:line="360" w:lineRule="auto"/>
        <w:jc w:val="center"/>
        <w:rPr>
          <w:rFonts w:cs="Arial"/>
          <w:b/>
          <w:sz w:val="22"/>
          <w:szCs w:val="22"/>
        </w:rPr>
      </w:pPr>
      <w:r w:rsidRPr="00A77962">
        <w:rPr>
          <w:rFonts w:cs="Arial"/>
          <w:b/>
          <w:sz w:val="22"/>
          <w:szCs w:val="22"/>
        </w:rPr>
        <w:t>„</w:t>
      </w:r>
      <w:r w:rsidR="006A5C8D" w:rsidRPr="00A77962">
        <w:rPr>
          <w:rFonts w:cs="Arial"/>
          <w:b/>
          <w:smallCaps/>
          <w:shadow/>
          <w:sz w:val="22"/>
          <w:szCs w:val="22"/>
        </w:rPr>
        <w:t>Zimowe utrzymanie dróg gminnych na terenie Gminy Dębowiec</w:t>
      </w:r>
      <w:r w:rsidR="00FB35C5" w:rsidRPr="00A77962">
        <w:rPr>
          <w:rFonts w:cs="Arial"/>
          <w:b/>
          <w:smallCaps/>
          <w:shadow/>
          <w:sz w:val="22"/>
          <w:szCs w:val="22"/>
        </w:rPr>
        <w:t xml:space="preserve"> w sezonie zimowym 201</w:t>
      </w:r>
      <w:r w:rsidR="00AD1A92" w:rsidRPr="00A77962">
        <w:rPr>
          <w:rFonts w:cs="Arial"/>
          <w:b/>
          <w:smallCaps/>
          <w:shadow/>
          <w:sz w:val="22"/>
          <w:szCs w:val="22"/>
        </w:rPr>
        <w:t>2</w:t>
      </w:r>
      <w:r w:rsidR="00FB35C5" w:rsidRPr="00A77962">
        <w:rPr>
          <w:rFonts w:cs="Arial"/>
          <w:b/>
          <w:smallCaps/>
          <w:shadow/>
          <w:sz w:val="22"/>
          <w:szCs w:val="22"/>
        </w:rPr>
        <w:t>/201</w:t>
      </w:r>
      <w:r w:rsidR="00AD1A92" w:rsidRPr="00A77962">
        <w:rPr>
          <w:rFonts w:cs="Arial"/>
          <w:b/>
          <w:smallCaps/>
          <w:shadow/>
          <w:sz w:val="22"/>
          <w:szCs w:val="22"/>
        </w:rPr>
        <w:t>3</w:t>
      </w:r>
      <w:r w:rsidRPr="00A77962">
        <w:rPr>
          <w:rFonts w:cs="Arial"/>
          <w:b/>
          <w:sz w:val="22"/>
          <w:szCs w:val="22"/>
        </w:rPr>
        <w:t>”</w:t>
      </w:r>
    </w:p>
    <w:p w:rsidR="00F0334B" w:rsidRPr="00A77962" w:rsidRDefault="00F0334B" w:rsidP="00A94E88">
      <w:pPr>
        <w:pStyle w:val="Tekstpodstawowy"/>
        <w:spacing w:line="360" w:lineRule="auto"/>
        <w:jc w:val="center"/>
        <w:rPr>
          <w:rFonts w:cs="Arial"/>
          <w:sz w:val="22"/>
          <w:szCs w:val="22"/>
        </w:rPr>
      </w:pPr>
    </w:p>
    <w:p w:rsidR="00F0334B" w:rsidRPr="00A77962" w:rsidRDefault="00F0334B" w:rsidP="006A5C8D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TRYB UDZIELANIA ZAMÓWIENIA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Postępowanie prowadzone jest w trybie przetargu nieograniczonego zgodnie z art. 39 ustawy PZP.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6A5C8D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OPIS PRZEDMIOTU ZAMÓWIENIA</w:t>
      </w:r>
      <w:r w:rsidRPr="00A77962">
        <w:rPr>
          <w:rFonts w:ascii="Arial" w:hAnsi="Arial" w:cs="Arial"/>
          <w:sz w:val="22"/>
          <w:szCs w:val="22"/>
        </w:rPr>
        <w:t>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77962">
        <w:rPr>
          <w:rFonts w:ascii="Arial" w:hAnsi="Arial" w:cs="Arial"/>
          <w:b/>
          <w:bCs/>
          <w:sz w:val="22"/>
          <w:szCs w:val="22"/>
        </w:rPr>
        <w:t xml:space="preserve">Nazwa zadania: 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b/>
          <w:sz w:val="22"/>
          <w:szCs w:val="22"/>
        </w:rPr>
      </w:pPr>
      <w:r w:rsidRPr="00A77962">
        <w:rPr>
          <w:rFonts w:cs="Arial"/>
          <w:b/>
          <w:sz w:val="22"/>
          <w:szCs w:val="22"/>
        </w:rPr>
        <w:t>„</w:t>
      </w:r>
      <w:r w:rsidR="006A5C8D" w:rsidRPr="00A77962">
        <w:rPr>
          <w:b/>
          <w:smallCaps/>
          <w:shadow/>
          <w:sz w:val="22"/>
          <w:szCs w:val="22"/>
        </w:rPr>
        <w:t>Zimowe utrzymanie dróg gminnych na terenie Gminy Dębowiec</w:t>
      </w:r>
      <w:r w:rsidR="00FB35C5" w:rsidRPr="00A77962">
        <w:rPr>
          <w:b/>
          <w:smallCaps/>
          <w:shadow/>
          <w:sz w:val="22"/>
          <w:szCs w:val="22"/>
        </w:rPr>
        <w:t xml:space="preserve"> w sezonie zimowym 201</w:t>
      </w:r>
      <w:r w:rsidR="00AD1A92" w:rsidRPr="00A77962">
        <w:rPr>
          <w:b/>
          <w:smallCaps/>
          <w:shadow/>
          <w:sz w:val="22"/>
          <w:szCs w:val="22"/>
        </w:rPr>
        <w:t>2</w:t>
      </w:r>
      <w:r w:rsidR="00FB35C5" w:rsidRPr="00A77962">
        <w:rPr>
          <w:b/>
          <w:smallCaps/>
          <w:shadow/>
          <w:sz w:val="22"/>
          <w:szCs w:val="22"/>
        </w:rPr>
        <w:t>/201</w:t>
      </w:r>
      <w:r w:rsidR="00AD1A92" w:rsidRPr="00A77962">
        <w:rPr>
          <w:b/>
          <w:smallCaps/>
          <w:shadow/>
          <w:sz w:val="22"/>
          <w:szCs w:val="22"/>
        </w:rPr>
        <w:t>3</w:t>
      </w:r>
      <w:r w:rsidRPr="00A77962">
        <w:rPr>
          <w:rFonts w:cs="Arial"/>
          <w:b/>
          <w:sz w:val="22"/>
          <w:szCs w:val="22"/>
        </w:rPr>
        <w:t xml:space="preserve">” 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b/>
          <w:sz w:val="22"/>
          <w:szCs w:val="22"/>
        </w:rPr>
      </w:pPr>
    </w:p>
    <w:p w:rsidR="00F0334B" w:rsidRPr="00A77962" w:rsidRDefault="00F0334B" w:rsidP="00A94E88">
      <w:pPr>
        <w:pStyle w:val="Tekstpodstawowywcity2"/>
        <w:spacing w:before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ab/>
        <w:t>OPIS PRZEDMIOTU ZAMÓWIENIA</w:t>
      </w:r>
      <w:r w:rsidRPr="00A77962">
        <w:rPr>
          <w:rFonts w:ascii="Arial" w:hAnsi="Arial" w:cs="Arial"/>
          <w:sz w:val="22"/>
          <w:szCs w:val="22"/>
        </w:rPr>
        <w:t>.</w:t>
      </w:r>
    </w:p>
    <w:p w:rsidR="006A5C8D" w:rsidRPr="00A77962" w:rsidRDefault="006A5C8D" w:rsidP="006A5C8D">
      <w:pPr>
        <w:pStyle w:val="Tekstpodstawowywcity2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Przedmiotem zamówienia jest „Zimowe utrzymanie dróg gminnych na terenie gminy Dębowiec w sezonie zimowym 201</w:t>
      </w:r>
      <w:r w:rsidR="00AD1A92" w:rsidRPr="00A77962">
        <w:rPr>
          <w:rFonts w:ascii="Arial" w:hAnsi="Arial" w:cs="Arial"/>
          <w:sz w:val="22"/>
          <w:szCs w:val="22"/>
        </w:rPr>
        <w:t>2</w:t>
      </w:r>
      <w:r w:rsidRPr="00A77962">
        <w:rPr>
          <w:rFonts w:ascii="Arial" w:hAnsi="Arial" w:cs="Arial"/>
          <w:sz w:val="22"/>
          <w:szCs w:val="22"/>
        </w:rPr>
        <w:t>/201</w:t>
      </w:r>
      <w:r w:rsidR="00AD1A92" w:rsidRPr="00A77962">
        <w:rPr>
          <w:rFonts w:ascii="Arial" w:hAnsi="Arial" w:cs="Arial"/>
          <w:sz w:val="22"/>
          <w:szCs w:val="22"/>
        </w:rPr>
        <w:t>3</w:t>
      </w:r>
      <w:r w:rsidRPr="00A77962">
        <w:rPr>
          <w:rFonts w:ascii="Arial" w:hAnsi="Arial" w:cs="Arial"/>
          <w:sz w:val="22"/>
          <w:szCs w:val="22"/>
        </w:rPr>
        <w:t>" polegające na prowadzeniu akcji zimowego utrzymania dróg gminnych zapewniającego przejezdność dróg, w pierwszej kolejności głównych ciągów komunikacyjnych, dojazdów do szkół, przedszkoli, ośrodków zdrowia i obiektów gminnych.</w:t>
      </w:r>
      <w:r w:rsidR="001869F7" w:rsidRPr="00A77962">
        <w:rPr>
          <w:rFonts w:ascii="Arial" w:hAnsi="Arial" w:cs="Arial"/>
          <w:sz w:val="22"/>
          <w:szCs w:val="22"/>
        </w:rPr>
        <w:t xml:space="preserve"> Przedmiot </w:t>
      </w:r>
      <w:r w:rsidR="00FB35C5" w:rsidRPr="00A77962">
        <w:rPr>
          <w:rFonts w:ascii="Arial" w:hAnsi="Arial" w:cs="Arial"/>
          <w:sz w:val="22"/>
          <w:szCs w:val="22"/>
        </w:rPr>
        <w:t>zamówienia</w:t>
      </w:r>
      <w:r w:rsidR="001869F7" w:rsidRPr="00A77962">
        <w:rPr>
          <w:rFonts w:ascii="Arial" w:hAnsi="Arial" w:cs="Arial"/>
          <w:sz w:val="22"/>
          <w:szCs w:val="22"/>
        </w:rPr>
        <w:t xml:space="preserve"> został podzielony na poniższe zadania:</w:t>
      </w:r>
    </w:p>
    <w:p w:rsidR="001869F7" w:rsidRPr="00A77962" w:rsidRDefault="001869F7" w:rsidP="001869F7">
      <w:pPr>
        <w:pStyle w:val="Tekstpodstawowywcity2"/>
        <w:tabs>
          <w:tab w:val="left" w:pos="1418"/>
        </w:tabs>
        <w:spacing w:before="120" w:line="360" w:lineRule="auto"/>
        <w:ind w:left="1701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</w:t>
      </w:r>
      <w:r w:rsidR="00FB35C5" w:rsidRPr="00A77962">
        <w:rPr>
          <w:rFonts w:ascii="Arial" w:hAnsi="Arial" w:cs="Arial"/>
          <w:b/>
          <w:sz w:val="22"/>
          <w:szCs w:val="22"/>
        </w:rPr>
        <w:t>e</w:t>
      </w:r>
      <w:r w:rsidRPr="00A77962">
        <w:rPr>
          <w:rFonts w:ascii="Arial" w:hAnsi="Arial" w:cs="Arial"/>
          <w:b/>
          <w:sz w:val="22"/>
          <w:szCs w:val="22"/>
        </w:rPr>
        <w:t xml:space="preserve"> 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>– obejmuje drogi gmin</w:t>
      </w:r>
      <w:r w:rsidR="00AD1A92" w:rsidRPr="00A77962">
        <w:rPr>
          <w:rFonts w:ascii="Arial" w:hAnsi="Arial" w:cs="Arial"/>
          <w:sz w:val="22"/>
          <w:szCs w:val="22"/>
        </w:rPr>
        <w:t xml:space="preserve">ne na terenie sołectw Dębowiec </w:t>
      </w:r>
      <w:r w:rsidR="00FB35C5" w:rsidRPr="00A77962">
        <w:rPr>
          <w:rFonts w:ascii="Arial" w:hAnsi="Arial" w:cs="Arial"/>
          <w:sz w:val="22"/>
          <w:szCs w:val="22"/>
        </w:rPr>
        <w:t>(na wschód od ulicy Szkolnej 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="00FB35C5" w:rsidRPr="00A77962">
        <w:rPr>
          <w:rFonts w:ascii="Arial" w:hAnsi="Arial" w:cs="Arial"/>
          <w:sz w:val="22"/>
          <w:szCs w:val="22"/>
        </w:rPr>
        <w:t>Cieszyńskiej</w:t>
      </w:r>
      <w:r w:rsidR="00AD1A92" w:rsidRPr="00A77962">
        <w:rPr>
          <w:rFonts w:ascii="Arial" w:hAnsi="Arial" w:cs="Arial"/>
          <w:sz w:val="22"/>
          <w:szCs w:val="22"/>
        </w:rPr>
        <w:t xml:space="preserve"> oraz ul. Lipowa i </w:t>
      </w:r>
      <w:r w:rsidR="00183BE9" w:rsidRPr="00A77962">
        <w:rPr>
          <w:rFonts w:ascii="Arial" w:hAnsi="Arial" w:cs="Arial"/>
          <w:sz w:val="22"/>
          <w:szCs w:val="22"/>
        </w:rPr>
        <w:t>ul. S</w:t>
      </w:r>
      <w:r w:rsidR="00AD1A92" w:rsidRPr="00A77962">
        <w:rPr>
          <w:rFonts w:ascii="Arial" w:hAnsi="Arial" w:cs="Arial"/>
          <w:sz w:val="22"/>
          <w:szCs w:val="22"/>
        </w:rPr>
        <w:t>łoneczna)</w:t>
      </w:r>
      <w:r w:rsidR="00FB35C5" w:rsidRPr="00A77962">
        <w:rPr>
          <w:rFonts w:ascii="Arial" w:hAnsi="Arial" w:cs="Arial"/>
          <w:sz w:val="22"/>
          <w:szCs w:val="22"/>
        </w:rPr>
        <w:t xml:space="preserve"> oraz sołectwo </w:t>
      </w:r>
      <w:r w:rsidRPr="00A77962">
        <w:rPr>
          <w:rFonts w:ascii="Arial" w:hAnsi="Arial" w:cs="Arial"/>
          <w:sz w:val="22"/>
          <w:szCs w:val="22"/>
        </w:rPr>
        <w:t>Iskrzyczyn</w:t>
      </w:r>
    </w:p>
    <w:p w:rsidR="001869F7" w:rsidRPr="00A77962" w:rsidRDefault="001869F7" w:rsidP="001869F7">
      <w:pPr>
        <w:pStyle w:val="Tekstpodstawowywcity2"/>
        <w:tabs>
          <w:tab w:val="left" w:pos="1418"/>
        </w:tabs>
        <w:spacing w:before="120" w:line="360" w:lineRule="auto"/>
        <w:ind w:left="1701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 xml:space="preserve">- obejmuje drogi gminne na terenie sołectwa Simoradz </w:t>
      </w:r>
    </w:p>
    <w:p w:rsidR="001869F7" w:rsidRPr="00A77962" w:rsidRDefault="001869F7" w:rsidP="001869F7">
      <w:pPr>
        <w:pStyle w:val="Tekstpodstawowywcity2"/>
        <w:tabs>
          <w:tab w:val="left" w:pos="1418"/>
        </w:tabs>
        <w:spacing w:before="120" w:line="360" w:lineRule="auto"/>
        <w:ind w:left="1701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 xml:space="preserve">-obejmuje drogi gminne na terenie sołectw: Ogrodzona, Łączka, Gumna, Kostkowice </w:t>
      </w:r>
    </w:p>
    <w:p w:rsidR="001869F7" w:rsidRPr="00A77962" w:rsidRDefault="001869F7" w:rsidP="001869F7">
      <w:pPr>
        <w:pStyle w:val="Tekstpodstawowywcity2"/>
        <w:tabs>
          <w:tab w:val="left" w:pos="1418"/>
        </w:tabs>
        <w:spacing w:before="120" w:line="360" w:lineRule="auto"/>
        <w:ind w:left="1701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IV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>– obejmuje starą drogę</w:t>
      </w:r>
      <w:r w:rsidR="00D62823" w:rsidRPr="00A77962">
        <w:rPr>
          <w:rFonts w:ascii="Arial" w:hAnsi="Arial" w:cs="Arial"/>
          <w:sz w:val="22"/>
          <w:szCs w:val="22"/>
        </w:rPr>
        <w:t xml:space="preserve"> DK I na terenie gminy Dębowiec.</w:t>
      </w:r>
    </w:p>
    <w:p w:rsidR="006A5C8D" w:rsidRPr="00A77962" w:rsidRDefault="006A5C8D" w:rsidP="006A5C8D">
      <w:pPr>
        <w:pStyle w:val="Tekstpodstawowywcity2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Do zadań Wykonawcy należy:</w:t>
      </w:r>
    </w:p>
    <w:p w:rsidR="006A5C8D" w:rsidRPr="00A77962" w:rsidRDefault="006A5C8D" w:rsidP="006A5C8D">
      <w:pPr>
        <w:pStyle w:val="Tekstpodstawowywcity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a) usunięcie opadu śnieżnego zalegającego jezdnię, pobocza oraz obiekty towarzyszące drodze (zatoki autobusowe, parkingi); </w:t>
      </w:r>
    </w:p>
    <w:p w:rsidR="006A5C8D" w:rsidRPr="00A77962" w:rsidRDefault="006A5C8D" w:rsidP="006A5C8D">
      <w:pPr>
        <w:pStyle w:val="Tekstpodstawowywcity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b) posypywanie żużlem </w:t>
      </w:r>
      <w:r w:rsidR="00AD1A92" w:rsidRPr="00A77962">
        <w:rPr>
          <w:rFonts w:ascii="Arial" w:hAnsi="Arial" w:cs="Arial"/>
          <w:sz w:val="22"/>
          <w:szCs w:val="22"/>
        </w:rPr>
        <w:t>lub</w:t>
      </w:r>
      <w:r w:rsidRPr="00A77962">
        <w:rPr>
          <w:rFonts w:ascii="Arial" w:hAnsi="Arial" w:cs="Arial"/>
          <w:sz w:val="22"/>
          <w:szCs w:val="22"/>
        </w:rPr>
        <w:t xml:space="preserve"> solą miejsc niebezpiecznych, skrzyżowań, wzniesień, zakrętów na drogach gminnych.</w:t>
      </w:r>
    </w:p>
    <w:p w:rsidR="006A5C8D" w:rsidRPr="00A77962" w:rsidRDefault="006A5C8D" w:rsidP="006A5C8D">
      <w:pPr>
        <w:pStyle w:val="Tekstpodstawowywcity2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Realizację przedmiotu zamówienia wykonawca </w:t>
      </w:r>
      <w:r w:rsidR="00FB35C5" w:rsidRPr="00A77962">
        <w:rPr>
          <w:rFonts w:ascii="Arial" w:hAnsi="Arial" w:cs="Arial"/>
          <w:sz w:val="22"/>
          <w:szCs w:val="22"/>
        </w:rPr>
        <w:t xml:space="preserve">zapewnia </w:t>
      </w:r>
      <w:r w:rsidRPr="00A77962">
        <w:rPr>
          <w:rFonts w:ascii="Arial" w:hAnsi="Arial" w:cs="Arial"/>
          <w:sz w:val="22"/>
          <w:szCs w:val="22"/>
        </w:rPr>
        <w:t>przy zastosowaniu własnego lub pozostającego w dyspozycji wykonawcy</w:t>
      </w:r>
      <w:r w:rsidR="005F487F" w:rsidRPr="00A77962">
        <w:rPr>
          <w:rFonts w:ascii="Arial" w:hAnsi="Arial" w:cs="Arial"/>
          <w:sz w:val="22"/>
          <w:szCs w:val="22"/>
        </w:rPr>
        <w:t xml:space="preserve"> i</w:t>
      </w:r>
      <w:r w:rsidRPr="00A77962">
        <w:rPr>
          <w:rFonts w:ascii="Arial" w:hAnsi="Arial" w:cs="Arial"/>
          <w:sz w:val="22"/>
          <w:szCs w:val="22"/>
        </w:rPr>
        <w:t xml:space="preserve"> sprawnego technicznie sprzętu. Obowiązkiem </w:t>
      </w:r>
      <w:r w:rsidRPr="00A77962">
        <w:rPr>
          <w:rFonts w:ascii="Arial" w:hAnsi="Arial" w:cs="Arial"/>
          <w:sz w:val="22"/>
          <w:szCs w:val="22"/>
        </w:rPr>
        <w:lastRenderedPageBreak/>
        <w:t xml:space="preserve">wykonawcy jest zapewnienie całodobowej dyspozycyjności operatorów </w:t>
      </w:r>
      <w:r w:rsidR="005F487F" w:rsidRPr="00A77962">
        <w:rPr>
          <w:rFonts w:ascii="Arial" w:hAnsi="Arial" w:cs="Arial"/>
          <w:sz w:val="22"/>
          <w:szCs w:val="22"/>
        </w:rPr>
        <w:t xml:space="preserve">i </w:t>
      </w:r>
      <w:r w:rsidRPr="00A77962">
        <w:rPr>
          <w:rFonts w:ascii="Arial" w:hAnsi="Arial" w:cs="Arial"/>
          <w:sz w:val="22"/>
          <w:szCs w:val="22"/>
        </w:rPr>
        <w:t xml:space="preserve">sprzętu.  Materiały do zastosowania w akcji (żużel, sól drogowa) zapewnia Zamawiający. </w:t>
      </w:r>
    </w:p>
    <w:p w:rsidR="007F4ECB" w:rsidRPr="00A77962" w:rsidRDefault="007F4ECB" w:rsidP="002070E8">
      <w:pPr>
        <w:pStyle w:val="Tekstpodstawowywcity2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Wykonawca musi dysponować lub posiadać</w:t>
      </w:r>
      <w:r w:rsidR="00BC4E97" w:rsidRPr="00A77962">
        <w:rPr>
          <w:rFonts w:ascii="Arial" w:hAnsi="Arial" w:cs="Arial"/>
          <w:sz w:val="22"/>
          <w:szCs w:val="22"/>
        </w:rPr>
        <w:t xml:space="preserve"> sprzęt określony w specyfikacjach do odśnieżania dróg do każdego zadania z osobna oraz</w:t>
      </w:r>
      <w:r w:rsidRPr="00A77962">
        <w:rPr>
          <w:rFonts w:ascii="Arial" w:hAnsi="Arial" w:cs="Arial"/>
          <w:sz w:val="22"/>
          <w:szCs w:val="22"/>
        </w:rPr>
        <w:t xml:space="preserve"> niezależnie od ilości składanych ofert min jedną koparko-ładowarkę</w:t>
      </w:r>
      <w:r w:rsidR="00BC4E97" w:rsidRPr="00A77962">
        <w:rPr>
          <w:rFonts w:ascii="Arial" w:hAnsi="Arial" w:cs="Arial"/>
          <w:sz w:val="22"/>
          <w:szCs w:val="22"/>
        </w:rPr>
        <w:t>. C</w:t>
      </w:r>
      <w:r w:rsidRPr="00A77962">
        <w:rPr>
          <w:rFonts w:ascii="Arial" w:hAnsi="Arial" w:cs="Arial"/>
          <w:sz w:val="22"/>
          <w:szCs w:val="22"/>
        </w:rPr>
        <w:t xml:space="preserve">enę jednej </w:t>
      </w:r>
      <w:r w:rsidR="00AD1A92" w:rsidRPr="00A77962">
        <w:rPr>
          <w:rFonts w:ascii="Arial" w:hAnsi="Arial" w:cs="Arial"/>
          <w:sz w:val="22"/>
          <w:szCs w:val="22"/>
        </w:rPr>
        <w:t xml:space="preserve">czynnej </w:t>
      </w:r>
      <w:r w:rsidRPr="00A77962">
        <w:rPr>
          <w:rFonts w:ascii="Arial" w:hAnsi="Arial" w:cs="Arial"/>
          <w:sz w:val="22"/>
          <w:szCs w:val="22"/>
        </w:rPr>
        <w:t>godziny</w:t>
      </w:r>
      <w:r w:rsidR="00AD1A92" w:rsidRPr="00A77962">
        <w:rPr>
          <w:rFonts w:ascii="Arial" w:hAnsi="Arial" w:cs="Arial"/>
          <w:sz w:val="22"/>
          <w:szCs w:val="22"/>
        </w:rPr>
        <w:t xml:space="preserve"> pracy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="00BC4E97" w:rsidRPr="00A77962">
        <w:rPr>
          <w:rFonts w:ascii="Arial" w:hAnsi="Arial" w:cs="Arial"/>
          <w:sz w:val="22"/>
          <w:szCs w:val="22"/>
        </w:rPr>
        <w:t xml:space="preserve">poszczególnego sprzętu </w:t>
      </w:r>
      <w:r w:rsidR="00D64978" w:rsidRPr="00A77962">
        <w:rPr>
          <w:rFonts w:ascii="Arial" w:hAnsi="Arial" w:cs="Arial"/>
          <w:sz w:val="22"/>
          <w:szCs w:val="22"/>
        </w:rPr>
        <w:t xml:space="preserve">należy </w:t>
      </w:r>
      <w:r w:rsidRPr="00A77962">
        <w:rPr>
          <w:rFonts w:ascii="Arial" w:hAnsi="Arial" w:cs="Arial"/>
          <w:sz w:val="22"/>
          <w:szCs w:val="22"/>
        </w:rPr>
        <w:t>przedstawić na formularzu ofertowym</w:t>
      </w:r>
      <w:r w:rsidR="002070E8" w:rsidRPr="00A77962">
        <w:rPr>
          <w:rFonts w:ascii="Arial" w:hAnsi="Arial" w:cs="Arial"/>
          <w:sz w:val="22"/>
          <w:szCs w:val="22"/>
        </w:rPr>
        <w:t xml:space="preserve"> zał. 1</w:t>
      </w:r>
    </w:p>
    <w:p w:rsidR="001B3EC1" w:rsidRPr="00A77962" w:rsidRDefault="001B3EC1" w:rsidP="002070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Place składania materiałów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  <w:r w:rsidRPr="00A77962">
        <w:rPr>
          <w:rFonts w:ascii="Arial" w:hAnsi="Arial" w:cs="Arial"/>
          <w:sz w:val="22"/>
          <w:szCs w:val="22"/>
        </w:rPr>
        <w:t>:</w:t>
      </w:r>
    </w:p>
    <w:p w:rsidR="001B3EC1" w:rsidRPr="00A77962" w:rsidRDefault="001B3EC1" w:rsidP="002070E8">
      <w:pPr>
        <w:numPr>
          <w:ilvl w:val="3"/>
          <w:numId w:val="30"/>
        </w:numPr>
        <w:spacing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Ogrodzona, Kostkowice, Łączka, Gumna –wskazany przez Zamawiającego</w:t>
      </w:r>
    </w:p>
    <w:p w:rsidR="001B3EC1" w:rsidRPr="00A77962" w:rsidRDefault="001B3EC1" w:rsidP="002070E8">
      <w:pPr>
        <w:numPr>
          <w:ilvl w:val="0"/>
          <w:numId w:val="30"/>
        </w:numPr>
        <w:spacing w:line="360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Simoradz, Iskrzyczyn – wskazany przez Oferenta</w:t>
      </w:r>
    </w:p>
    <w:p w:rsidR="006A5C8D" w:rsidRPr="00A77962" w:rsidRDefault="006A5C8D" w:rsidP="002070E8">
      <w:pPr>
        <w:pStyle w:val="Tekstpodstawowywcity2"/>
        <w:numPr>
          <w:ilvl w:val="0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Zamawiający żąda od Wykonawców udostępnienia pojazdu w celu zainstalowania na pojeździe elektronicznego systemu monitorującego (GPS) kontrolującego położenie pojazdu oraz pracy pługa.</w:t>
      </w:r>
    </w:p>
    <w:p w:rsidR="00F0334B" w:rsidRPr="00A77962" w:rsidRDefault="00F0334B" w:rsidP="00A94E88">
      <w:pPr>
        <w:pStyle w:val="Pod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pStyle w:val="Tytu"/>
        <w:spacing w:line="360" w:lineRule="auto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Zaleca się, aby oferent dokonał wizji lokalnej na terenie objętym zakresem rzeczowym zadania oraz zdobył wszelkie informacje, które mogą być konieczne do przygotowania oferty.</w:t>
      </w:r>
    </w:p>
    <w:p w:rsidR="00F0334B" w:rsidRPr="00A77962" w:rsidRDefault="00F0334B" w:rsidP="00A94E88">
      <w:pPr>
        <w:pStyle w:val="Tytu"/>
        <w:spacing w:line="360" w:lineRule="auto"/>
        <w:jc w:val="both"/>
        <w:rPr>
          <w:rFonts w:cs="Arial"/>
          <w:sz w:val="22"/>
          <w:szCs w:val="22"/>
        </w:rPr>
      </w:pPr>
    </w:p>
    <w:p w:rsidR="00F0334B" w:rsidRPr="00A77962" w:rsidRDefault="00F0334B" w:rsidP="00A94E88">
      <w:pPr>
        <w:tabs>
          <w:tab w:val="left" w:pos="5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7962">
        <w:rPr>
          <w:rFonts w:ascii="Arial" w:hAnsi="Arial" w:cs="Arial"/>
          <w:b/>
          <w:sz w:val="22"/>
          <w:szCs w:val="22"/>
          <w:u w:val="single"/>
        </w:rPr>
        <w:t>Wykonawca jest zobowiązany w cenie ofertowej uwzględnić wszystkie koszty niezbędne do prawidłowej realizacji zamówienia.</w:t>
      </w:r>
    </w:p>
    <w:p w:rsidR="00F0334B" w:rsidRPr="00A77962" w:rsidRDefault="00F0334B" w:rsidP="00A94E88">
      <w:pPr>
        <w:pStyle w:val="Tytu"/>
        <w:spacing w:line="360" w:lineRule="auto"/>
        <w:jc w:val="both"/>
        <w:rPr>
          <w:rFonts w:cs="Arial"/>
          <w:sz w:val="22"/>
          <w:szCs w:val="22"/>
        </w:rPr>
      </w:pPr>
    </w:p>
    <w:p w:rsidR="00AD5D2D" w:rsidRPr="00A77962" w:rsidRDefault="00F0334B" w:rsidP="00A94E8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POZYCJA WE WSPÓLNYM SŁOWNIKU ZAMÓWIEŃ: </w:t>
      </w:r>
    </w:p>
    <w:p w:rsidR="00F0334B" w:rsidRPr="00A77962" w:rsidRDefault="00F0334B" w:rsidP="00A94E8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CPV </w:t>
      </w:r>
      <w:r w:rsidR="006A5C8D" w:rsidRPr="00A77962">
        <w:rPr>
          <w:rFonts w:ascii="Arial" w:hAnsi="Arial" w:cs="Arial"/>
          <w:sz w:val="22"/>
          <w:szCs w:val="22"/>
        </w:rPr>
        <w:t xml:space="preserve">90.62.00.00-9,   90.63.00.00-2       </w:t>
      </w:r>
    </w:p>
    <w:p w:rsidR="00F0334B" w:rsidRPr="00A77962" w:rsidRDefault="00F0334B" w:rsidP="00A94E8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IV    TERMIN REALIZACJI ZAMÓWIENIA.</w:t>
      </w:r>
    </w:p>
    <w:p w:rsidR="00F0334B" w:rsidRPr="00A77962" w:rsidRDefault="00FB35C5" w:rsidP="00A94E88">
      <w:pPr>
        <w:pStyle w:val="Podtytu"/>
        <w:spacing w:after="60" w:line="360" w:lineRule="auto"/>
        <w:ind w:left="283"/>
        <w:jc w:val="left"/>
        <w:rPr>
          <w:rFonts w:ascii="Arial" w:hAnsi="Arial" w:cs="Arial"/>
          <w:b w:val="0"/>
          <w:sz w:val="22"/>
          <w:szCs w:val="22"/>
        </w:rPr>
      </w:pPr>
      <w:r w:rsidRPr="00A77962">
        <w:rPr>
          <w:rFonts w:ascii="Arial" w:hAnsi="Arial" w:cs="Arial"/>
          <w:b w:val="0"/>
          <w:sz w:val="22"/>
          <w:szCs w:val="22"/>
        </w:rPr>
        <w:t>Przedmiot</w:t>
      </w:r>
      <w:r w:rsidR="001E1304" w:rsidRPr="00A77962">
        <w:rPr>
          <w:rFonts w:ascii="Arial" w:hAnsi="Arial" w:cs="Arial"/>
          <w:b w:val="0"/>
          <w:sz w:val="22"/>
          <w:szCs w:val="22"/>
        </w:rPr>
        <w:t xml:space="preserve"> zamówienia należy wykonać w okresie – </w:t>
      </w:r>
      <w:r w:rsidR="001E1304" w:rsidRPr="00A77962">
        <w:rPr>
          <w:rFonts w:ascii="Arial" w:hAnsi="Arial" w:cs="Arial"/>
          <w:sz w:val="22"/>
          <w:szCs w:val="22"/>
        </w:rPr>
        <w:t>01.1</w:t>
      </w:r>
      <w:r w:rsidR="00AD1A92" w:rsidRPr="00A77962">
        <w:rPr>
          <w:rFonts w:ascii="Arial" w:hAnsi="Arial" w:cs="Arial"/>
          <w:sz w:val="22"/>
          <w:szCs w:val="22"/>
        </w:rPr>
        <w:t>0</w:t>
      </w:r>
      <w:r w:rsidR="001E1304" w:rsidRPr="00A77962">
        <w:rPr>
          <w:rFonts w:ascii="Arial" w:hAnsi="Arial" w:cs="Arial"/>
          <w:sz w:val="22"/>
          <w:szCs w:val="22"/>
        </w:rPr>
        <w:t>.201</w:t>
      </w:r>
      <w:r w:rsidR="00AD1A92" w:rsidRPr="00A77962">
        <w:rPr>
          <w:rFonts w:ascii="Arial" w:hAnsi="Arial" w:cs="Arial"/>
          <w:sz w:val="22"/>
          <w:szCs w:val="22"/>
        </w:rPr>
        <w:t>2</w:t>
      </w:r>
      <w:r w:rsidR="001E1304" w:rsidRPr="00A77962">
        <w:rPr>
          <w:rFonts w:ascii="Arial" w:hAnsi="Arial" w:cs="Arial"/>
          <w:sz w:val="22"/>
          <w:szCs w:val="22"/>
        </w:rPr>
        <w:t>-3</w:t>
      </w:r>
      <w:r w:rsidR="008F094C">
        <w:rPr>
          <w:rFonts w:ascii="Arial" w:hAnsi="Arial" w:cs="Arial"/>
          <w:sz w:val="22"/>
          <w:szCs w:val="22"/>
        </w:rPr>
        <w:t>1</w:t>
      </w:r>
      <w:r w:rsidR="00B855CF" w:rsidRPr="00A77962">
        <w:rPr>
          <w:rFonts w:ascii="Arial" w:hAnsi="Arial" w:cs="Arial"/>
          <w:sz w:val="22"/>
          <w:szCs w:val="22"/>
        </w:rPr>
        <w:t>.0</w:t>
      </w:r>
      <w:r w:rsidR="007A59EC">
        <w:rPr>
          <w:rFonts w:ascii="Arial" w:hAnsi="Arial" w:cs="Arial"/>
          <w:sz w:val="22"/>
          <w:szCs w:val="22"/>
        </w:rPr>
        <w:t>5.</w:t>
      </w:r>
      <w:r w:rsidR="001E1304" w:rsidRPr="00A77962">
        <w:rPr>
          <w:rFonts w:ascii="Arial" w:hAnsi="Arial" w:cs="Arial"/>
          <w:sz w:val="22"/>
          <w:szCs w:val="22"/>
        </w:rPr>
        <w:t>201</w:t>
      </w:r>
      <w:r w:rsidR="00AD1A92" w:rsidRPr="00A77962">
        <w:rPr>
          <w:rFonts w:ascii="Arial" w:hAnsi="Arial" w:cs="Arial"/>
          <w:sz w:val="22"/>
          <w:szCs w:val="22"/>
        </w:rPr>
        <w:t>3</w:t>
      </w:r>
      <w:r w:rsidR="001E1304" w:rsidRPr="00A77962">
        <w:rPr>
          <w:rFonts w:ascii="Arial" w:hAnsi="Arial" w:cs="Arial"/>
          <w:sz w:val="22"/>
          <w:szCs w:val="22"/>
        </w:rPr>
        <w:t>r.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V    OKRES  GWARANCJI 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      </w:t>
      </w:r>
      <w:r w:rsidR="001E1304" w:rsidRPr="00A77962">
        <w:rPr>
          <w:rFonts w:ascii="Arial" w:hAnsi="Arial" w:cs="Arial"/>
          <w:sz w:val="22"/>
          <w:szCs w:val="22"/>
        </w:rPr>
        <w:t>Nie dotyczy</w:t>
      </w:r>
      <w:r w:rsidRPr="00A77962">
        <w:rPr>
          <w:rFonts w:ascii="Arial" w:hAnsi="Arial" w:cs="Arial"/>
          <w:b/>
          <w:sz w:val="22"/>
          <w:szCs w:val="22"/>
        </w:rPr>
        <w:t xml:space="preserve"> </w:t>
      </w:r>
    </w:p>
    <w:p w:rsidR="00F0334B" w:rsidRPr="00A77962" w:rsidRDefault="00F0334B" w:rsidP="00A94E88">
      <w:pPr>
        <w:pStyle w:val="Tekstpodstawowywcity2"/>
        <w:spacing w:before="12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VI</w:t>
      </w:r>
      <w:r w:rsidRPr="00A77962">
        <w:rPr>
          <w:rFonts w:ascii="Arial" w:hAnsi="Arial" w:cs="Arial"/>
          <w:sz w:val="22"/>
          <w:szCs w:val="22"/>
        </w:rPr>
        <w:tab/>
        <w:t>WARUNKI  UDZIAŁU W POSTĘPOWANIU ORAZ SPOSÓB DOKONYWANIA OCENY SPEŁNIENIA TYCH WARUNKÓW.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Wykonawca składający ofertę musi spełniać opisane w tej części wymagania w celu potwierdzenia warunków określonych w art. 22 ust. 1 Ustawy Prawo zamówień publicznych.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>O udzielenie zamówienie mogą ubiegać się wykonawcy, którzy spełnią warunki dotyczące: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1. posiadania uprawnień do wykonywania określonej działalności lub czynności, jeżeli przepisy prawa nakładają obowiązek ich posiadania;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2. posiadania wiedzy i doświadczenia;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lastRenderedPageBreak/>
        <w:t>3. dysponowania odpowiednim potencjałem technicznym oraz osobami zdolnymi do wykonania zamówienia;</w:t>
      </w:r>
    </w:p>
    <w:p w:rsidR="00F0334B" w:rsidRPr="00A77962" w:rsidRDefault="00F0334B" w:rsidP="00A94E88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4. sytuacji ekonomicznej  i finansowej.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Ad.2. Doświadczenie oferenta</w:t>
      </w:r>
      <w:r w:rsidRPr="00A77962">
        <w:rPr>
          <w:rFonts w:ascii="Arial" w:hAnsi="Arial" w:cs="Arial"/>
          <w:sz w:val="22"/>
          <w:szCs w:val="22"/>
        </w:rPr>
        <w:t xml:space="preserve">, – aby wykonawca mógł wziąć udział w postępowaniu musi wykazać, że w ciągu ostatnich </w:t>
      </w:r>
      <w:r w:rsidR="00793ECB" w:rsidRPr="00A77962">
        <w:rPr>
          <w:rFonts w:ascii="Arial" w:hAnsi="Arial" w:cs="Arial"/>
          <w:sz w:val="22"/>
          <w:szCs w:val="22"/>
        </w:rPr>
        <w:t>3</w:t>
      </w:r>
      <w:r w:rsidRPr="00A77962">
        <w:rPr>
          <w:rFonts w:ascii="Arial" w:hAnsi="Arial" w:cs="Arial"/>
          <w:sz w:val="22"/>
          <w:szCs w:val="22"/>
        </w:rPr>
        <w:t xml:space="preserve"> lat, był wykonawcą co najmniej jednej roboty o charakterze podobnym do przedmiotu niniejszego zamówienia (</w:t>
      </w:r>
      <w:r w:rsidR="001E1304" w:rsidRPr="00A77962">
        <w:rPr>
          <w:rFonts w:ascii="Arial" w:hAnsi="Arial" w:cs="Arial"/>
          <w:sz w:val="22"/>
          <w:szCs w:val="22"/>
        </w:rPr>
        <w:t>odśnieżanie dróg publicznych</w:t>
      </w:r>
      <w:r w:rsidRPr="00A77962">
        <w:rPr>
          <w:rFonts w:ascii="Arial" w:hAnsi="Arial" w:cs="Arial"/>
          <w:sz w:val="22"/>
          <w:szCs w:val="22"/>
        </w:rPr>
        <w:t xml:space="preserve">) o wartości </w:t>
      </w:r>
      <w:r w:rsidR="00793ECB" w:rsidRPr="00A77962">
        <w:rPr>
          <w:rFonts w:ascii="Arial" w:hAnsi="Arial" w:cs="Arial"/>
          <w:sz w:val="22"/>
          <w:szCs w:val="22"/>
        </w:rPr>
        <w:t xml:space="preserve">nie mniejszej niż </w:t>
      </w:r>
      <w:r w:rsidR="00B855CF" w:rsidRPr="00A77962">
        <w:rPr>
          <w:rFonts w:ascii="Arial" w:hAnsi="Arial" w:cs="Arial"/>
          <w:sz w:val="22"/>
          <w:szCs w:val="22"/>
        </w:rPr>
        <w:t>2</w:t>
      </w:r>
      <w:r w:rsidR="00793ECB" w:rsidRPr="00A77962">
        <w:rPr>
          <w:rFonts w:ascii="Arial" w:hAnsi="Arial" w:cs="Arial"/>
          <w:sz w:val="22"/>
          <w:szCs w:val="22"/>
        </w:rPr>
        <w:t>0.000,00 złotych brutto</w:t>
      </w:r>
      <w:r w:rsidRPr="00A77962">
        <w:rPr>
          <w:rFonts w:ascii="Arial" w:hAnsi="Arial" w:cs="Arial"/>
          <w:sz w:val="22"/>
          <w:szCs w:val="22"/>
        </w:rPr>
        <w:t xml:space="preserve">. </w:t>
      </w:r>
    </w:p>
    <w:p w:rsidR="00F0334B" w:rsidRPr="00A77962" w:rsidRDefault="00F0334B" w:rsidP="00A94E88">
      <w:pPr>
        <w:widowControl w:val="0"/>
        <w:tabs>
          <w:tab w:val="left" w:pos="64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A77962">
        <w:rPr>
          <w:rFonts w:ascii="Arial" w:eastAsia="Arial Unicode MS" w:hAnsi="Arial" w:cs="Arial"/>
          <w:b/>
          <w:sz w:val="22"/>
          <w:szCs w:val="22"/>
        </w:rPr>
        <w:t>Ad.3</w:t>
      </w:r>
      <w:r w:rsidR="00B46486" w:rsidRPr="00A77962">
        <w:rPr>
          <w:rFonts w:ascii="Arial" w:eastAsia="Arial Unicode MS" w:hAnsi="Arial" w:cs="Arial"/>
          <w:b/>
          <w:sz w:val="22"/>
          <w:szCs w:val="22"/>
        </w:rPr>
        <w:t>a</w:t>
      </w:r>
      <w:r w:rsidRPr="00A77962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956AE5" w:rsidRPr="00A77962">
        <w:rPr>
          <w:rFonts w:ascii="Arial" w:eastAsia="Arial Unicode MS" w:hAnsi="Arial" w:cs="Arial"/>
          <w:b/>
          <w:sz w:val="22"/>
          <w:szCs w:val="22"/>
        </w:rPr>
        <w:t xml:space="preserve">Potencjał Techniczny </w:t>
      </w:r>
    </w:p>
    <w:p w:rsidR="00956AE5" w:rsidRPr="00A77962" w:rsidRDefault="00956AE5" w:rsidP="00956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  <w:highlight w:val="white"/>
        </w:rPr>
      </w:pPr>
      <w:r w:rsidRPr="00A77962">
        <w:rPr>
          <w:rFonts w:ascii="Arial" w:eastAsia="Arial Unicode MS" w:hAnsi="Arial" w:cs="Arial"/>
          <w:sz w:val="22"/>
          <w:szCs w:val="22"/>
          <w:highlight w:val="white"/>
        </w:rPr>
        <w:t xml:space="preserve">Wykonawca robót zobowiązany będzie wykazać że dysponuje co najmniej następującym sprzętem technicznym niezbędnym do wykonania zamówienia: </w:t>
      </w:r>
    </w:p>
    <w:p w:rsidR="00956AE5" w:rsidRPr="00A77962" w:rsidRDefault="00956AE5" w:rsidP="00956AE5">
      <w:pPr>
        <w:pStyle w:val="Tekstpodstawowywcity2"/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</w:r>
    </w:p>
    <w:p w:rsidR="00956AE5" w:rsidRPr="00A77962" w:rsidRDefault="00956AE5" w:rsidP="00956AE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 pojazd z pługiem o mocy nie mniej niż 75KM</w:t>
      </w:r>
      <w:r w:rsidR="00421D8C" w:rsidRPr="00A77962">
        <w:rPr>
          <w:rFonts w:ascii="Arial" w:hAnsi="Arial" w:cs="Arial"/>
          <w:sz w:val="22"/>
          <w:szCs w:val="22"/>
        </w:rPr>
        <w:t xml:space="preserve"> z napędem na 2 osie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Ładowarkę od załadunku materiałów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</w:p>
    <w:p w:rsidR="00956AE5" w:rsidRPr="00A77962" w:rsidRDefault="00956AE5" w:rsidP="00956AE5">
      <w:pPr>
        <w:pStyle w:val="Tekstpodstawowywcity2"/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</w:t>
      </w:r>
      <w:r w:rsidRPr="00A77962">
        <w:rPr>
          <w:rFonts w:ascii="Arial" w:hAnsi="Arial" w:cs="Arial"/>
          <w:sz w:val="22"/>
          <w:szCs w:val="22"/>
        </w:rPr>
        <w:t xml:space="preserve"> </w:t>
      </w:r>
    </w:p>
    <w:p w:rsidR="00956AE5" w:rsidRPr="00A77962" w:rsidRDefault="00956AE5" w:rsidP="00956AE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 pojazd z pługiem o mocy nie mniej niż 75KM</w:t>
      </w:r>
      <w:r w:rsidR="00421D8C" w:rsidRPr="00A77962">
        <w:rPr>
          <w:rFonts w:ascii="Arial" w:hAnsi="Arial" w:cs="Arial"/>
          <w:sz w:val="22"/>
          <w:szCs w:val="22"/>
        </w:rPr>
        <w:t xml:space="preserve"> z napędem na 2 osie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Ładowarkę od załadunku materiałów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</w:p>
    <w:p w:rsidR="00956AE5" w:rsidRPr="00A77962" w:rsidRDefault="00956AE5" w:rsidP="00956AE5">
      <w:pPr>
        <w:pStyle w:val="Tekstpodstawowywcity2"/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 xml:space="preserve"> </w:t>
      </w:r>
    </w:p>
    <w:p w:rsidR="00956AE5" w:rsidRPr="00A77962" w:rsidRDefault="00956AE5" w:rsidP="00956AE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2 pojazdy z pługiem o mocy nie mniej niż 75KM</w:t>
      </w:r>
      <w:r w:rsidR="00421D8C" w:rsidRPr="00A77962">
        <w:rPr>
          <w:rFonts w:ascii="Arial" w:hAnsi="Arial" w:cs="Arial"/>
          <w:sz w:val="22"/>
          <w:szCs w:val="22"/>
        </w:rPr>
        <w:t xml:space="preserve"> z napędem na 2 osie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Ładowarkę od załadunku materiałów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</w:p>
    <w:p w:rsidR="00956AE5" w:rsidRPr="00A77962" w:rsidRDefault="00956AE5" w:rsidP="00956AE5">
      <w:pPr>
        <w:pStyle w:val="Tekstpodstawowywcity2"/>
        <w:numPr>
          <w:ilvl w:val="0"/>
          <w:numId w:val="33"/>
        </w:numPr>
        <w:tabs>
          <w:tab w:val="left" w:pos="709"/>
          <w:tab w:val="left" w:pos="851"/>
        </w:tabs>
        <w:spacing w:before="120" w:after="120"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IV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</w:r>
    </w:p>
    <w:p w:rsidR="00956AE5" w:rsidRPr="00A77962" w:rsidRDefault="00421D8C" w:rsidP="00956AE5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min. 1</w:t>
      </w:r>
      <w:r w:rsidR="00956AE5" w:rsidRPr="00A77962">
        <w:rPr>
          <w:rFonts w:ascii="Arial" w:hAnsi="Arial" w:cs="Arial"/>
          <w:sz w:val="22"/>
          <w:szCs w:val="22"/>
        </w:rPr>
        <w:t xml:space="preserve"> pojazdy z pługiem o mocy nie mniej niż 110KM</w:t>
      </w:r>
      <w:r w:rsidRPr="00A77962">
        <w:rPr>
          <w:rFonts w:ascii="Arial" w:hAnsi="Arial" w:cs="Arial"/>
          <w:sz w:val="22"/>
          <w:szCs w:val="22"/>
        </w:rPr>
        <w:t xml:space="preserve"> z napędem na 2 osie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posypywarka o ładowności nie mniej niż 1,5t</w:t>
      </w:r>
    </w:p>
    <w:p w:rsidR="00956AE5" w:rsidRPr="00A77962" w:rsidRDefault="00956AE5" w:rsidP="00956AE5">
      <w:pPr>
        <w:pStyle w:val="Tekstpodstawowywcity2"/>
        <w:numPr>
          <w:ilvl w:val="0"/>
          <w:numId w:val="34"/>
        </w:num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Ładowarkę od załadunku materiałów</w:t>
      </w:r>
      <w:r w:rsidR="00421D8C" w:rsidRPr="00A77962">
        <w:rPr>
          <w:rFonts w:ascii="Arial" w:hAnsi="Arial" w:cs="Arial"/>
          <w:sz w:val="22"/>
          <w:szCs w:val="22"/>
        </w:rPr>
        <w:t xml:space="preserve"> do posypywania dróg</w:t>
      </w:r>
    </w:p>
    <w:p w:rsidR="00956AE5" w:rsidRPr="00A77962" w:rsidRDefault="00956AE5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  <w:highlight w:val="white"/>
        </w:rPr>
      </w:pPr>
    </w:p>
    <w:p w:rsidR="00956AE5" w:rsidRPr="00A77962" w:rsidRDefault="00956AE5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highlight w:val="white"/>
        </w:rPr>
      </w:pPr>
      <w:r w:rsidRPr="00A77962">
        <w:rPr>
          <w:rFonts w:ascii="Arial" w:eastAsia="Arial Unicode MS" w:hAnsi="Arial" w:cs="Arial"/>
          <w:sz w:val="22"/>
          <w:szCs w:val="22"/>
          <w:highlight w:val="white"/>
        </w:rPr>
        <w:t>Ad.3</w:t>
      </w:r>
      <w:r w:rsidR="00B46486" w:rsidRPr="00A77962">
        <w:rPr>
          <w:rFonts w:ascii="Arial" w:eastAsia="Arial Unicode MS" w:hAnsi="Arial" w:cs="Arial"/>
          <w:sz w:val="22"/>
          <w:szCs w:val="22"/>
          <w:highlight w:val="white"/>
        </w:rPr>
        <w:t>b</w:t>
      </w:r>
      <w:r w:rsidRPr="00A77962">
        <w:rPr>
          <w:rFonts w:ascii="Arial" w:eastAsia="Arial Unicode MS" w:hAnsi="Arial" w:cs="Arial"/>
          <w:sz w:val="22"/>
          <w:szCs w:val="22"/>
          <w:highlight w:val="white"/>
        </w:rPr>
        <w:t xml:space="preserve">. </w:t>
      </w:r>
      <w:r w:rsidRPr="00A77962">
        <w:rPr>
          <w:rFonts w:ascii="Arial" w:eastAsia="Arial Unicode MS" w:hAnsi="Arial" w:cs="Arial"/>
          <w:b/>
          <w:sz w:val="22"/>
          <w:szCs w:val="22"/>
          <w:highlight w:val="white"/>
        </w:rPr>
        <w:t>Osoby zdolne do wykonania zmówienia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  <w:highlight w:val="white"/>
        </w:rPr>
      </w:pPr>
      <w:r w:rsidRPr="00A77962">
        <w:rPr>
          <w:rFonts w:ascii="Arial" w:eastAsia="Arial Unicode MS" w:hAnsi="Arial" w:cs="Arial"/>
          <w:sz w:val="22"/>
          <w:szCs w:val="22"/>
          <w:highlight w:val="white"/>
        </w:rPr>
        <w:t>Wykonawca robót do realizacji przedmiotu zamówienia zobowiązany będzie wykazać że dysponuje co najmniej następującym</w:t>
      </w:r>
      <w:r w:rsidR="00956AE5" w:rsidRPr="00A77962">
        <w:rPr>
          <w:rFonts w:ascii="Arial" w:eastAsia="Arial Unicode MS" w:hAnsi="Arial" w:cs="Arial"/>
          <w:sz w:val="22"/>
          <w:szCs w:val="22"/>
          <w:highlight w:val="white"/>
        </w:rPr>
        <w:t>i osobami zdolnymi do wykonania zmówienia</w:t>
      </w:r>
      <w:r w:rsidRPr="00A77962">
        <w:rPr>
          <w:rFonts w:ascii="Arial" w:eastAsia="Arial Unicode MS" w:hAnsi="Arial" w:cs="Arial"/>
          <w:sz w:val="22"/>
          <w:szCs w:val="22"/>
          <w:highlight w:val="white"/>
        </w:rPr>
        <w:t>: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>-</w:t>
      </w:r>
      <w:r w:rsidR="001E1304" w:rsidRPr="00A77962">
        <w:rPr>
          <w:rFonts w:ascii="Arial" w:eastAsia="Arial Unicode MS" w:hAnsi="Arial" w:cs="Arial"/>
          <w:b/>
          <w:sz w:val="22"/>
          <w:szCs w:val="22"/>
        </w:rPr>
        <w:t xml:space="preserve">Kierowca </w:t>
      </w:r>
      <w:r w:rsidRPr="00A77962">
        <w:rPr>
          <w:rFonts w:ascii="Arial" w:eastAsia="Arial Unicode MS" w:hAnsi="Arial" w:cs="Arial"/>
          <w:sz w:val="22"/>
          <w:szCs w:val="22"/>
        </w:rPr>
        <w:t xml:space="preserve"> z uprawnieniami </w:t>
      </w:r>
      <w:r w:rsidR="001E1304" w:rsidRPr="00A77962">
        <w:rPr>
          <w:rFonts w:ascii="Arial" w:eastAsia="Arial Unicode MS" w:hAnsi="Arial" w:cs="Arial"/>
          <w:sz w:val="22"/>
          <w:szCs w:val="22"/>
        </w:rPr>
        <w:t xml:space="preserve">pozwalającymi do kierowania pojazdem wykorzystanym do akcji zimowej. Kierowca </w:t>
      </w:r>
      <w:r w:rsidRPr="00A77962">
        <w:rPr>
          <w:rFonts w:ascii="Arial" w:eastAsia="Arial Unicode MS" w:hAnsi="Arial" w:cs="Arial"/>
          <w:sz w:val="22"/>
          <w:szCs w:val="22"/>
        </w:rPr>
        <w:t xml:space="preserve">winien legitymować się min. </w:t>
      </w:r>
      <w:r w:rsidR="00C21FA3" w:rsidRPr="00A77962">
        <w:rPr>
          <w:rFonts w:ascii="Arial" w:eastAsia="Arial Unicode MS" w:hAnsi="Arial" w:cs="Arial"/>
          <w:sz w:val="22"/>
          <w:szCs w:val="22"/>
        </w:rPr>
        <w:t>pięcio</w:t>
      </w:r>
      <w:r w:rsidRPr="00A77962">
        <w:rPr>
          <w:rFonts w:ascii="Arial" w:eastAsia="Arial Unicode MS" w:hAnsi="Arial" w:cs="Arial"/>
          <w:sz w:val="22"/>
          <w:szCs w:val="22"/>
        </w:rPr>
        <w:t>letnim stażem p</w:t>
      </w:r>
      <w:r w:rsidR="00C21FA3" w:rsidRPr="00A77962">
        <w:rPr>
          <w:rFonts w:ascii="Arial" w:eastAsia="Arial Unicode MS" w:hAnsi="Arial" w:cs="Arial"/>
          <w:sz w:val="22"/>
          <w:szCs w:val="22"/>
        </w:rPr>
        <w:t>osiadania uprawnień do kierowania pojazdem</w:t>
      </w:r>
      <w:r w:rsidRPr="00A77962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956AE5" w:rsidRPr="00A77962" w:rsidRDefault="00956AE5" w:rsidP="00956AE5">
      <w:pPr>
        <w:pStyle w:val="Tekstpodstawowywcity2"/>
        <w:tabs>
          <w:tab w:val="left" w:pos="709"/>
          <w:tab w:val="left" w:pos="851"/>
        </w:tabs>
        <w:spacing w:before="120" w:after="120"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a) Zadanie I</w:t>
      </w:r>
      <w:r w:rsidRPr="00A77962">
        <w:rPr>
          <w:rFonts w:ascii="Arial" w:hAnsi="Arial" w:cs="Arial"/>
          <w:sz w:val="22"/>
          <w:szCs w:val="22"/>
        </w:rPr>
        <w:t xml:space="preserve"> – co najmniej 2 kierowców</w:t>
      </w:r>
    </w:p>
    <w:p w:rsidR="00956AE5" w:rsidRPr="00A77962" w:rsidRDefault="00956AE5" w:rsidP="00956AE5">
      <w:pPr>
        <w:pStyle w:val="Tekstpodstawowywcity2"/>
        <w:tabs>
          <w:tab w:val="left" w:pos="709"/>
          <w:tab w:val="left" w:pos="851"/>
        </w:tabs>
        <w:spacing w:before="120" w:after="120"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lastRenderedPageBreak/>
        <w:t>b) Zadanie II</w:t>
      </w:r>
      <w:r w:rsidRPr="00A77962">
        <w:rPr>
          <w:rFonts w:ascii="Arial" w:hAnsi="Arial" w:cs="Arial"/>
          <w:sz w:val="22"/>
          <w:szCs w:val="22"/>
        </w:rPr>
        <w:t xml:space="preserve"> – co najmniej 2 kierowców</w:t>
      </w:r>
    </w:p>
    <w:p w:rsidR="00956AE5" w:rsidRPr="00A77962" w:rsidRDefault="00956AE5" w:rsidP="00956AE5">
      <w:pPr>
        <w:pStyle w:val="Tekstpodstawowywcity2"/>
        <w:tabs>
          <w:tab w:val="left" w:pos="709"/>
          <w:tab w:val="left" w:pos="851"/>
        </w:tabs>
        <w:spacing w:before="120" w:after="120" w:line="360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c) Zadanie III </w:t>
      </w:r>
      <w:r w:rsidR="003F45C9">
        <w:rPr>
          <w:rFonts w:ascii="Arial" w:hAnsi="Arial" w:cs="Arial"/>
          <w:sz w:val="22"/>
          <w:szCs w:val="22"/>
        </w:rPr>
        <w:t>– co najmniej 3</w:t>
      </w:r>
      <w:r w:rsidRPr="00A77962">
        <w:rPr>
          <w:rFonts w:ascii="Arial" w:hAnsi="Arial" w:cs="Arial"/>
          <w:sz w:val="22"/>
          <w:szCs w:val="22"/>
        </w:rPr>
        <w:t xml:space="preserve"> kierowców</w:t>
      </w:r>
    </w:p>
    <w:p w:rsidR="00956AE5" w:rsidRPr="00A77962" w:rsidRDefault="00956AE5" w:rsidP="00956AE5">
      <w:pPr>
        <w:pStyle w:val="Tekstpodstawowywcity2"/>
        <w:tabs>
          <w:tab w:val="left" w:pos="709"/>
          <w:tab w:val="left" w:pos="851"/>
        </w:tabs>
        <w:spacing w:before="120" w:after="120" w:line="360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d) Zadanie IV </w:t>
      </w:r>
      <w:r w:rsidRPr="00A77962">
        <w:rPr>
          <w:rFonts w:ascii="Arial" w:hAnsi="Arial" w:cs="Arial"/>
          <w:sz w:val="22"/>
          <w:szCs w:val="22"/>
        </w:rPr>
        <w:t xml:space="preserve">– co najmniej </w:t>
      </w:r>
      <w:r w:rsidR="003F45C9">
        <w:rPr>
          <w:rFonts w:ascii="Arial" w:hAnsi="Arial" w:cs="Arial"/>
          <w:sz w:val="22"/>
          <w:szCs w:val="22"/>
        </w:rPr>
        <w:t>2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="003F45C9" w:rsidRPr="00A77962">
        <w:rPr>
          <w:rFonts w:ascii="Arial" w:hAnsi="Arial" w:cs="Arial"/>
          <w:sz w:val="22"/>
          <w:szCs w:val="22"/>
        </w:rPr>
        <w:t>kierowc</w:t>
      </w:r>
      <w:r w:rsidR="003F45C9">
        <w:rPr>
          <w:rFonts w:ascii="Arial" w:hAnsi="Arial" w:cs="Arial"/>
          <w:sz w:val="22"/>
          <w:szCs w:val="22"/>
        </w:rPr>
        <w:t>ów</w:t>
      </w:r>
      <w:r w:rsidRPr="00A77962">
        <w:rPr>
          <w:rFonts w:ascii="Arial" w:hAnsi="Arial" w:cs="Arial"/>
          <w:b/>
          <w:sz w:val="22"/>
          <w:szCs w:val="22"/>
        </w:rPr>
        <w:tab/>
      </w:r>
    </w:p>
    <w:p w:rsidR="00F0334B" w:rsidRPr="00A77962" w:rsidRDefault="00F0334B" w:rsidP="00A94E88">
      <w:pPr>
        <w:pStyle w:val="NormalnyWeb"/>
        <w:tabs>
          <w:tab w:val="left" w:pos="7080"/>
        </w:tabs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b/>
          <w:sz w:val="22"/>
          <w:szCs w:val="22"/>
        </w:rPr>
        <w:t>Ad.4.</w:t>
      </w:r>
      <w:r w:rsidRPr="00A77962">
        <w:rPr>
          <w:rFonts w:ascii="Arial" w:hAnsi="Arial" w:cs="Arial"/>
          <w:b/>
          <w:sz w:val="22"/>
          <w:szCs w:val="22"/>
        </w:rPr>
        <w:t>Sytuacja ekonomiczna i finansowa</w:t>
      </w:r>
      <w:r w:rsidRPr="00A77962">
        <w:rPr>
          <w:rFonts w:ascii="Arial" w:hAnsi="Arial" w:cs="Arial"/>
          <w:sz w:val="22"/>
          <w:szCs w:val="22"/>
        </w:rPr>
        <w:t xml:space="preserve"> – wykonawca musi mieć dostęp lub dysponować środ</w:t>
      </w:r>
      <w:r w:rsidR="00FB35C5" w:rsidRPr="00A77962">
        <w:rPr>
          <w:rFonts w:ascii="Arial" w:hAnsi="Arial" w:cs="Arial"/>
          <w:sz w:val="22"/>
          <w:szCs w:val="22"/>
        </w:rPr>
        <w:t>kami finansowymi zapewniającymi</w:t>
      </w:r>
      <w:r w:rsidRPr="00A77962">
        <w:rPr>
          <w:rFonts w:ascii="Arial" w:hAnsi="Arial" w:cs="Arial"/>
          <w:sz w:val="22"/>
          <w:szCs w:val="22"/>
        </w:rPr>
        <w:t xml:space="preserve"> realizację zamówienia</w:t>
      </w:r>
      <w:r w:rsidR="00FB35C5" w:rsidRPr="00A77962">
        <w:rPr>
          <w:rFonts w:ascii="Arial" w:hAnsi="Arial" w:cs="Arial"/>
          <w:sz w:val="22"/>
          <w:szCs w:val="22"/>
        </w:rPr>
        <w:t xml:space="preserve">. Spełnienie tego warunku wykonawca potwierdza </w:t>
      </w:r>
      <w:r w:rsidRPr="00A77962">
        <w:rPr>
          <w:rFonts w:ascii="Arial" w:hAnsi="Arial" w:cs="Arial"/>
          <w:sz w:val="22"/>
          <w:szCs w:val="22"/>
        </w:rPr>
        <w:t xml:space="preserve"> poprzez złożenie oświadczenia – złącznik nr 1</w:t>
      </w:r>
      <w:r w:rsidR="002070E8" w:rsidRPr="00A77962">
        <w:rPr>
          <w:rFonts w:ascii="Arial" w:hAnsi="Arial" w:cs="Arial"/>
          <w:sz w:val="22"/>
          <w:szCs w:val="22"/>
        </w:rPr>
        <w:t>4</w:t>
      </w:r>
    </w:p>
    <w:p w:rsidR="00F0334B" w:rsidRPr="00A77962" w:rsidRDefault="00F0334B" w:rsidP="00A94E88">
      <w:pPr>
        <w:pStyle w:val="NormalnyWeb"/>
        <w:tabs>
          <w:tab w:val="left" w:pos="7080"/>
        </w:tabs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 w szczególności przedstawiając w tym celu pisemne zobowiązanie tych podmiotów do oddania mu do dyspozycji niezbędnych zasobów na okres korzystania z nich przy wykonywaniu zamówienia.</w:t>
      </w:r>
    </w:p>
    <w:p w:rsidR="00F0334B" w:rsidRPr="00A77962" w:rsidRDefault="00F0334B" w:rsidP="00A94E88">
      <w:pPr>
        <w:pStyle w:val="NormalnyWeb"/>
        <w:tabs>
          <w:tab w:val="left" w:pos="7080"/>
        </w:tabs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Spełnienie wymogów podanych w punkcie VI należy potwierdzić poprzez złożenie stosownego oświadczenia wg załącznika nr 2 oraz przedłożenie dokumentów określonych w punkcie VII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A77962">
        <w:rPr>
          <w:rFonts w:ascii="Arial" w:hAnsi="Arial" w:cs="Arial"/>
          <w:b/>
          <w:bCs/>
          <w:sz w:val="22"/>
          <w:szCs w:val="22"/>
        </w:rPr>
        <w:t xml:space="preserve">Ocena spełnienia warunków wymaganych od wykonawców zostanie dokonana wg formuły „spełnia – nie spełnia” Nie spełnienie chociażby jednego warunku, skutkować będzie wykluczeniem Wykonawcy z postępowania i odrzuceniem jego oferty. 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VII.   WYKAZ OŚWIADCZEŃ I DOKUMENTÓW, JAKIE MAJĄ DOSTARCZYĆ WYKONAWCY W CELU POTWIERDZENIA SPEŁNIENIA WARUNKÓW UDZIAŁU W POSTĘPOWANIU.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pStyle w:val="Blockquote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1. DOKUMENTY SKŁADAJĄCE SIĘ NA OFERTĘ</w:t>
      </w:r>
      <w:r w:rsidRPr="00A77962">
        <w:rPr>
          <w:rFonts w:ascii="Arial" w:hAnsi="Arial" w:cs="Arial"/>
          <w:sz w:val="22"/>
          <w:szCs w:val="22"/>
        </w:rPr>
        <w:t xml:space="preserve">  -   KOLEJNO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Formularz ofertowy</w:t>
            </w:r>
            <w:r w:rsidR="004F1AF9" w:rsidRPr="003F45C9">
              <w:rPr>
                <w:sz w:val="22"/>
                <w:szCs w:val="22"/>
              </w:rPr>
              <w:t xml:space="preserve"> </w:t>
            </w:r>
            <w:r w:rsidR="004F1AF9" w:rsidRPr="003F45C9">
              <w:rPr>
                <w:rFonts w:ascii="Arial" w:hAnsi="Arial" w:cs="Arial"/>
                <w:sz w:val="22"/>
                <w:szCs w:val="22"/>
              </w:rPr>
              <w:t>sporządzony w oparciu o kosztorys ślepy i specyfikację techniczną. Wycena wszystkich robót winna zawierać jednostkę obmiarową, ilość i  cenę jednostkową.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Oświadczenie wykonawcy, że spełnienia warunki ubiegania się o udzielenie zamówienia z art. 22 ust. 1.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Oświadczenie wykonawcy, że nie podlega wykluczeniu z postępowania na podstawie art. 24 ust 1 i 2 Ustawy Prawo zamówień publicznych.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Wykaz robót budowlanych w zakresie niezbędnym do spełnienia warunku wiedzy i doświadczenia wykonanych w ciągu ostatnich 5 lat przed upływem terminu składania ofert z podaniem ich rodzaju, wartości, daty i miejsca wykonywania oraz zakresu robót powierzonych podwykonawcom.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Dokumenty-referencje potwierdzające należyte wykonanie wszystkich wymienionych</w:t>
            </w:r>
            <w:r w:rsidR="004F1AF9" w:rsidRPr="003F45C9">
              <w:rPr>
                <w:rFonts w:ascii="Arial" w:hAnsi="Arial" w:cs="Arial"/>
                <w:sz w:val="22"/>
                <w:szCs w:val="22"/>
              </w:rPr>
              <w:t xml:space="preserve"> w wykazie prac (załączniku nr 4</w:t>
            </w:r>
            <w:r w:rsidRPr="003F45C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AD1A92" w:rsidRPr="00A77962" w:rsidTr="003F45C9">
        <w:trPr>
          <w:trHeight w:val="1975"/>
        </w:trPr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Załącznik nr </w:t>
            </w:r>
            <w:r w:rsidR="004F1AF9" w:rsidRPr="003F45C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AD1A92" w:rsidRPr="003F45C9" w:rsidRDefault="00AD1A92" w:rsidP="003F45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bCs/>
                <w:sz w:val="22"/>
                <w:szCs w:val="22"/>
              </w:rPr>
              <w:t xml:space="preserve">Aktualny odpis z właściwego rejestru, jeżeli odrębne przepisy wymagają wpisu do  rejestru, w celu wykazania podstaw do wykluczenia w oparciu o art. 24 ust.1 </w:t>
            </w:r>
            <w:proofErr w:type="spellStart"/>
            <w:r w:rsidRPr="003F45C9">
              <w:rPr>
                <w:rFonts w:ascii="Arial" w:hAnsi="Arial" w:cs="Arial"/>
                <w:bCs/>
                <w:sz w:val="22"/>
                <w:szCs w:val="22"/>
              </w:rPr>
              <w:t>pkt</w:t>
            </w:r>
            <w:proofErr w:type="spellEnd"/>
            <w:r w:rsidRPr="003F45C9">
              <w:rPr>
                <w:rFonts w:ascii="Arial" w:hAnsi="Arial" w:cs="Arial"/>
                <w:bCs/>
                <w:sz w:val="22"/>
                <w:szCs w:val="22"/>
              </w:rPr>
              <w:t xml:space="preserve"> 2 ustawy, </w:t>
            </w:r>
            <w:r w:rsidRPr="003F45C9">
              <w:rPr>
                <w:rFonts w:ascii="Arial" w:hAnsi="Arial" w:cs="Arial"/>
                <w:b/>
                <w:bCs/>
                <w:sz w:val="22"/>
                <w:szCs w:val="22"/>
              </w:rPr>
              <w:t>wystawionego nie wcześniej niż 6 miesięcy przed upływem terminu składania wniosków o dopuszczenie do udziału w postępowaniu</w:t>
            </w:r>
            <w:r w:rsidRPr="003F45C9">
              <w:rPr>
                <w:rFonts w:ascii="Arial" w:hAnsi="Arial" w:cs="Arial"/>
                <w:bCs/>
                <w:sz w:val="22"/>
                <w:szCs w:val="22"/>
              </w:rPr>
              <w:t xml:space="preserve"> o udzielenie</w:t>
            </w:r>
            <w:r w:rsidR="003F45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F45C9">
              <w:rPr>
                <w:rFonts w:ascii="Arial" w:hAnsi="Arial" w:cs="Arial"/>
                <w:bCs/>
                <w:sz w:val="22"/>
                <w:szCs w:val="22"/>
              </w:rPr>
              <w:t xml:space="preserve">zamówienia albo składania ofert, a w stosunku do osób fizycznych oświadczenia w zakresie art. 24 ust. 1 </w:t>
            </w:r>
            <w:proofErr w:type="spellStart"/>
            <w:r w:rsidRPr="003F45C9">
              <w:rPr>
                <w:rFonts w:ascii="Arial" w:hAnsi="Arial" w:cs="Arial"/>
                <w:bCs/>
                <w:sz w:val="22"/>
                <w:szCs w:val="22"/>
              </w:rPr>
              <w:t>pkt</w:t>
            </w:r>
            <w:proofErr w:type="spellEnd"/>
            <w:r w:rsidRPr="003F45C9">
              <w:rPr>
                <w:rFonts w:ascii="Arial" w:hAnsi="Arial" w:cs="Arial"/>
                <w:bCs/>
                <w:sz w:val="22"/>
                <w:szCs w:val="22"/>
              </w:rPr>
              <w:t xml:space="preserve"> 2 ustawy.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tabs>
                <w:tab w:val="left" w:pos="644"/>
              </w:tabs>
              <w:spacing w:line="276" w:lineRule="auto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ktualne zaświadczenie właściwego naczelnika urzędu skarbowego  potwierdzające,  że wykonawca nie zalega z opłacaniem podatków, opłat, lub zaświadczenie, że uzyskał przewidziane prawem zwolnienie, odroczenie lub rozłożenie na raty  zaległych płatności, lub wstrzymanie w całości wykonania  decyzji organu podatkowego </w:t>
            </w: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wystawione nie wcześniej niż 3 miesiące przed upływem terminu składania ofert, </w:t>
            </w:r>
          </w:p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4F1AF9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8</w:t>
            </w:r>
            <w:r w:rsidR="00AD1A92" w:rsidRPr="003F45C9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spacing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ktualne zaświadczenie właściwego oddziału Zakładu Ubezpieczeń Społecznych lub Kasy Rolniczego Ubezpieczenia Społecznego potwierdzające, że wykonawca nie zalega z opłacaniem składek na ubezpieczenie zdrowotne lub społeczne, lub zaświadczenie, że uzyskał przewidziane prawem zwolnienie, odroczenie lub                                    rozłożenie na raty zaległych płatności, lub wstrzymanie w całości wykonania decyzji organu podatkowego </w:t>
            </w:r>
            <w:r w:rsidRPr="003F45C9">
              <w:rPr>
                <w:rFonts w:ascii="Arial" w:hAnsi="Arial" w:cs="Arial"/>
                <w:b/>
                <w:sz w:val="22"/>
                <w:szCs w:val="22"/>
              </w:rPr>
              <w:t>wystawione nie wcześniej niż 3 miesiące przed upływem  terminu składania ofert;</w:t>
            </w:r>
          </w:p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Załącznik nr  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 xml:space="preserve">Oświadczenie o akceptacji warunków umownych 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4F1AF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F45C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938" w:type="dxa"/>
          </w:tcPr>
          <w:p w:rsidR="00AD1A92" w:rsidRPr="003F45C9" w:rsidRDefault="004F1AF9" w:rsidP="004F1A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Wykaz personelu, któr</w:t>
            </w:r>
            <w:r w:rsidR="009A2E79" w:rsidRPr="003F45C9">
              <w:rPr>
                <w:rFonts w:ascii="Arial" w:hAnsi="Arial" w:cs="Arial"/>
                <w:sz w:val="22"/>
                <w:szCs w:val="22"/>
              </w:rPr>
              <w:t>y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kierować będ</w:t>
            </w:r>
            <w:r w:rsidR="009A2E79" w:rsidRPr="003F45C9">
              <w:rPr>
                <w:rFonts w:ascii="Arial" w:hAnsi="Arial" w:cs="Arial"/>
                <w:sz w:val="22"/>
                <w:szCs w:val="22"/>
              </w:rPr>
              <w:t>zie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sprzętem niezbędnym do wykonania zadania </w:t>
            </w:r>
            <w:r w:rsidR="00AD1A92" w:rsidRPr="003F45C9">
              <w:rPr>
                <w:rFonts w:ascii="Arial" w:hAnsi="Arial" w:cs="Arial"/>
                <w:sz w:val="22"/>
                <w:szCs w:val="22"/>
              </w:rPr>
              <w:t>o</w:t>
            </w:r>
            <w:r w:rsidR="009A2E79" w:rsidRPr="003F45C9">
              <w:rPr>
                <w:rFonts w:ascii="Arial" w:hAnsi="Arial" w:cs="Arial"/>
                <w:sz w:val="22"/>
                <w:szCs w:val="22"/>
              </w:rPr>
              <w:t>raz</w:t>
            </w:r>
            <w:r w:rsidR="00AD1A92" w:rsidRPr="003F4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E79" w:rsidRPr="003F45C9">
              <w:rPr>
                <w:rFonts w:ascii="Arial" w:hAnsi="Arial" w:cs="Arial"/>
                <w:sz w:val="22"/>
                <w:szCs w:val="22"/>
              </w:rPr>
              <w:t xml:space="preserve">oświadczenie o </w:t>
            </w:r>
            <w:r w:rsidR="00AD1A92" w:rsidRPr="003F45C9">
              <w:rPr>
                <w:rFonts w:ascii="Arial" w:hAnsi="Arial" w:cs="Arial"/>
                <w:sz w:val="22"/>
                <w:szCs w:val="22"/>
              </w:rPr>
              <w:t>spełnieniu wszy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stkich wymagań umożliwiających </w:t>
            </w:r>
            <w:r w:rsidR="00760C31" w:rsidRPr="003F45C9">
              <w:rPr>
                <w:rFonts w:ascii="Arial" w:hAnsi="Arial" w:cs="Arial"/>
                <w:sz w:val="22"/>
                <w:szCs w:val="22"/>
              </w:rPr>
              <w:t>kierowanie pojazdami mechanicznymi wykorzys</w:t>
            </w:r>
            <w:r w:rsidR="009A2E79" w:rsidRPr="003F45C9">
              <w:rPr>
                <w:rFonts w:ascii="Arial" w:hAnsi="Arial" w:cs="Arial"/>
                <w:sz w:val="22"/>
                <w:szCs w:val="22"/>
              </w:rPr>
              <w:t>tywanych w czasie akcji zimowej.</w:t>
            </w:r>
          </w:p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 xml:space="preserve">Pełnomocnictwo do reprezentowania wykonawcy w postępowaniu, z którego wynika zakres, podpisane przez osoby uprawnione do reprezentowania Firmy, (jeżeli wykonawca jest reprezentowany przez pełnomocnika lub, jeżeli istnieje ustawowy obowiązek ustanowienia pełnomocnika – jak w rozdziale IX punkt 2, 3 SIWZ). </w:t>
            </w:r>
          </w:p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W przypadku złożenia z ofertą kserokopii pełnomocnictwa jego oryginał należy okazać Zamawiającemu najpóźniej w dniu podpisania umowy.</w:t>
            </w:r>
          </w:p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r w:rsidR="004F1AF9" w:rsidRPr="003F45C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Zakres prac powierzonych podwykonawcą</w:t>
            </w:r>
          </w:p>
        </w:tc>
      </w:tr>
      <w:tr w:rsidR="009A2E79" w:rsidRPr="00A77962" w:rsidTr="000A7CD8">
        <w:tc>
          <w:tcPr>
            <w:tcW w:w="2093" w:type="dxa"/>
          </w:tcPr>
          <w:p w:rsidR="009A2E79" w:rsidRPr="003F45C9" w:rsidRDefault="00723A7C" w:rsidP="000A7CD8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13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938" w:type="dxa"/>
          </w:tcPr>
          <w:p w:rsidR="009A2E79" w:rsidRPr="003F45C9" w:rsidRDefault="00723A7C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</w:tr>
      <w:tr w:rsidR="00AD1A92" w:rsidRPr="00A77962" w:rsidTr="000A7CD8">
        <w:tc>
          <w:tcPr>
            <w:tcW w:w="2093" w:type="dxa"/>
          </w:tcPr>
          <w:p w:rsidR="00AD1A92" w:rsidRPr="003F45C9" w:rsidRDefault="00AD1A92" w:rsidP="000A7CD8">
            <w:pPr>
              <w:pStyle w:val="Blockquote"/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5C9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  <w:r w:rsidR="00723A7C" w:rsidRPr="003F45C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F45C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7938" w:type="dxa"/>
          </w:tcPr>
          <w:p w:rsidR="00AD1A92" w:rsidRPr="003F45C9" w:rsidRDefault="00AD1A92" w:rsidP="000A7CD8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5C9">
              <w:rPr>
                <w:rFonts w:ascii="Arial" w:hAnsi="Arial" w:cs="Arial"/>
                <w:sz w:val="22"/>
                <w:szCs w:val="22"/>
              </w:rPr>
              <w:t>Oświadczenie o dysponowaniu środkami na realizację zadania</w:t>
            </w:r>
          </w:p>
        </w:tc>
      </w:tr>
    </w:tbl>
    <w:p w:rsidR="00200A14" w:rsidRPr="00A77962" w:rsidRDefault="00200A14" w:rsidP="00A94E88">
      <w:pPr>
        <w:pStyle w:val="Blockquote"/>
        <w:spacing w:before="0" w:after="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Wszystkie dokumenty winny potwierdzać spełnienie warunków na dzień składania ofert.</w:t>
      </w:r>
    </w:p>
    <w:p w:rsidR="0036163B" w:rsidRPr="00A77962" w:rsidRDefault="0036163B" w:rsidP="00A94E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Załączniki do oferty muszą być załączone w odpowiedniej kolejności, a w przypadku, gdy Wykonawca nie załącza odpowiedniego załącznika należy złożyć odpowiednią stronę załącznika z adnotacją: „nie dotyczy”.</w:t>
      </w: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Dokumenty przedstawione w formie kserokopii winny być poświadczone i opatrzone klauzulą „za zgodność z oryginałem” na każdej stronie, przez osoby uprawnione.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lastRenderedPageBreak/>
        <w:t>Rodzaje dokumentów składanych przez wykonawców mających siedzibę lub miejsce zamieszkania poza terytorium Rzeczypospolitej Polskiej określa Rozporządzenia Rady Ministrów z dnia 30 grudnia 2009r. w sprawie rodzajów dokumentów, jakich może żądać zamawiający od wykonawcy oraz form, w jakich te dokumenty mogą być składane (Dz. U. z 2009r. Nr 226, poz. 1817)</w:t>
      </w:r>
      <w:r w:rsidR="00E01E4B" w:rsidRPr="00A77962">
        <w:rPr>
          <w:rFonts w:ascii="Arial" w:hAnsi="Arial" w:cs="Arial"/>
          <w:sz w:val="22"/>
          <w:szCs w:val="22"/>
        </w:rPr>
        <w:t>.</w:t>
      </w:r>
    </w:p>
    <w:p w:rsidR="00C576BE" w:rsidRPr="00A77962" w:rsidRDefault="00C576BE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bCs/>
          <w:sz w:val="22"/>
          <w:szCs w:val="22"/>
        </w:rPr>
        <w:t>OFERTA SKŁADANA PRZEZ SPÓŁKĘ CYWILNĄ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0334B" w:rsidRPr="00A77962" w:rsidRDefault="00F0334B" w:rsidP="00A94E8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W przypadku składania oferty przez spółkę cywilną dokumenty, o których mowa w rozdziale VII </w:t>
      </w:r>
      <w:proofErr w:type="spellStart"/>
      <w:r w:rsidRPr="00A77962">
        <w:rPr>
          <w:rFonts w:cs="Arial"/>
          <w:sz w:val="22"/>
          <w:szCs w:val="22"/>
        </w:rPr>
        <w:t>pkt</w:t>
      </w:r>
      <w:proofErr w:type="spellEnd"/>
      <w:r w:rsidRPr="00A77962">
        <w:rPr>
          <w:rFonts w:cs="Arial"/>
          <w:sz w:val="22"/>
          <w:szCs w:val="22"/>
        </w:rPr>
        <w:t xml:space="preserve"> 1 zał. </w:t>
      </w:r>
      <w:r w:rsidR="00183BE9" w:rsidRPr="00A77962">
        <w:rPr>
          <w:rFonts w:cs="Arial"/>
          <w:sz w:val="22"/>
          <w:szCs w:val="22"/>
        </w:rPr>
        <w:t xml:space="preserve">2, </w:t>
      </w:r>
      <w:r w:rsidRPr="00A77962">
        <w:rPr>
          <w:rFonts w:cs="Arial"/>
          <w:sz w:val="22"/>
          <w:szCs w:val="22"/>
        </w:rPr>
        <w:t xml:space="preserve">3, </w:t>
      </w:r>
      <w:r w:rsidR="00793ECB" w:rsidRPr="00A77962">
        <w:rPr>
          <w:rFonts w:cs="Arial"/>
          <w:sz w:val="22"/>
          <w:szCs w:val="22"/>
        </w:rPr>
        <w:t xml:space="preserve">6, </w:t>
      </w:r>
      <w:r w:rsidR="00FB54EB" w:rsidRPr="00A77962">
        <w:rPr>
          <w:rFonts w:cs="Arial"/>
          <w:sz w:val="22"/>
          <w:szCs w:val="22"/>
        </w:rPr>
        <w:t>7, 8,</w:t>
      </w:r>
      <w:r w:rsidRPr="00A77962">
        <w:rPr>
          <w:rFonts w:cs="Arial"/>
          <w:sz w:val="22"/>
          <w:szCs w:val="22"/>
        </w:rPr>
        <w:t xml:space="preserve"> dotyczyć winny k</w:t>
      </w:r>
      <w:r w:rsidR="003555F7" w:rsidRPr="00A77962">
        <w:rPr>
          <w:rFonts w:cs="Arial"/>
          <w:sz w:val="22"/>
          <w:szCs w:val="22"/>
        </w:rPr>
        <w:t xml:space="preserve">ażdego ze wspólników tej spółki, a dokument wymieniony w rozdziale VII </w:t>
      </w:r>
      <w:proofErr w:type="spellStart"/>
      <w:r w:rsidR="003555F7" w:rsidRPr="00A77962">
        <w:rPr>
          <w:rFonts w:cs="Arial"/>
          <w:sz w:val="22"/>
          <w:szCs w:val="22"/>
        </w:rPr>
        <w:t>pkt</w:t>
      </w:r>
      <w:proofErr w:type="spellEnd"/>
      <w:r w:rsidR="003555F7" w:rsidRPr="00A77962">
        <w:rPr>
          <w:rFonts w:cs="Arial"/>
          <w:sz w:val="22"/>
          <w:szCs w:val="22"/>
        </w:rPr>
        <w:t xml:space="preserve"> 1 zał. 7 powinien dotyczyć również spółki. </w:t>
      </w:r>
      <w:r w:rsidRPr="00A77962">
        <w:rPr>
          <w:rFonts w:cs="Arial"/>
          <w:sz w:val="22"/>
          <w:szCs w:val="22"/>
        </w:rPr>
        <w:t xml:space="preserve"> Wspólnicy spółki cywilnej zobowiązani są ustanowić pełnomocnika do reprezentowania ich w postępowaniu, albo reprezentowania w postępowaniu i zawarcia umowy w sprawie zamówienia publicznego. Pełnomocnictwo, należy dołączyć do oferty. Pełnomocnictwo winno być udzielone przez wszystkich wykonawców tj. wspólników spółki cywilnej.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OFERTA SKŁADANA PRZEZ KONSORCJUM.</w:t>
      </w:r>
    </w:p>
    <w:p w:rsidR="00F0334B" w:rsidRPr="00A77962" w:rsidRDefault="00F0334B" w:rsidP="00A94E88">
      <w:pPr>
        <w:pStyle w:val="Tekstpodstawowy"/>
        <w:tabs>
          <w:tab w:val="left" w:pos="7020"/>
        </w:tabs>
        <w:spacing w:before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1) Wykonawcy tworzący konsorcjum, ubiegający się wspólnie o udzielenie zamówienia ustanawiają </w:t>
      </w:r>
      <w:r w:rsidRPr="00A77962">
        <w:rPr>
          <w:rFonts w:cs="Arial"/>
          <w:b/>
          <w:sz w:val="22"/>
          <w:szCs w:val="22"/>
        </w:rPr>
        <w:t>pełnomocnika</w:t>
      </w:r>
      <w:r w:rsidRPr="00A77962">
        <w:rPr>
          <w:rFonts w:cs="Arial"/>
          <w:sz w:val="22"/>
          <w:szCs w:val="22"/>
        </w:rPr>
        <w:t xml:space="preserve"> do reprezentowania w postępowaniu, albo reprezentowania w postępowaniu i zawarcia umowy w sprawie zamówienia publicznego. </w:t>
      </w:r>
      <w:r w:rsidRPr="00A77962">
        <w:rPr>
          <w:rFonts w:cs="Arial"/>
          <w:b/>
          <w:sz w:val="22"/>
          <w:szCs w:val="22"/>
        </w:rPr>
        <w:t>Pełnomocnictwo,</w:t>
      </w:r>
      <w:r w:rsidRPr="00A77962">
        <w:rPr>
          <w:rFonts w:cs="Arial"/>
          <w:sz w:val="22"/>
          <w:szCs w:val="22"/>
          <w:vertAlign w:val="superscript"/>
        </w:rPr>
        <w:t xml:space="preserve"> </w:t>
      </w:r>
      <w:r w:rsidRPr="00A77962">
        <w:rPr>
          <w:rFonts w:cs="Arial"/>
          <w:b/>
          <w:sz w:val="22"/>
          <w:szCs w:val="22"/>
        </w:rPr>
        <w:t>a w przypadku, gdy upoważnienie wynika wprost z treści umowy konsorcjum, umowę</w:t>
      </w:r>
      <w:r w:rsidRPr="00A77962">
        <w:rPr>
          <w:rFonts w:cs="Arial"/>
          <w:sz w:val="22"/>
          <w:szCs w:val="22"/>
          <w:vertAlign w:val="superscript"/>
        </w:rPr>
        <w:t xml:space="preserve"> </w:t>
      </w:r>
      <w:r w:rsidRPr="00A77962">
        <w:rPr>
          <w:rFonts w:cs="Arial"/>
          <w:b/>
          <w:sz w:val="22"/>
          <w:szCs w:val="22"/>
        </w:rPr>
        <w:t>należy dołączyć do oferty</w:t>
      </w:r>
      <w:r w:rsidRPr="00A77962">
        <w:rPr>
          <w:rFonts w:cs="Arial"/>
          <w:sz w:val="22"/>
          <w:szCs w:val="22"/>
        </w:rPr>
        <w:t>.</w:t>
      </w:r>
    </w:p>
    <w:p w:rsidR="00F0334B" w:rsidRPr="00A77962" w:rsidRDefault="00F0334B" w:rsidP="00A94E88">
      <w:pPr>
        <w:pStyle w:val="Tekstpodstawowy"/>
        <w:tabs>
          <w:tab w:val="left" w:pos="7020"/>
        </w:tabs>
        <w:spacing w:before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     Pełnomocnictwo winno być udzielone przez wszystkich wykonawców wchodzących w skład konsorcjum.</w:t>
      </w:r>
    </w:p>
    <w:p w:rsidR="00F0334B" w:rsidRPr="00A77962" w:rsidRDefault="00F0334B" w:rsidP="00A94E88">
      <w:pPr>
        <w:pStyle w:val="Tekstpodstawowy"/>
        <w:tabs>
          <w:tab w:val="left" w:pos="7020"/>
        </w:tabs>
        <w:spacing w:before="120" w:line="360" w:lineRule="auto"/>
        <w:ind w:left="284" w:hanging="284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2) W przypadku wyboru przez zamawiającego oferty złożonej przez konsorcjum, wykonawcy tworzący konsorcjum zobowiązani będą, najpóźniej przed podpisaniem umowy na wykonanie zamówienia, do przedłożenia umowy konsorcjum.</w:t>
      </w:r>
    </w:p>
    <w:p w:rsidR="00F0334B" w:rsidRPr="00A77962" w:rsidRDefault="00F0334B" w:rsidP="00A94E88">
      <w:pPr>
        <w:pStyle w:val="Tekstpodstawowy"/>
        <w:spacing w:before="120" w:line="360" w:lineRule="auto"/>
        <w:ind w:left="720" w:hanging="720"/>
        <w:jc w:val="both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3) Zamawiający bezwzględnie wymaga, aby </w:t>
      </w:r>
      <w:r w:rsidRPr="00A77962">
        <w:rPr>
          <w:rFonts w:cs="Arial"/>
          <w:b/>
          <w:sz w:val="22"/>
          <w:szCs w:val="22"/>
          <w:u w:val="single"/>
        </w:rPr>
        <w:t>umowa konsorcjum</w:t>
      </w:r>
      <w:r w:rsidRPr="00A77962">
        <w:rPr>
          <w:rFonts w:cs="Arial"/>
          <w:sz w:val="22"/>
          <w:szCs w:val="22"/>
        </w:rPr>
        <w:t>: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284"/>
        </w:tabs>
        <w:overflowPunct w:val="0"/>
        <w:autoSpaceDE w:val="0"/>
        <w:autoSpaceDN w:val="0"/>
        <w:adjustRightInd w:val="0"/>
        <w:spacing w:before="120"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Określała sposób reprezentacji wszystkich podmiotów oraz upoważniała jednego z członków konsorcjum – głównego partnera (Lidera) do koordynowania czynności związanych z realizacją umowy,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Stwierdzała o odpowiedzialności solidarnej partnerów konsorcjum, za całość podjętych zobowiązań w ramach realizacji przedmiotu zamówienia,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Oznaczała czas trwania konsorcjum obejmującego okres realizacji przedmiotu zamówienia, gwarancji jakości,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Określała cel gospodarczy obejmujący swoim zakresem przedmiot zamówienia, 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Wykluczała możliwość wypowiedzenia umowy konsorcjum przez któregokolwiek z jego członków do czasu wykonania zamówienia oraz upływu czasu gwarancji,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Określała sposób współdziałania podmiotów z określeniem podziału zadań w trakcie realizacji zamówienia,</w:t>
      </w:r>
    </w:p>
    <w:p w:rsidR="00F0334B" w:rsidRPr="00A77962" w:rsidRDefault="00F0334B" w:rsidP="00A94E88">
      <w:pPr>
        <w:pStyle w:val="Tekstpodstawowy"/>
        <w:numPr>
          <w:ilvl w:val="0"/>
          <w:numId w:val="2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Stwierdzała zakaz zmian w umowie bez zgody zamawiającego. </w:t>
      </w:r>
    </w:p>
    <w:p w:rsidR="00F0334B" w:rsidRPr="00A77962" w:rsidRDefault="00F0334B" w:rsidP="00A94E88">
      <w:p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lastRenderedPageBreak/>
        <w:t>4) Wszyscy członkowie konsorcjum ponoszą solidarnie odpowiedzialność prawną za realizację zamówienia. Problematykę zobowiązań solidarnych w zakresie nie uregulowanym przez umowę konsorcjum regulują przepisy kodeksu cywilnego.</w:t>
      </w:r>
    </w:p>
    <w:p w:rsidR="00F0334B" w:rsidRPr="00A77962" w:rsidRDefault="00F0334B" w:rsidP="00A94E88">
      <w:pPr>
        <w:pStyle w:val="Tekstpodstawowywcity2"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77962">
        <w:rPr>
          <w:rFonts w:ascii="Arial" w:hAnsi="Arial" w:cs="Arial"/>
          <w:sz w:val="22"/>
          <w:szCs w:val="22"/>
        </w:rPr>
        <w:t>5) Oferta składana przez konsorcjum zostanie utworzona z dokumentów wymienionych w rozdziale VII pkt</w:t>
      </w:r>
      <w:r w:rsidR="00BD544F" w:rsidRPr="00A77962">
        <w:rPr>
          <w:rFonts w:ascii="Arial" w:hAnsi="Arial" w:cs="Arial"/>
          <w:sz w:val="22"/>
          <w:szCs w:val="22"/>
        </w:rPr>
        <w:t>.</w:t>
      </w:r>
      <w:r w:rsidRPr="00A77962">
        <w:rPr>
          <w:rFonts w:ascii="Arial" w:hAnsi="Arial" w:cs="Arial"/>
          <w:sz w:val="22"/>
          <w:szCs w:val="22"/>
        </w:rPr>
        <w:t xml:space="preserve"> 1 specyfikacji istotnych warunków zamówienia z zastrzeżeniem, iż dokumenty wymienione w rozdziale </w:t>
      </w:r>
      <w:r w:rsidR="00E01E4B" w:rsidRPr="00A77962">
        <w:rPr>
          <w:rFonts w:ascii="Arial" w:hAnsi="Arial" w:cs="Arial"/>
          <w:sz w:val="22"/>
          <w:szCs w:val="22"/>
        </w:rPr>
        <w:t xml:space="preserve">VII </w:t>
      </w:r>
      <w:proofErr w:type="spellStart"/>
      <w:r w:rsidR="00E01E4B" w:rsidRPr="00A77962">
        <w:rPr>
          <w:rFonts w:ascii="Arial" w:hAnsi="Arial" w:cs="Arial"/>
          <w:sz w:val="22"/>
          <w:szCs w:val="22"/>
        </w:rPr>
        <w:t>pkt</w:t>
      </w:r>
      <w:proofErr w:type="spellEnd"/>
      <w:r w:rsidR="00E01E4B" w:rsidRPr="00A77962">
        <w:rPr>
          <w:rFonts w:ascii="Arial" w:hAnsi="Arial" w:cs="Arial"/>
          <w:sz w:val="22"/>
          <w:szCs w:val="22"/>
        </w:rPr>
        <w:t xml:space="preserve"> 1 zał. </w:t>
      </w:r>
      <w:r w:rsidR="00183BE9" w:rsidRPr="00A77962">
        <w:rPr>
          <w:rFonts w:ascii="Arial" w:hAnsi="Arial" w:cs="Arial"/>
          <w:sz w:val="22"/>
          <w:szCs w:val="22"/>
        </w:rPr>
        <w:t xml:space="preserve">2, </w:t>
      </w:r>
      <w:r w:rsidR="00E01E4B" w:rsidRPr="00A77962">
        <w:rPr>
          <w:rFonts w:ascii="Arial" w:hAnsi="Arial" w:cs="Arial"/>
          <w:sz w:val="22"/>
          <w:szCs w:val="22"/>
        </w:rPr>
        <w:t>3,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="006347F1" w:rsidRPr="00A77962">
        <w:rPr>
          <w:rFonts w:ascii="Arial" w:hAnsi="Arial" w:cs="Arial"/>
          <w:sz w:val="22"/>
          <w:szCs w:val="22"/>
        </w:rPr>
        <w:t xml:space="preserve">6, </w:t>
      </w:r>
      <w:r w:rsidR="00FB54EB" w:rsidRPr="00A77962">
        <w:rPr>
          <w:rFonts w:ascii="Arial" w:hAnsi="Arial" w:cs="Arial"/>
          <w:sz w:val="22"/>
          <w:szCs w:val="22"/>
        </w:rPr>
        <w:t>7, 8 s</w:t>
      </w:r>
      <w:r w:rsidRPr="00A77962">
        <w:rPr>
          <w:rFonts w:ascii="Arial" w:hAnsi="Arial" w:cs="Arial"/>
          <w:sz w:val="22"/>
          <w:szCs w:val="22"/>
        </w:rPr>
        <w:t xml:space="preserve">kładane są przez </w:t>
      </w:r>
      <w:r w:rsidRPr="00A77962">
        <w:rPr>
          <w:rFonts w:ascii="Arial" w:hAnsi="Arial" w:cs="Arial"/>
          <w:b/>
          <w:sz w:val="22"/>
          <w:szCs w:val="22"/>
        </w:rPr>
        <w:t>każdego z uczestników konsorcjum osobno.</w:t>
      </w:r>
    </w:p>
    <w:p w:rsidR="00F0334B" w:rsidRPr="00A77962" w:rsidRDefault="00F0334B" w:rsidP="00A94E88">
      <w:p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6) Ocena spełnienia przez konsorcjum warunków i wymogów określonych w specyfikacji w rozdziale VII będzie polegała na łącznej ocenie złożonych dokumentów.</w:t>
      </w:r>
    </w:p>
    <w:p w:rsidR="00F0334B" w:rsidRPr="00A77962" w:rsidRDefault="00F0334B" w:rsidP="00A94E88">
      <w:p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7) Oferta konsorcjum musi być </w:t>
      </w:r>
      <w:r w:rsidRPr="00A77962">
        <w:rPr>
          <w:rFonts w:ascii="Arial" w:hAnsi="Arial" w:cs="Arial"/>
          <w:b/>
          <w:sz w:val="22"/>
          <w:szCs w:val="22"/>
        </w:rPr>
        <w:t>podpisana i oznaczona</w:t>
      </w:r>
      <w:r w:rsidRPr="00A77962">
        <w:rPr>
          <w:rFonts w:ascii="Arial" w:hAnsi="Arial" w:cs="Arial"/>
          <w:sz w:val="22"/>
          <w:szCs w:val="22"/>
        </w:rPr>
        <w:t xml:space="preserve"> w taki sposób, by prawnie zobowiązywała wszystkie podmioty wchodzące w skład konsorcjum.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bCs/>
          <w:sz w:val="22"/>
          <w:szCs w:val="22"/>
        </w:rPr>
        <w:t>PODWYKONAWCY</w:t>
      </w: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Wykonawca zobowiązany jest do wskazania w ofercie części zamówienia, której wykonanie powierzy podwykonawcy.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 INFORMACJE O SPOSOBIE POROZUMIEWANIA SIĘ ZAMAWIAJĄCEGO Z WYKONAWCAMI </w:t>
      </w:r>
    </w:p>
    <w:p w:rsidR="00F0334B" w:rsidRPr="00A77962" w:rsidRDefault="00F0334B" w:rsidP="00A94E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Oświadczenia, wnioski, zawiadomienia oraz wszelkie informacje zamawiający i wykonawcy przekazują </w:t>
      </w:r>
      <w:r w:rsidRPr="00A77962">
        <w:rPr>
          <w:rFonts w:ascii="Arial" w:hAnsi="Arial" w:cs="Arial"/>
          <w:b/>
          <w:sz w:val="22"/>
          <w:szCs w:val="22"/>
        </w:rPr>
        <w:t>pisemnie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b/>
          <w:sz w:val="22"/>
          <w:szCs w:val="22"/>
        </w:rPr>
        <w:t>lub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b/>
          <w:sz w:val="22"/>
          <w:szCs w:val="22"/>
        </w:rPr>
        <w:t>faksem.</w:t>
      </w:r>
    </w:p>
    <w:p w:rsidR="00F0334B" w:rsidRPr="00A77962" w:rsidRDefault="00F0334B" w:rsidP="00A94E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Jeżeli zamawiający lub wykonawca przekazują dokumenty lub informacje faksem, każda ze    </w:t>
      </w: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stron na żądanie drugiej niezwłocznie potwierdza fakt ich otrzymania.</w:t>
      </w:r>
    </w:p>
    <w:p w:rsidR="00F0334B" w:rsidRPr="00A77962" w:rsidRDefault="00F0334B" w:rsidP="00A94E8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Wykonawca może zwrócić się do zamawiającego o wyjaśnienie treści specyfikacji istotnych warunków zamówienia pisemnie lub faksem.</w:t>
      </w:r>
    </w:p>
    <w:p w:rsidR="001869F7" w:rsidRPr="00A77962" w:rsidRDefault="001869F7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OSOBY UPRAWNIONE DO POROZUMIEWANIA SIĘ Z WYKONAWCAMI</w:t>
      </w:r>
    </w:p>
    <w:p w:rsidR="00F0334B" w:rsidRPr="00A77962" w:rsidRDefault="00F0334B" w:rsidP="00A94E8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ab/>
        <w:t>W sprawach dotyczących przedmiotu zamówienia:</w:t>
      </w:r>
    </w:p>
    <w:p w:rsidR="00F0334B" w:rsidRPr="00A77962" w:rsidRDefault="00F0334B" w:rsidP="00A94E88">
      <w:pPr>
        <w:tabs>
          <w:tab w:val="left" w:pos="284"/>
          <w:tab w:val="left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ab/>
        <w:t>Tel. (033) 8533-38-81</w:t>
      </w:r>
      <w:r w:rsidRPr="00A77962">
        <w:rPr>
          <w:rFonts w:ascii="Arial" w:hAnsi="Arial" w:cs="Arial"/>
          <w:b/>
          <w:sz w:val="22"/>
          <w:szCs w:val="22"/>
        </w:rPr>
        <w:tab/>
      </w:r>
      <w:r w:rsidRPr="00A77962">
        <w:rPr>
          <w:rFonts w:ascii="Arial" w:hAnsi="Arial" w:cs="Arial"/>
          <w:b/>
          <w:sz w:val="22"/>
          <w:szCs w:val="22"/>
        </w:rPr>
        <w:tab/>
      </w:r>
      <w:r w:rsidRPr="00A77962">
        <w:rPr>
          <w:rFonts w:ascii="Arial" w:hAnsi="Arial" w:cs="Arial"/>
          <w:b/>
          <w:sz w:val="22"/>
          <w:szCs w:val="22"/>
        </w:rPr>
        <w:tab/>
        <w:t>– Krzysztof Wawak</w:t>
      </w:r>
    </w:p>
    <w:p w:rsidR="00F0334B" w:rsidRPr="00A77962" w:rsidRDefault="00F0334B" w:rsidP="00A94E88">
      <w:pPr>
        <w:tabs>
          <w:tab w:val="left" w:pos="284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ab/>
        <w:t>W sprawach dotyczących procedury przetargowej:</w:t>
      </w:r>
    </w:p>
    <w:p w:rsidR="00F0334B" w:rsidRPr="00A77962" w:rsidRDefault="00F0334B" w:rsidP="00A94E88">
      <w:pPr>
        <w:tabs>
          <w:tab w:val="left" w:pos="284"/>
          <w:tab w:val="left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ab/>
        <w:t xml:space="preserve">Tel. (033) 857-79-40 </w:t>
      </w:r>
      <w:r w:rsidRPr="00A77962">
        <w:rPr>
          <w:rFonts w:ascii="Arial" w:hAnsi="Arial" w:cs="Arial"/>
          <w:b/>
          <w:sz w:val="22"/>
          <w:szCs w:val="22"/>
        </w:rPr>
        <w:tab/>
      </w:r>
      <w:r w:rsidRPr="00A77962">
        <w:rPr>
          <w:rFonts w:ascii="Arial" w:hAnsi="Arial" w:cs="Arial"/>
          <w:b/>
          <w:sz w:val="22"/>
          <w:szCs w:val="22"/>
        </w:rPr>
        <w:tab/>
      </w:r>
      <w:r w:rsidRPr="00A77962">
        <w:rPr>
          <w:rFonts w:ascii="Arial" w:hAnsi="Arial" w:cs="Arial"/>
          <w:b/>
          <w:sz w:val="22"/>
          <w:szCs w:val="22"/>
        </w:rPr>
        <w:tab/>
        <w:t>– Renata Michnik</w:t>
      </w:r>
    </w:p>
    <w:p w:rsidR="00F0334B" w:rsidRPr="00A77962" w:rsidRDefault="00F0334B" w:rsidP="00A94E88">
      <w:pPr>
        <w:tabs>
          <w:tab w:val="left" w:pos="284"/>
          <w:tab w:val="left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ab/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TRYB UDZIELANIA WYJAŚNIEŃ DOTYCZĄCYCH TREŚCI SPECYFIKACJI ISTOTNYCH WARUNKÓW ZAMÓWIENIA</w:t>
      </w:r>
    </w:p>
    <w:p w:rsidR="00F0334B" w:rsidRPr="00A77962" w:rsidRDefault="00F0334B" w:rsidP="00A94E8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Stosownie do art. 38 ust. 1 każdy wykonawca może zwrócić się do zamawiającego o wyjaśnienie treści specyfikacji istotnych warunków zamówienia. Zamawiający zobowiązany jest niezwłocznie </w:t>
      </w:r>
      <w:r w:rsidRPr="00A77962">
        <w:rPr>
          <w:rFonts w:ascii="Arial" w:hAnsi="Arial" w:cs="Arial"/>
          <w:sz w:val="22"/>
          <w:szCs w:val="22"/>
        </w:rPr>
        <w:lastRenderedPageBreak/>
        <w:t xml:space="preserve">udzielić wyjaśnień, jednak nie później niż na 2 dni przed upływem terminu składania ofert, pod warunkiem, że wniosek o wyjaśnienie treści specyfikacji wpłynął do Zamawiającego nie później niż do końca dnia, w którym upływa połowa wyznaczonego terminu składania ofert. Pytania wykonawców oraz odpowiedzi zamawiającego </w:t>
      </w:r>
      <w:r w:rsidRPr="00A77962">
        <w:rPr>
          <w:rFonts w:ascii="Arial" w:hAnsi="Arial" w:cs="Arial"/>
          <w:b/>
          <w:sz w:val="22"/>
          <w:szCs w:val="22"/>
          <w:u w:val="single"/>
        </w:rPr>
        <w:t>muszą być sformułowane na piśmie</w:t>
      </w:r>
      <w:r w:rsidRPr="00A77962">
        <w:rPr>
          <w:rFonts w:ascii="Arial" w:hAnsi="Arial" w:cs="Arial"/>
          <w:b/>
          <w:sz w:val="22"/>
          <w:szCs w:val="22"/>
        </w:rPr>
        <w:t>.</w:t>
      </w:r>
    </w:p>
    <w:p w:rsidR="00F0334B" w:rsidRPr="00A77962" w:rsidRDefault="00F0334B" w:rsidP="00A94E8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Jeżeli wniosek o wyjaśnienie treści specyfikacji istotnych warunków zamówienia wpłynął po upływie terminu składania wniosku, o którym w </w:t>
      </w:r>
      <w:proofErr w:type="spellStart"/>
      <w:r w:rsidRPr="00A77962">
        <w:rPr>
          <w:rFonts w:ascii="Arial" w:hAnsi="Arial" w:cs="Arial"/>
          <w:sz w:val="22"/>
          <w:szCs w:val="22"/>
        </w:rPr>
        <w:t>pkt</w:t>
      </w:r>
      <w:proofErr w:type="spellEnd"/>
      <w:r w:rsidRPr="00A77962">
        <w:rPr>
          <w:rFonts w:ascii="Arial" w:hAnsi="Arial" w:cs="Arial"/>
          <w:sz w:val="22"/>
          <w:szCs w:val="22"/>
        </w:rPr>
        <w:t xml:space="preserve"> 1, lub dotyczy udzielonych wyjaśnień, zamawiający może udzielić wyjaśnień albo pozostawić wniosek bez rozpoznania.</w:t>
      </w:r>
    </w:p>
    <w:p w:rsidR="00F0334B" w:rsidRPr="00A77962" w:rsidRDefault="00F0334B" w:rsidP="00A94E8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Przedłużenie terminu składania ofert nie wpływa na bieg terminu składania wniosku, o którym mowa w pkt. 1</w:t>
      </w:r>
    </w:p>
    <w:p w:rsidR="00F0334B" w:rsidRPr="00A77962" w:rsidRDefault="00F0334B" w:rsidP="00A94E8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Zgodnie z art. 38 ust. 2 ustawy, treść zapytań wraz z wyjaśnieniami zamawiający przekazuje wykonawcom, którym przekazał specyfikację istotnych warunków zamówienia bez ujawniania źródła zapytania, oraz zamieszcza na stronie internetowej.</w:t>
      </w:r>
    </w:p>
    <w:p w:rsidR="00F0334B" w:rsidRPr="00A77962" w:rsidRDefault="00F0334B" w:rsidP="00A94E88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 szczególnie uzasadnionych przypadkach zamawiający może w każdym czasie, przed upływem terminu do składania ofert, zmodyfikować treść specyfikacji. Dokonane w ten sposób modyfikacje przekazuje się niezwłocznie wszystkim wykonawcom, którym przekazano specyfikację istotnych warunków zamówienia, oraz zamieszcza na stronie internetowej.</w:t>
      </w: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before="100" w:beforeAutospacing="1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WADIUM PRZETARGOWE.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1869F7">
      <w:pPr>
        <w:spacing w:before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1) Zamawiający </w:t>
      </w:r>
      <w:r w:rsidR="001869F7" w:rsidRPr="00A77962">
        <w:rPr>
          <w:rFonts w:ascii="Arial" w:hAnsi="Arial" w:cs="Arial"/>
          <w:sz w:val="22"/>
          <w:szCs w:val="22"/>
        </w:rPr>
        <w:t xml:space="preserve">nie </w:t>
      </w:r>
      <w:r w:rsidRPr="00A77962">
        <w:rPr>
          <w:rFonts w:ascii="Arial" w:hAnsi="Arial" w:cs="Arial"/>
          <w:sz w:val="22"/>
          <w:szCs w:val="22"/>
        </w:rPr>
        <w:t>żąda wniesienia wadium</w:t>
      </w:r>
      <w:r w:rsidR="001869F7" w:rsidRPr="00A77962">
        <w:rPr>
          <w:rFonts w:ascii="Arial" w:hAnsi="Arial" w:cs="Arial"/>
          <w:sz w:val="22"/>
          <w:szCs w:val="22"/>
        </w:rPr>
        <w:t>.</w:t>
      </w:r>
      <w:r w:rsidRPr="00A77962">
        <w:rPr>
          <w:rFonts w:ascii="Arial" w:hAnsi="Arial" w:cs="Arial"/>
          <w:sz w:val="22"/>
          <w:szCs w:val="22"/>
        </w:rPr>
        <w:t xml:space="preserve"> </w:t>
      </w:r>
    </w:p>
    <w:p w:rsidR="00F0334B" w:rsidRPr="00A77962" w:rsidRDefault="00F0334B" w:rsidP="00A94E88">
      <w:pPr>
        <w:spacing w:line="360" w:lineRule="auto"/>
        <w:ind w:left="900" w:hanging="36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TERMIN ZWIĄZANIA OFERTĄ.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Termin związania ofertą wynosi </w:t>
      </w:r>
      <w:r w:rsidRPr="00A77962">
        <w:rPr>
          <w:rFonts w:ascii="Arial" w:hAnsi="Arial" w:cs="Arial"/>
          <w:b/>
          <w:sz w:val="22"/>
          <w:szCs w:val="22"/>
        </w:rPr>
        <w:t>30 dni</w:t>
      </w:r>
      <w:r w:rsidRPr="00A77962">
        <w:rPr>
          <w:rFonts w:ascii="Arial" w:hAnsi="Arial" w:cs="Arial"/>
          <w:sz w:val="22"/>
          <w:szCs w:val="22"/>
        </w:rPr>
        <w:t>. Bieg terminu rozpoczyna się wraz z terminem składania ofert.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OPIS SPOSOBU PRZYGOTOWANIA OFERTY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1)      Dokumenty są składane w oryginale lub kopii poświadczonej za zgodność z oryginałem przez</w:t>
      </w:r>
      <w:r w:rsidR="00842336"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>wykonawcę  podpisem wraz z pieczątką  lub osoby uprawnionej do występowania w obrocie</w:t>
      </w:r>
      <w:r w:rsidR="00842336"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>prawnym w imieniu wykonawcy, bądź przez upoważnionego przedstawiciela wykonawcy (w tym</w:t>
      </w:r>
      <w:r w:rsidR="00842336"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 xml:space="preserve">przypadku upoważnienie do podpisywania dokumentów musi być dołączone do oferty).                   </w:t>
      </w:r>
    </w:p>
    <w:p w:rsidR="00F0334B" w:rsidRPr="00A77962" w:rsidRDefault="00F0334B" w:rsidP="00A94E88">
      <w:pPr>
        <w:numPr>
          <w:ilvl w:val="0"/>
          <w:numId w:val="1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Wszystkie kartki oferty muszą być spięte w sposób uniemożliwiający </w:t>
      </w:r>
      <w:proofErr w:type="spellStart"/>
      <w:r w:rsidRPr="00A77962">
        <w:rPr>
          <w:rFonts w:ascii="Arial" w:hAnsi="Arial" w:cs="Arial"/>
          <w:sz w:val="22"/>
          <w:szCs w:val="22"/>
        </w:rPr>
        <w:t>dekompletację</w:t>
      </w:r>
      <w:proofErr w:type="spellEnd"/>
      <w:r w:rsidRPr="00A77962">
        <w:rPr>
          <w:rFonts w:ascii="Arial" w:hAnsi="Arial" w:cs="Arial"/>
          <w:sz w:val="22"/>
          <w:szCs w:val="22"/>
        </w:rPr>
        <w:t xml:space="preserve"> oferty tj. bez udziału osób trzecich, ponumerowane kolejnymi numerami.</w:t>
      </w:r>
    </w:p>
    <w:p w:rsidR="00F0334B" w:rsidRPr="00A77962" w:rsidRDefault="00F0334B" w:rsidP="00A94E88">
      <w:pPr>
        <w:numPr>
          <w:ilvl w:val="0"/>
          <w:numId w:val="1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Wszelkie poprawki lub zmiany w tekście oferty powinny być naniesione czytelnie oraz opatrzone podpisem wraz z pieczątką osoby uprawnionej i dodatkowo opatrzone datą dokonania poprawki.</w:t>
      </w:r>
    </w:p>
    <w:p w:rsidR="00F0334B" w:rsidRPr="00A77962" w:rsidRDefault="00F0334B" w:rsidP="00A94E88">
      <w:pPr>
        <w:numPr>
          <w:ilvl w:val="0"/>
          <w:numId w:val="11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Złożenie oferty zawierającej rozwiązania alternatywne spowoduje odrzucenie oferty.</w:t>
      </w:r>
    </w:p>
    <w:p w:rsidR="00F0334B" w:rsidRPr="00A77962" w:rsidRDefault="00F0334B" w:rsidP="00A94E88">
      <w:pPr>
        <w:numPr>
          <w:ilvl w:val="0"/>
          <w:numId w:val="1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Oferta musi być napisana w języku polskim pismem czytelnym.</w:t>
      </w:r>
    </w:p>
    <w:p w:rsidR="00F0334B" w:rsidRPr="00A77962" w:rsidRDefault="00F0334B" w:rsidP="00A94E88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lastRenderedPageBreak/>
        <w:t>ZALECENIA DOTYCZĄCE OPAKOWANIA I OZNAKOWANIA OFERT</w:t>
      </w:r>
    </w:p>
    <w:p w:rsidR="00F0334B" w:rsidRPr="00A77962" w:rsidRDefault="00F0334B" w:rsidP="00A94E88">
      <w:p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Oferty składane są w jednym egzemplarzu, w nieprzejrzystych i zamkniętych kopertach lub opakowaniach. Należy stosować koperty zewnętrzne i wewnętrzne. Koperta zewnętrzna powinna być zaadresowana na adres: </w:t>
      </w:r>
    </w:p>
    <w:p w:rsidR="00F0334B" w:rsidRPr="00A77962" w:rsidRDefault="00F0334B" w:rsidP="00A94E88">
      <w:pPr>
        <w:pStyle w:val="Nagwek8"/>
        <w:tabs>
          <w:tab w:val="num" w:pos="0"/>
        </w:tabs>
        <w:spacing w:before="0" w:line="360" w:lineRule="auto"/>
        <w:ind w:left="1134"/>
        <w:jc w:val="both"/>
        <w:rPr>
          <w:rFonts w:ascii="Arial" w:hAnsi="Arial" w:cs="Arial"/>
          <w:b/>
          <w:i w:val="0"/>
          <w:sz w:val="22"/>
          <w:szCs w:val="22"/>
        </w:rPr>
      </w:pPr>
      <w:r w:rsidRPr="00A77962">
        <w:rPr>
          <w:rFonts w:ascii="Arial" w:hAnsi="Arial" w:cs="Arial"/>
          <w:b/>
          <w:i w:val="0"/>
          <w:sz w:val="22"/>
          <w:szCs w:val="22"/>
        </w:rPr>
        <w:t>Urząd Gminy w Dębowcu, ul. Katowicka 6, 43 – 426 Dębowiec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oraz powinna być opisana następująco: </w:t>
      </w:r>
    </w:p>
    <w:p w:rsidR="00320D4A" w:rsidRPr="00A77962" w:rsidRDefault="00F0334B" w:rsidP="00A94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Przetarg:</w:t>
      </w:r>
    </w:p>
    <w:p w:rsidR="00F0334B" w:rsidRPr="00A77962" w:rsidRDefault="00F0334B" w:rsidP="00A94E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 „</w:t>
      </w:r>
      <w:r w:rsidR="00BD544F" w:rsidRPr="00A77962">
        <w:rPr>
          <w:rFonts w:ascii="Arial" w:hAnsi="Arial" w:cs="Arial"/>
          <w:b/>
          <w:smallCaps/>
          <w:shadow/>
          <w:sz w:val="22"/>
          <w:szCs w:val="22"/>
        </w:rPr>
        <w:t>Zimowe utrzymanie dróg gminnych na terenie Gminy Dębowiec w sezonie zimowym 201</w:t>
      </w:r>
      <w:r w:rsidR="00183BE9" w:rsidRPr="00A77962">
        <w:rPr>
          <w:rFonts w:ascii="Arial" w:hAnsi="Arial" w:cs="Arial"/>
          <w:b/>
          <w:smallCaps/>
          <w:shadow/>
          <w:sz w:val="22"/>
          <w:szCs w:val="22"/>
        </w:rPr>
        <w:t>2</w:t>
      </w:r>
      <w:r w:rsidR="00BD544F" w:rsidRPr="00A77962">
        <w:rPr>
          <w:rFonts w:ascii="Arial" w:hAnsi="Arial" w:cs="Arial"/>
          <w:b/>
          <w:smallCaps/>
          <w:shadow/>
          <w:sz w:val="22"/>
          <w:szCs w:val="22"/>
        </w:rPr>
        <w:t>/201</w:t>
      </w:r>
      <w:r w:rsidR="00183BE9" w:rsidRPr="00A77962">
        <w:rPr>
          <w:rFonts w:ascii="Arial" w:hAnsi="Arial" w:cs="Arial"/>
          <w:b/>
          <w:smallCaps/>
          <w:shadow/>
          <w:sz w:val="22"/>
          <w:szCs w:val="22"/>
        </w:rPr>
        <w:t>3</w:t>
      </w:r>
      <w:r w:rsidRPr="00A77962">
        <w:rPr>
          <w:rFonts w:ascii="Arial" w:hAnsi="Arial" w:cs="Arial"/>
          <w:b/>
          <w:sz w:val="22"/>
          <w:szCs w:val="22"/>
        </w:rPr>
        <w:t>”</w:t>
      </w:r>
    </w:p>
    <w:p w:rsidR="00F0334B" w:rsidRPr="00A77962" w:rsidRDefault="00F0334B" w:rsidP="00A94E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– Nie otwierać </w:t>
      </w:r>
      <w:r w:rsidRPr="00124EE3">
        <w:rPr>
          <w:rFonts w:ascii="Arial" w:hAnsi="Arial" w:cs="Arial"/>
          <w:b/>
          <w:sz w:val="22"/>
          <w:szCs w:val="22"/>
        </w:rPr>
        <w:t xml:space="preserve">przed  </w:t>
      </w:r>
      <w:r w:rsidR="00124EE3" w:rsidRPr="00124EE3">
        <w:rPr>
          <w:rFonts w:ascii="Arial" w:hAnsi="Arial" w:cs="Arial"/>
          <w:b/>
          <w:sz w:val="22"/>
          <w:szCs w:val="22"/>
        </w:rPr>
        <w:t>21</w:t>
      </w:r>
      <w:r w:rsidRPr="00124EE3">
        <w:rPr>
          <w:rFonts w:ascii="Arial" w:hAnsi="Arial" w:cs="Arial"/>
          <w:b/>
          <w:sz w:val="22"/>
          <w:szCs w:val="22"/>
        </w:rPr>
        <w:t>.0</w:t>
      </w:r>
      <w:r w:rsidR="00124EE3" w:rsidRPr="00124EE3">
        <w:rPr>
          <w:rFonts w:ascii="Arial" w:hAnsi="Arial" w:cs="Arial"/>
          <w:b/>
          <w:sz w:val="22"/>
          <w:szCs w:val="22"/>
        </w:rPr>
        <w:t>9</w:t>
      </w:r>
      <w:r w:rsidRPr="00124EE3">
        <w:rPr>
          <w:rFonts w:ascii="Arial" w:hAnsi="Arial" w:cs="Arial"/>
          <w:b/>
          <w:sz w:val="22"/>
          <w:szCs w:val="22"/>
        </w:rPr>
        <w:t>.201</w:t>
      </w:r>
      <w:r w:rsidR="00183BE9" w:rsidRPr="00124EE3">
        <w:rPr>
          <w:rFonts w:ascii="Arial" w:hAnsi="Arial" w:cs="Arial"/>
          <w:b/>
          <w:sz w:val="22"/>
          <w:szCs w:val="22"/>
        </w:rPr>
        <w:t>2</w:t>
      </w:r>
      <w:r w:rsidR="00C576BE" w:rsidRPr="00124EE3">
        <w:rPr>
          <w:rFonts w:ascii="Arial" w:hAnsi="Arial" w:cs="Arial"/>
          <w:b/>
          <w:sz w:val="22"/>
          <w:szCs w:val="22"/>
        </w:rPr>
        <w:t>r. godzina 10:</w:t>
      </w:r>
      <w:r w:rsidR="00124EE3" w:rsidRPr="00124EE3">
        <w:rPr>
          <w:rFonts w:ascii="Arial" w:hAnsi="Arial" w:cs="Arial"/>
          <w:b/>
          <w:sz w:val="22"/>
          <w:szCs w:val="22"/>
        </w:rPr>
        <w:t>1</w:t>
      </w:r>
      <w:r w:rsidRPr="00124EE3">
        <w:rPr>
          <w:rFonts w:ascii="Arial" w:hAnsi="Arial" w:cs="Arial"/>
          <w:b/>
          <w:sz w:val="22"/>
          <w:szCs w:val="22"/>
        </w:rPr>
        <w:t>5.</w:t>
      </w:r>
    </w:p>
    <w:p w:rsidR="001869F7" w:rsidRPr="00A77962" w:rsidRDefault="001869F7" w:rsidP="001869F7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i w zależności od wybranego zadania odpowiedni zapis:</w:t>
      </w:r>
    </w:p>
    <w:p w:rsidR="001869F7" w:rsidRPr="00A77962" w:rsidRDefault="001869F7" w:rsidP="001869F7">
      <w:pPr>
        <w:spacing w:line="360" w:lineRule="auto"/>
        <w:ind w:left="1418" w:hanging="1418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Zadania I </w:t>
      </w:r>
      <w:r w:rsidRPr="00A77962">
        <w:rPr>
          <w:rFonts w:ascii="Arial" w:hAnsi="Arial" w:cs="Arial"/>
          <w:b/>
          <w:sz w:val="22"/>
          <w:szCs w:val="22"/>
        </w:rPr>
        <w:tab/>
        <w:t>–</w:t>
      </w:r>
      <w:r w:rsidRPr="00A77962">
        <w:rPr>
          <w:rFonts w:ascii="Arial" w:hAnsi="Arial" w:cs="Arial"/>
          <w:sz w:val="22"/>
          <w:szCs w:val="22"/>
        </w:rPr>
        <w:t xml:space="preserve"> obejmuje drogi gminne na terenie sołectw  Dębowiec – (</w:t>
      </w:r>
      <w:r w:rsidR="00183BE9" w:rsidRPr="00A77962">
        <w:rPr>
          <w:rFonts w:ascii="Arial" w:hAnsi="Arial" w:cs="Arial"/>
          <w:sz w:val="22"/>
          <w:szCs w:val="22"/>
        </w:rPr>
        <w:t>(na wschód od ulicy Szkolnej i Cieszyńskiej oraz ul. Lipowa i ul. Słoneczna)</w:t>
      </w:r>
      <w:r w:rsidRPr="00A77962">
        <w:rPr>
          <w:rFonts w:ascii="Arial" w:hAnsi="Arial" w:cs="Arial"/>
          <w:sz w:val="22"/>
          <w:szCs w:val="22"/>
        </w:rPr>
        <w:t>) oraz  sołectwa Iskrzyczyn.</w:t>
      </w:r>
    </w:p>
    <w:p w:rsidR="001869F7" w:rsidRPr="00A77962" w:rsidRDefault="001869F7" w:rsidP="001869F7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 xml:space="preserve">- obejmuje drogi gminne na terenie sołectwa Simoradz </w:t>
      </w:r>
    </w:p>
    <w:p w:rsidR="001869F7" w:rsidRPr="00A77962" w:rsidRDefault="001869F7" w:rsidP="001869F7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III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 xml:space="preserve">- obejmuje drogi gminne na terenie sołectw: Ogrodzona, Łączka, Gumna, Kostkowice </w:t>
      </w:r>
    </w:p>
    <w:p w:rsidR="001869F7" w:rsidRPr="00A77962" w:rsidRDefault="001869F7" w:rsidP="001869F7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Zadanie IV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ab/>
        <w:t>– obejmuje starą drogę DK I na terenie gminy Dębowiec.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Koperta wewnętrzna winna być zaadresowana jw. dodatkowo powinna być opatrzona dokładnym adresem wykonawcy. 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Konsekwencje złożenia oferty niezgodnie z w/w opisem ponosi wykonawca.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MIEJSCE I TERMIN SKŁADANIA I OTWARCIA OFERT.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1) Oferty należy składać  na adres: Urząd Gminy w Dębowcu, ul. Katowicka 6, pokój nr 13</w:t>
      </w:r>
    </w:p>
    <w:p w:rsidR="00F0334B" w:rsidRPr="00A77962" w:rsidRDefault="00F0334B" w:rsidP="00A94E88">
      <w:pPr>
        <w:spacing w:line="360" w:lineRule="auto"/>
        <w:ind w:hanging="426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br/>
        <w:t xml:space="preserve">2) Termin składania ofert upływa </w:t>
      </w:r>
      <w:r w:rsidR="00124EE3" w:rsidRPr="00124EE3">
        <w:rPr>
          <w:rFonts w:ascii="Arial" w:hAnsi="Arial" w:cs="Arial"/>
          <w:b/>
          <w:sz w:val="22"/>
          <w:szCs w:val="22"/>
        </w:rPr>
        <w:t>21</w:t>
      </w:r>
      <w:r w:rsidRPr="00124EE3">
        <w:rPr>
          <w:rFonts w:ascii="Arial" w:hAnsi="Arial" w:cs="Arial"/>
          <w:b/>
          <w:sz w:val="22"/>
          <w:szCs w:val="22"/>
        </w:rPr>
        <w:t>.0</w:t>
      </w:r>
      <w:r w:rsidR="00124EE3" w:rsidRPr="00124EE3">
        <w:rPr>
          <w:rFonts w:ascii="Arial" w:hAnsi="Arial" w:cs="Arial"/>
          <w:b/>
          <w:sz w:val="22"/>
          <w:szCs w:val="22"/>
        </w:rPr>
        <w:t>9</w:t>
      </w:r>
      <w:r w:rsidRPr="00124EE3">
        <w:rPr>
          <w:rFonts w:ascii="Arial" w:hAnsi="Arial" w:cs="Arial"/>
          <w:b/>
          <w:sz w:val="22"/>
          <w:szCs w:val="22"/>
        </w:rPr>
        <w:t>.201</w:t>
      </w:r>
      <w:r w:rsidR="00183BE9" w:rsidRPr="00124EE3">
        <w:rPr>
          <w:rFonts w:ascii="Arial" w:hAnsi="Arial" w:cs="Arial"/>
          <w:b/>
          <w:sz w:val="22"/>
          <w:szCs w:val="22"/>
        </w:rPr>
        <w:t>2</w:t>
      </w:r>
      <w:r w:rsidRPr="00124EE3">
        <w:rPr>
          <w:rFonts w:ascii="Arial" w:hAnsi="Arial" w:cs="Arial"/>
          <w:b/>
          <w:sz w:val="22"/>
          <w:szCs w:val="22"/>
        </w:rPr>
        <w:t>r o godz. 10</w:t>
      </w:r>
      <w:r w:rsidRPr="00124EE3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A77962">
        <w:rPr>
          <w:rFonts w:ascii="Arial" w:hAnsi="Arial" w:cs="Arial"/>
          <w:b/>
          <w:sz w:val="22"/>
          <w:szCs w:val="22"/>
        </w:rPr>
        <w:t xml:space="preserve"> </w:t>
      </w:r>
    </w:p>
    <w:p w:rsidR="00F0334B" w:rsidRPr="00A77962" w:rsidRDefault="00F0334B" w:rsidP="00A94E88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br/>
      </w:r>
      <w:r w:rsidRPr="00A77962">
        <w:rPr>
          <w:rFonts w:ascii="Arial" w:hAnsi="Arial" w:cs="Arial"/>
          <w:sz w:val="22"/>
          <w:szCs w:val="22"/>
        </w:rPr>
        <w:t>3) Zamawiający niezwłocznie zwraca ofertę, która została złożona po terminie.</w:t>
      </w:r>
    </w:p>
    <w:p w:rsidR="00F0334B" w:rsidRPr="00A77962" w:rsidRDefault="00F0334B" w:rsidP="00A94E88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br/>
        <w:t xml:space="preserve">4) Oferty zostaną otwarte w dniu </w:t>
      </w:r>
      <w:r w:rsidR="00124EE3" w:rsidRPr="00124EE3">
        <w:rPr>
          <w:rFonts w:ascii="Arial" w:hAnsi="Arial" w:cs="Arial"/>
          <w:b/>
          <w:sz w:val="22"/>
          <w:szCs w:val="22"/>
        </w:rPr>
        <w:t>21</w:t>
      </w:r>
      <w:r w:rsidRPr="00124EE3">
        <w:rPr>
          <w:rFonts w:ascii="Arial" w:hAnsi="Arial" w:cs="Arial"/>
          <w:b/>
          <w:sz w:val="22"/>
          <w:szCs w:val="22"/>
        </w:rPr>
        <w:t>.0</w:t>
      </w:r>
      <w:r w:rsidR="00124EE3" w:rsidRPr="00124EE3">
        <w:rPr>
          <w:rFonts w:ascii="Arial" w:hAnsi="Arial" w:cs="Arial"/>
          <w:b/>
          <w:sz w:val="22"/>
          <w:szCs w:val="22"/>
        </w:rPr>
        <w:t>9</w:t>
      </w:r>
      <w:r w:rsidRPr="00124EE3">
        <w:rPr>
          <w:rFonts w:ascii="Arial" w:hAnsi="Arial" w:cs="Arial"/>
          <w:b/>
          <w:sz w:val="22"/>
          <w:szCs w:val="22"/>
        </w:rPr>
        <w:t>.201</w:t>
      </w:r>
      <w:r w:rsidR="00183BE9" w:rsidRPr="00124EE3">
        <w:rPr>
          <w:rFonts w:ascii="Arial" w:hAnsi="Arial" w:cs="Arial"/>
          <w:b/>
          <w:sz w:val="22"/>
          <w:szCs w:val="22"/>
        </w:rPr>
        <w:t>2</w:t>
      </w:r>
      <w:r w:rsidRPr="00124EE3">
        <w:rPr>
          <w:rFonts w:ascii="Arial" w:hAnsi="Arial" w:cs="Arial"/>
          <w:b/>
          <w:sz w:val="22"/>
          <w:szCs w:val="22"/>
        </w:rPr>
        <w:t>r. o godz.10</w:t>
      </w:r>
      <w:r w:rsidR="00C576BE" w:rsidRPr="00124EE3">
        <w:rPr>
          <w:rFonts w:ascii="Arial" w:hAnsi="Arial" w:cs="Arial"/>
          <w:b/>
          <w:sz w:val="22"/>
          <w:szCs w:val="22"/>
          <w:vertAlign w:val="superscript"/>
        </w:rPr>
        <w:t>.</w:t>
      </w:r>
      <w:r w:rsidR="00124EE3" w:rsidRPr="00124EE3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24EE3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A77962">
        <w:rPr>
          <w:rFonts w:ascii="Arial" w:hAnsi="Arial" w:cs="Arial"/>
          <w:sz w:val="22"/>
          <w:szCs w:val="22"/>
        </w:rPr>
        <w:t xml:space="preserve"> w siedzibie zamawiającego (pok. nr 12)</w:t>
      </w:r>
    </w:p>
    <w:p w:rsidR="00F0334B" w:rsidRPr="00A77962" w:rsidRDefault="00F0334B" w:rsidP="00A94E88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</w:t>
      </w:r>
    </w:p>
    <w:p w:rsidR="00F0334B" w:rsidRPr="00A77962" w:rsidRDefault="00F0334B" w:rsidP="00A94E88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Wykonawca przed upływem terminu składania ofert ma prawo:</w:t>
      </w:r>
    </w:p>
    <w:p w:rsidR="00F0334B" w:rsidRPr="00A77962" w:rsidRDefault="00F0334B" w:rsidP="00A94E88">
      <w:pPr>
        <w:pStyle w:val="Tekstpodstawowy"/>
        <w:numPr>
          <w:ilvl w:val="1"/>
          <w:numId w:val="0"/>
        </w:numPr>
        <w:tabs>
          <w:tab w:val="num" w:pos="800"/>
        </w:tabs>
        <w:overflowPunct w:val="0"/>
        <w:autoSpaceDE w:val="0"/>
        <w:autoSpaceDN w:val="0"/>
        <w:adjustRightInd w:val="0"/>
        <w:spacing w:before="120" w:line="360" w:lineRule="auto"/>
        <w:ind w:left="806" w:hanging="403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b/>
          <w:sz w:val="22"/>
          <w:szCs w:val="22"/>
        </w:rPr>
        <w:t>wycofać ofertę</w:t>
      </w:r>
      <w:r w:rsidRPr="00A77962">
        <w:rPr>
          <w:rFonts w:cs="Arial"/>
          <w:b/>
          <w:i/>
          <w:sz w:val="22"/>
          <w:szCs w:val="22"/>
        </w:rPr>
        <w:t xml:space="preserve"> </w:t>
      </w:r>
      <w:r w:rsidRPr="00A77962">
        <w:rPr>
          <w:rFonts w:cs="Arial"/>
          <w:sz w:val="22"/>
          <w:szCs w:val="22"/>
        </w:rPr>
        <w:t>poprzez złożenie pisemnego powiadomienia z napisem na zewnętrznej kopercie   „</w:t>
      </w:r>
      <w:r w:rsidRPr="00A77962">
        <w:rPr>
          <w:rFonts w:cs="Arial"/>
          <w:b/>
          <w:sz w:val="22"/>
          <w:szCs w:val="22"/>
        </w:rPr>
        <w:t>WYCOFANIE</w:t>
      </w:r>
      <w:r w:rsidRPr="00A77962">
        <w:rPr>
          <w:rFonts w:cs="Arial"/>
          <w:sz w:val="22"/>
          <w:szCs w:val="22"/>
        </w:rPr>
        <w:t xml:space="preserve">” </w:t>
      </w:r>
    </w:p>
    <w:p w:rsidR="00F0334B" w:rsidRPr="00A77962" w:rsidRDefault="00F0334B" w:rsidP="00A94E88">
      <w:pPr>
        <w:pStyle w:val="Tekstpodstawowy"/>
        <w:tabs>
          <w:tab w:val="num" w:pos="800"/>
        </w:tabs>
        <w:spacing w:line="360" w:lineRule="auto"/>
        <w:ind w:left="800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>Koperty oznakowane w ten sposób będą otwierane w pierwszej kolejności po stwierdzeniu poprawności postępowania wykonawcy oraz zgodności ze złożonymi ofertami; koperty wewnętrzne ofert wycofywanych nie będą otwierane.</w:t>
      </w:r>
    </w:p>
    <w:p w:rsidR="00F0334B" w:rsidRPr="00A77962" w:rsidRDefault="00F0334B" w:rsidP="00A94E8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zamienić ofertę</w:t>
      </w:r>
      <w:r w:rsidRPr="00A77962">
        <w:rPr>
          <w:rFonts w:ascii="Arial" w:hAnsi="Arial" w:cs="Arial"/>
          <w:sz w:val="22"/>
          <w:szCs w:val="22"/>
        </w:rPr>
        <w:t>- powiadomienie o wprowadzeniu zmian musi być złożone wg takich samych zasad jak składana oferta, odpowiednio oznakowanych z dopiskiem „</w:t>
      </w:r>
      <w:r w:rsidR="00E01E4B" w:rsidRPr="00A77962">
        <w:rPr>
          <w:rFonts w:ascii="Arial" w:hAnsi="Arial" w:cs="Arial"/>
          <w:b/>
          <w:sz w:val="22"/>
          <w:szCs w:val="22"/>
        </w:rPr>
        <w:t>Z</w:t>
      </w:r>
      <w:r w:rsidRPr="00A77962">
        <w:rPr>
          <w:rFonts w:ascii="Arial" w:hAnsi="Arial" w:cs="Arial"/>
          <w:b/>
          <w:sz w:val="22"/>
          <w:szCs w:val="22"/>
        </w:rPr>
        <w:t>MIANA</w:t>
      </w:r>
      <w:r w:rsidRPr="00A77962">
        <w:rPr>
          <w:rFonts w:ascii="Arial" w:hAnsi="Arial" w:cs="Arial"/>
          <w:sz w:val="22"/>
          <w:szCs w:val="22"/>
        </w:rPr>
        <w:t xml:space="preserve">”. </w:t>
      </w:r>
      <w:r w:rsidR="00E01E4B" w:rsidRPr="00A77962">
        <w:rPr>
          <w:rFonts w:ascii="Arial" w:hAnsi="Arial" w:cs="Arial"/>
          <w:sz w:val="22"/>
          <w:szCs w:val="22"/>
        </w:rPr>
        <w:t>Koperty oznakowane dopiskiem „Z</w:t>
      </w:r>
      <w:r w:rsidRPr="00A77962">
        <w:rPr>
          <w:rFonts w:ascii="Arial" w:hAnsi="Arial" w:cs="Arial"/>
          <w:sz w:val="22"/>
          <w:szCs w:val="22"/>
        </w:rPr>
        <w:t xml:space="preserve">MIANA” zostaną otwarte i odczytane w pierwszej kolejności po stwierdzeniu </w:t>
      </w:r>
      <w:r w:rsidRPr="00A77962">
        <w:rPr>
          <w:rFonts w:ascii="Arial" w:hAnsi="Arial" w:cs="Arial"/>
          <w:sz w:val="22"/>
          <w:szCs w:val="22"/>
        </w:rPr>
        <w:lastRenderedPageBreak/>
        <w:t>poprawności procedury dokonania zmian, zostaną dołączone do oferty.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INFORMACJE O TRYBIE OTWARCIA OFERT.</w:t>
      </w:r>
    </w:p>
    <w:p w:rsidR="00F0334B" w:rsidRPr="00A77962" w:rsidRDefault="00F0334B" w:rsidP="00A94E8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Otwarcie ofert jest jawne.</w:t>
      </w:r>
    </w:p>
    <w:p w:rsidR="00F0334B" w:rsidRPr="00A77962" w:rsidRDefault="00F0334B" w:rsidP="00A94E8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Oferty, które nadeszły drogą pocztową w kopertach (opakowaniach) wewnętrznych naruszonych, będą traktowane jako odtajnione i zwrócone wykonawcom bez rozpatrzenia. W przypadku złożenia oferty zamiennej oferty pierwotne względem ofert zamiennych nie będą otwierane. </w:t>
      </w:r>
    </w:p>
    <w:p w:rsidR="00F0334B" w:rsidRPr="00A77962" w:rsidRDefault="00F0334B" w:rsidP="00A94E8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zamówienia. Po otwarciu każdej z ofert zostaną podane do wiadomości zebranym, dane zgodnie z art. 86 ust. 4 ustawy PZP.</w:t>
      </w:r>
    </w:p>
    <w:p w:rsidR="00F0334B" w:rsidRPr="00A77962" w:rsidRDefault="00F0334B" w:rsidP="00A94E88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Zamawiający na wniosek wykonawcy nieobecnego na otwarciu ofert przekaże informacje, o których mowa w </w:t>
      </w:r>
      <w:proofErr w:type="spellStart"/>
      <w:r w:rsidRPr="00A77962">
        <w:rPr>
          <w:rFonts w:cs="Arial"/>
          <w:sz w:val="22"/>
          <w:szCs w:val="22"/>
        </w:rPr>
        <w:t>pkt</w:t>
      </w:r>
      <w:proofErr w:type="spellEnd"/>
      <w:r w:rsidRPr="00A77962">
        <w:rPr>
          <w:rFonts w:cs="Arial"/>
          <w:sz w:val="22"/>
          <w:szCs w:val="22"/>
        </w:rPr>
        <w:t xml:space="preserve"> 3. </w:t>
      </w:r>
    </w:p>
    <w:p w:rsidR="00F0334B" w:rsidRPr="00A77962" w:rsidRDefault="00F0334B" w:rsidP="00A94E88">
      <w:pPr>
        <w:pStyle w:val="Tytu"/>
        <w:spacing w:line="360" w:lineRule="auto"/>
        <w:jc w:val="both"/>
        <w:rPr>
          <w:rFonts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OPIS SPOSOBU OB</w:t>
      </w:r>
      <w:r w:rsidR="00793ECB" w:rsidRPr="00A77962">
        <w:rPr>
          <w:rFonts w:ascii="Arial" w:hAnsi="Arial" w:cs="Arial"/>
          <w:b/>
          <w:sz w:val="22"/>
          <w:szCs w:val="22"/>
        </w:rPr>
        <w:t>LICZANIA CENY ORAZ KRYTERIA WYBO</w:t>
      </w:r>
      <w:r w:rsidRPr="00A77962">
        <w:rPr>
          <w:rFonts w:ascii="Arial" w:hAnsi="Arial" w:cs="Arial"/>
          <w:b/>
          <w:sz w:val="22"/>
          <w:szCs w:val="22"/>
        </w:rPr>
        <w:t>RU OFERT.</w:t>
      </w:r>
    </w:p>
    <w:p w:rsidR="00F0334B" w:rsidRPr="00A77962" w:rsidRDefault="00F0334B" w:rsidP="00A9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13.1. Cena kształtowana jest </w:t>
      </w:r>
      <w:r w:rsidR="00842336" w:rsidRPr="00A77962">
        <w:rPr>
          <w:rFonts w:ascii="Arial" w:hAnsi="Arial" w:cs="Arial"/>
          <w:sz w:val="22"/>
          <w:szCs w:val="22"/>
        </w:rPr>
        <w:t>formularzem ofertowym</w:t>
      </w:r>
      <w:r w:rsidRPr="00A77962">
        <w:rPr>
          <w:rFonts w:ascii="Arial" w:hAnsi="Arial" w:cs="Arial"/>
          <w:sz w:val="22"/>
          <w:szCs w:val="22"/>
        </w:rPr>
        <w:t xml:space="preserve"> wypełnionym na podstawie dostarczonego przez Inwestora </w:t>
      </w:r>
      <w:r w:rsidR="00842336" w:rsidRPr="00A77962">
        <w:rPr>
          <w:rFonts w:ascii="Arial" w:hAnsi="Arial" w:cs="Arial"/>
          <w:sz w:val="22"/>
          <w:szCs w:val="22"/>
        </w:rPr>
        <w:t>wzor</w:t>
      </w:r>
      <w:r w:rsidR="003555F7" w:rsidRPr="00A77962">
        <w:rPr>
          <w:rFonts w:ascii="Arial" w:hAnsi="Arial" w:cs="Arial"/>
          <w:sz w:val="22"/>
          <w:szCs w:val="22"/>
        </w:rPr>
        <w:t>u</w:t>
      </w:r>
      <w:r w:rsidRPr="00A77962">
        <w:rPr>
          <w:rFonts w:ascii="Arial" w:hAnsi="Arial" w:cs="Arial"/>
          <w:sz w:val="22"/>
          <w:szCs w:val="22"/>
        </w:rPr>
        <w:t xml:space="preserve">, a zamówienie podlega rozliczeniu </w:t>
      </w:r>
      <w:r w:rsidR="00842336" w:rsidRPr="00A77962">
        <w:rPr>
          <w:rFonts w:ascii="Arial" w:hAnsi="Arial" w:cs="Arial"/>
          <w:sz w:val="22"/>
          <w:szCs w:val="22"/>
        </w:rPr>
        <w:t>powykonawczemu</w:t>
      </w:r>
      <w:r w:rsidRPr="00A77962">
        <w:rPr>
          <w:rFonts w:ascii="Arial" w:hAnsi="Arial" w:cs="Arial"/>
          <w:sz w:val="22"/>
          <w:szCs w:val="22"/>
        </w:rPr>
        <w:t>.</w:t>
      </w:r>
    </w:p>
    <w:p w:rsidR="00010F51" w:rsidRPr="00A77962" w:rsidRDefault="00183BE9" w:rsidP="00A9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13.2. C</w:t>
      </w:r>
      <w:r w:rsidR="00F0334B" w:rsidRPr="00A77962">
        <w:rPr>
          <w:rFonts w:ascii="Arial" w:hAnsi="Arial" w:cs="Arial"/>
          <w:sz w:val="22"/>
          <w:szCs w:val="22"/>
        </w:rPr>
        <w:t xml:space="preserve">ena </w:t>
      </w:r>
      <w:r w:rsidR="00842336" w:rsidRPr="00A77962">
        <w:rPr>
          <w:rFonts w:ascii="Arial" w:hAnsi="Arial" w:cs="Arial"/>
          <w:sz w:val="22"/>
          <w:szCs w:val="22"/>
        </w:rPr>
        <w:t xml:space="preserve">jednostkowa </w:t>
      </w:r>
      <w:r w:rsidR="00F0334B" w:rsidRPr="00A77962">
        <w:rPr>
          <w:rFonts w:ascii="Arial" w:hAnsi="Arial" w:cs="Arial"/>
          <w:sz w:val="22"/>
          <w:szCs w:val="22"/>
        </w:rPr>
        <w:t xml:space="preserve">ofertowa obejmuje </w:t>
      </w:r>
      <w:r w:rsidR="00842336" w:rsidRPr="00A77962">
        <w:rPr>
          <w:rFonts w:ascii="Arial" w:hAnsi="Arial" w:cs="Arial"/>
          <w:sz w:val="22"/>
          <w:szCs w:val="22"/>
        </w:rPr>
        <w:t xml:space="preserve">wykonanie jednej </w:t>
      </w:r>
      <w:r w:rsidRPr="00A77962">
        <w:rPr>
          <w:rFonts w:ascii="Arial" w:hAnsi="Arial" w:cs="Arial"/>
          <w:sz w:val="22"/>
          <w:szCs w:val="22"/>
        </w:rPr>
        <w:t xml:space="preserve">czynnej godzinny </w:t>
      </w:r>
      <w:r w:rsidR="00010F51" w:rsidRPr="00A77962">
        <w:rPr>
          <w:rFonts w:ascii="Arial" w:hAnsi="Arial" w:cs="Arial"/>
          <w:sz w:val="22"/>
          <w:szCs w:val="22"/>
        </w:rPr>
        <w:t xml:space="preserve">pracy pojazdu z pługiem, </w:t>
      </w:r>
      <w:r w:rsidRPr="00A77962">
        <w:rPr>
          <w:rFonts w:ascii="Arial" w:hAnsi="Arial" w:cs="Arial"/>
          <w:sz w:val="22"/>
          <w:szCs w:val="22"/>
        </w:rPr>
        <w:t>pojazdu z posypywarką</w:t>
      </w:r>
      <w:r w:rsidR="00010F51" w:rsidRPr="00A77962">
        <w:rPr>
          <w:rFonts w:ascii="Arial" w:hAnsi="Arial" w:cs="Arial"/>
          <w:sz w:val="22"/>
          <w:szCs w:val="22"/>
        </w:rPr>
        <w:t xml:space="preserve"> i koparko- ładowarki</w:t>
      </w:r>
      <w:r w:rsidR="00842336" w:rsidRPr="00A77962">
        <w:rPr>
          <w:rFonts w:ascii="Arial" w:hAnsi="Arial" w:cs="Arial"/>
          <w:sz w:val="22"/>
          <w:szCs w:val="22"/>
        </w:rPr>
        <w:t xml:space="preserve"> </w:t>
      </w:r>
      <w:r w:rsidR="00F0334B" w:rsidRPr="00A77962">
        <w:rPr>
          <w:rFonts w:ascii="Arial" w:hAnsi="Arial" w:cs="Arial"/>
          <w:sz w:val="22"/>
          <w:szCs w:val="22"/>
        </w:rPr>
        <w:t xml:space="preserve"> wynikających z specyfikacji technicznych </w:t>
      </w:r>
      <w:r w:rsidR="00842336" w:rsidRPr="00A77962">
        <w:rPr>
          <w:rFonts w:ascii="Arial" w:hAnsi="Arial" w:cs="Arial"/>
          <w:sz w:val="22"/>
          <w:szCs w:val="22"/>
        </w:rPr>
        <w:t>odśnieżania</w:t>
      </w:r>
      <w:r w:rsidRPr="00A77962">
        <w:rPr>
          <w:rFonts w:ascii="Arial" w:hAnsi="Arial" w:cs="Arial"/>
          <w:sz w:val="22"/>
          <w:szCs w:val="22"/>
        </w:rPr>
        <w:t>.</w:t>
      </w:r>
      <w:r w:rsidR="00010F51" w:rsidRPr="00A77962">
        <w:rPr>
          <w:rFonts w:ascii="Arial" w:hAnsi="Arial" w:cs="Arial"/>
          <w:sz w:val="22"/>
          <w:szCs w:val="22"/>
        </w:rPr>
        <w:t xml:space="preserve"> W cenie pracy sprzętu należy uwzględnić wszystkie koszty związane z wykonaniem zadania (np. dojazd na przedmiotowe drogi, wynagrodzenie operatora, załadunek materiału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  <w:r w:rsidR="00010F51" w:rsidRPr="00A77962">
        <w:rPr>
          <w:rFonts w:ascii="Arial" w:hAnsi="Arial" w:cs="Arial"/>
          <w:sz w:val="22"/>
          <w:szCs w:val="22"/>
        </w:rPr>
        <w:t xml:space="preserve">. </w:t>
      </w:r>
    </w:p>
    <w:p w:rsidR="0066411E" w:rsidRPr="00A77962" w:rsidRDefault="00010F51" w:rsidP="00010F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Pod pojęciem czynnej pracy pojazdu rozumie się jedną godzinę odśnieżania, posypywania bądź pracy koparko-ładowarki (w przypadku zamieci). Wykonawca </w:t>
      </w:r>
      <w:r w:rsidRPr="00A77962">
        <w:rPr>
          <w:rFonts w:ascii="Arial" w:hAnsi="Arial" w:cs="Arial"/>
          <w:b/>
          <w:sz w:val="22"/>
          <w:szCs w:val="22"/>
          <w:u w:val="single"/>
        </w:rPr>
        <w:t>nie może</w:t>
      </w:r>
      <w:r w:rsidRPr="00A77962">
        <w:rPr>
          <w:rFonts w:ascii="Arial" w:hAnsi="Arial" w:cs="Arial"/>
          <w:sz w:val="22"/>
          <w:szCs w:val="22"/>
        </w:rPr>
        <w:t xml:space="preserve"> w czas czynnej pracy </w:t>
      </w:r>
      <w:r w:rsidR="003555F7" w:rsidRPr="00A77962">
        <w:rPr>
          <w:rFonts w:ascii="Arial" w:hAnsi="Arial" w:cs="Arial"/>
          <w:sz w:val="22"/>
          <w:szCs w:val="22"/>
        </w:rPr>
        <w:t>sprzę</w:t>
      </w:r>
      <w:r w:rsidR="00FB54EB" w:rsidRPr="00A77962">
        <w:rPr>
          <w:rFonts w:ascii="Arial" w:hAnsi="Arial" w:cs="Arial"/>
          <w:sz w:val="22"/>
          <w:szCs w:val="22"/>
        </w:rPr>
        <w:t>tu</w:t>
      </w:r>
      <w:r w:rsidRPr="00A77962">
        <w:rPr>
          <w:rFonts w:ascii="Arial" w:hAnsi="Arial" w:cs="Arial"/>
          <w:sz w:val="22"/>
          <w:szCs w:val="22"/>
        </w:rPr>
        <w:t xml:space="preserve"> doliczać czas dojazdu do przedmiotowych dróg, załadunku materiałów </w:t>
      </w:r>
      <w:r w:rsidR="00421D8C" w:rsidRPr="00A77962">
        <w:rPr>
          <w:rFonts w:ascii="Arial" w:hAnsi="Arial" w:cs="Arial"/>
          <w:sz w:val="22"/>
          <w:szCs w:val="22"/>
        </w:rPr>
        <w:t>do posypywania dróg</w:t>
      </w:r>
      <w:r w:rsidRPr="00A77962">
        <w:rPr>
          <w:rFonts w:ascii="Arial" w:hAnsi="Arial" w:cs="Arial"/>
          <w:sz w:val="22"/>
          <w:szCs w:val="22"/>
        </w:rPr>
        <w:t>, przerw wykonywanych przez operatora sprzętu, itp.</w:t>
      </w:r>
    </w:p>
    <w:p w:rsidR="00F0334B" w:rsidRPr="00A77962" w:rsidRDefault="0066411E" w:rsidP="00A9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13.3. Koszt zamówienia </w:t>
      </w:r>
      <w:r w:rsidR="00F0334B" w:rsidRPr="00A77962">
        <w:rPr>
          <w:rFonts w:ascii="Arial" w:hAnsi="Arial" w:cs="Arial"/>
          <w:sz w:val="22"/>
          <w:szCs w:val="22"/>
        </w:rPr>
        <w:t>ustalon</w:t>
      </w:r>
      <w:r w:rsidRPr="00A77962">
        <w:rPr>
          <w:rFonts w:ascii="Arial" w:hAnsi="Arial" w:cs="Arial"/>
          <w:sz w:val="22"/>
          <w:szCs w:val="22"/>
        </w:rPr>
        <w:t>y</w:t>
      </w:r>
      <w:r w:rsidR="00F0334B" w:rsidRPr="00A77962">
        <w:rPr>
          <w:rFonts w:ascii="Arial" w:hAnsi="Arial" w:cs="Arial"/>
          <w:sz w:val="22"/>
          <w:szCs w:val="22"/>
        </w:rPr>
        <w:t xml:space="preserve"> jako suma wszystkich wy</w:t>
      </w:r>
      <w:r w:rsidRPr="00A77962">
        <w:rPr>
          <w:rFonts w:ascii="Arial" w:hAnsi="Arial" w:cs="Arial"/>
          <w:sz w:val="22"/>
          <w:szCs w:val="22"/>
        </w:rPr>
        <w:t>konanych</w:t>
      </w:r>
      <w:r w:rsidR="00F0334B" w:rsidRPr="00A77962">
        <w:rPr>
          <w:rFonts w:ascii="Arial" w:hAnsi="Arial" w:cs="Arial"/>
          <w:sz w:val="22"/>
          <w:szCs w:val="22"/>
        </w:rPr>
        <w:t xml:space="preserve"> pozycji </w:t>
      </w:r>
      <w:r w:rsidRPr="00A77962">
        <w:rPr>
          <w:rFonts w:ascii="Arial" w:hAnsi="Arial" w:cs="Arial"/>
          <w:sz w:val="22"/>
          <w:szCs w:val="22"/>
        </w:rPr>
        <w:t xml:space="preserve">formularza </w:t>
      </w:r>
      <w:r w:rsidR="00F0334B" w:rsidRPr="00A77962">
        <w:rPr>
          <w:rFonts w:ascii="Arial" w:hAnsi="Arial" w:cs="Arial"/>
          <w:sz w:val="22"/>
          <w:szCs w:val="22"/>
        </w:rPr>
        <w:t>ofertowego</w:t>
      </w:r>
      <w:r w:rsidRPr="00A77962">
        <w:rPr>
          <w:rFonts w:ascii="Arial" w:hAnsi="Arial" w:cs="Arial"/>
          <w:sz w:val="22"/>
          <w:szCs w:val="22"/>
        </w:rPr>
        <w:t xml:space="preserve"> przedstawionych jako iloczyn rzeczywistego czasu pracy jednostki sprzętowej i ceny jednostkowej </w:t>
      </w:r>
      <w:r w:rsidR="001D376D" w:rsidRPr="00A77962">
        <w:rPr>
          <w:rFonts w:ascii="Arial" w:hAnsi="Arial" w:cs="Arial"/>
          <w:sz w:val="22"/>
          <w:szCs w:val="22"/>
        </w:rPr>
        <w:t xml:space="preserve">roboczogodziny sprzętu </w:t>
      </w:r>
      <w:r w:rsidR="00F0334B" w:rsidRPr="00A77962">
        <w:rPr>
          <w:rFonts w:ascii="Arial" w:hAnsi="Arial" w:cs="Arial"/>
          <w:sz w:val="22"/>
          <w:szCs w:val="22"/>
        </w:rPr>
        <w:t xml:space="preserve"> jak również podatek VAT doliczony do ceny wynikającej z </w:t>
      </w:r>
      <w:r w:rsidR="001D376D" w:rsidRPr="00A77962">
        <w:rPr>
          <w:rFonts w:ascii="Arial" w:hAnsi="Arial" w:cs="Arial"/>
          <w:sz w:val="22"/>
          <w:szCs w:val="22"/>
        </w:rPr>
        <w:t>formularza ofertowego</w:t>
      </w:r>
      <w:r w:rsidR="00F0334B" w:rsidRPr="00A77962">
        <w:rPr>
          <w:rFonts w:ascii="Arial" w:hAnsi="Arial" w:cs="Arial"/>
          <w:sz w:val="22"/>
          <w:szCs w:val="22"/>
        </w:rPr>
        <w:t>,</w:t>
      </w:r>
    </w:p>
    <w:p w:rsidR="00F0334B" w:rsidRPr="00A77962" w:rsidRDefault="00842336" w:rsidP="00A9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13.</w:t>
      </w:r>
      <w:r w:rsidR="001869F7" w:rsidRPr="00A77962">
        <w:rPr>
          <w:rFonts w:ascii="Arial" w:hAnsi="Arial" w:cs="Arial"/>
          <w:sz w:val="22"/>
          <w:szCs w:val="22"/>
        </w:rPr>
        <w:t>4</w:t>
      </w:r>
      <w:r w:rsidRPr="00A77962">
        <w:rPr>
          <w:rFonts w:ascii="Arial" w:hAnsi="Arial" w:cs="Arial"/>
          <w:sz w:val="22"/>
          <w:szCs w:val="22"/>
        </w:rPr>
        <w:t>.</w:t>
      </w:r>
      <w:r w:rsidR="00F0334B" w:rsidRPr="00A77962">
        <w:rPr>
          <w:rFonts w:ascii="Arial" w:hAnsi="Arial" w:cs="Arial"/>
          <w:sz w:val="22"/>
          <w:szCs w:val="22"/>
        </w:rPr>
        <w:t xml:space="preserve"> ceny jednostkowe i ceny umieszczone przy poszczególnych pozycjach </w:t>
      </w:r>
      <w:r w:rsidRPr="00A77962">
        <w:rPr>
          <w:rFonts w:ascii="Arial" w:hAnsi="Arial" w:cs="Arial"/>
          <w:sz w:val="22"/>
          <w:szCs w:val="22"/>
        </w:rPr>
        <w:t xml:space="preserve">formularza </w:t>
      </w:r>
      <w:r w:rsidR="00F0334B" w:rsidRPr="00A77962">
        <w:rPr>
          <w:rFonts w:ascii="Arial" w:hAnsi="Arial" w:cs="Arial"/>
          <w:sz w:val="22"/>
          <w:szCs w:val="22"/>
        </w:rPr>
        <w:t xml:space="preserve">ofertowego powinny obejmować wszystkie koszty, bez podatku VAT, niezbędne do wykonania zamówienia wymaganej jakości, w wymaganym terminie, </w:t>
      </w:r>
    </w:p>
    <w:p w:rsidR="00F0334B" w:rsidRPr="00A77962" w:rsidRDefault="00F0334B" w:rsidP="00A94E88">
      <w:pPr>
        <w:tabs>
          <w:tab w:val="left" w:pos="56"/>
        </w:tabs>
        <w:autoSpaceDE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77962">
        <w:rPr>
          <w:rFonts w:ascii="Arial" w:hAnsi="Arial" w:cs="Arial"/>
          <w:bCs/>
          <w:iCs/>
          <w:sz w:val="22"/>
          <w:szCs w:val="22"/>
        </w:rPr>
        <w:t>Ceny jednostkowe określone przez wykonawcę zostaną ustalone na okres ważności kontraktu i nie będą ulegały zmianom.</w:t>
      </w:r>
    </w:p>
    <w:p w:rsidR="00F0334B" w:rsidRPr="00A77962" w:rsidRDefault="00F0334B" w:rsidP="00A94E88">
      <w:pPr>
        <w:numPr>
          <w:ilvl w:val="1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Za cenę ofert przyjmuje się </w:t>
      </w:r>
      <w:r w:rsidRPr="00A77962">
        <w:rPr>
          <w:rFonts w:ascii="Arial" w:hAnsi="Arial" w:cs="Arial"/>
          <w:b/>
          <w:bCs/>
          <w:sz w:val="22"/>
          <w:szCs w:val="22"/>
        </w:rPr>
        <w:t>cenę brutto</w:t>
      </w:r>
      <w:r w:rsidRPr="00A77962">
        <w:rPr>
          <w:rFonts w:ascii="Arial" w:hAnsi="Arial" w:cs="Arial"/>
          <w:sz w:val="22"/>
          <w:szCs w:val="22"/>
        </w:rPr>
        <w:t xml:space="preserve"> (tj. z podatkiem VAT). 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lastRenderedPageBreak/>
        <w:t>Przy wyborze najkorzystniejszej oferty zamawiający będzie się kierował następującymi kryteriami.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Kryterium CENA 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Cena wykonania zamówienia zgodnie z formularzem oferty waga kryterium</w:t>
      </w:r>
      <w:r w:rsidRPr="00A77962">
        <w:rPr>
          <w:rFonts w:ascii="Arial" w:hAnsi="Arial" w:cs="Arial"/>
          <w:b/>
          <w:sz w:val="22"/>
          <w:szCs w:val="22"/>
        </w:rPr>
        <w:t xml:space="preserve"> </w:t>
      </w:r>
      <w:r w:rsidRPr="00A77962">
        <w:rPr>
          <w:rFonts w:ascii="Arial" w:hAnsi="Arial" w:cs="Arial"/>
          <w:b/>
          <w:sz w:val="22"/>
          <w:szCs w:val="22"/>
          <w:u w:val="single"/>
        </w:rPr>
        <w:t>najniższa cena - 100 %.</w:t>
      </w:r>
      <w:r w:rsidRPr="00A77962">
        <w:rPr>
          <w:rFonts w:ascii="Arial" w:hAnsi="Arial" w:cs="Arial"/>
          <w:b/>
          <w:sz w:val="22"/>
          <w:szCs w:val="22"/>
        </w:rPr>
        <w:t xml:space="preserve"> </w:t>
      </w:r>
    </w:p>
    <w:p w:rsidR="00826AE9" w:rsidRPr="00A77962" w:rsidRDefault="00826AE9" w:rsidP="00826AE9">
      <w:pPr>
        <w:spacing w:line="360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A77962">
        <w:rPr>
          <w:rFonts w:ascii="Arial" w:hAnsi="Arial" w:cs="Arial"/>
          <w:b/>
          <w:sz w:val="22"/>
          <w:szCs w:val="22"/>
        </w:rPr>
        <w:t>C=C</w:t>
      </w:r>
      <w:r w:rsidRPr="00A77962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A77962">
        <w:rPr>
          <w:rFonts w:ascii="Arial" w:hAnsi="Arial" w:cs="Arial"/>
          <w:b/>
          <w:sz w:val="22"/>
          <w:szCs w:val="22"/>
        </w:rPr>
        <w:t>+ C</w:t>
      </w:r>
      <w:r w:rsidRPr="00A77962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A77962">
        <w:rPr>
          <w:rFonts w:ascii="Arial" w:hAnsi="Arial" w:cs="Arial"/>
          <w:b/>
          <w:sz w:val="22"/>
          <w:szCs w:val="22"/>
        </w:rPr>
        <w:t>+ C</w:t>
      </w:r>
      <w:r w:rsidRPr="00A77962">
        <w:rPr>
          <w:rFonts w:ascii="Arial" w:hAnsi="Arial" w:cs="Arial"/>
          <w:b/>
          <w:sz w:val="22"/>
          <w:szCs w:val="22"/>
          <w:vertAlign w:val="subscript"/>
        </w:rPr>
        <w:t>3</w:t>
      </w:r>
    </w:p>
    <w:p w:rsidR="00826AE9" w:rsidRPr="00A77962" w:rsidRDefault="00826AE9" w:rsidP="00643F5A">
      <w:pPr>
        <w:ind w:firstLine="709"/>
        <w:jc w:val="both"/>
        <w:rPr>
          <w:rFonts w:ascii="Arial" w:hAnsi="Arial" w:cs="Arial"/>
          <w:sz w:val="22"/>
          <w:szCs w:val="22"/>
          <w:vertAlign w:val="subscript"/>
        </w:rPr>
      </w:pPr>
      <w:r w:rsidRPr="00A77962">
        <w:rPr>
          <w:sz w:val="22"/>
          <w:szCs w:val="22"/>
        </w:rPr>
        <w:t xml:space="preserve"> najniższa cena ofertowa za </w:t>
      </w:r>
      <w:proofErr w:type="spellStart"/>
      <w:r w:rsidRPr="00A77962">
        <w:rPr>
          <w:sz w:val="22"/>
          <w:szCs w:val="22"/>
        </w:rPr>
        <w:t>r-godz</w:t>
      </w:r>
      <w:proofErr w:type="spellEnd"/>
      <w:r w:rsidRPr="00A77962">
        <w:rPr>
          <w:sz w:val="22"/>
          <w:szCs w:val="22"/>
        </w:rPr>
        <w:t xml:space="preserve">. pracy pojazdu z pługiem </w:t>
      </w:r>
      <w:r w:rsidRPr="00A77962">
        <w:rPr>
          <w:sz w:val="22"/>
          <w:szCs w:val="22"/>
        </w:rPr>
        <w:tab/>
        <w:t xml:space="preserve">           </w:t>
      </w:r>
    </w:p>
    <w:p w:rsidR="00826AE9" w:rsidRPr="00A77962" w:rsidRDefault="00826AE9" w:rsidP="00643F5A">
      <w:pPr>
        <w:pStyle w:val="Nagwek6"/>
        <w:spacing w:before="0" w:after="0"/>
        <w:rPr>
          <w:b w:val="0"/>
        </w:rPr>
      </w:pPr>
      <w:r w:rsidRPr="00A77962">
        <w:t xml:space="preserve">C </w:t>
      </w:r>
      <w:r w:rsidRPr="00A77962">
        <w:rPr>
          <w:vertAlign w:val="subscript"/>
        </w:rPr>
        <w:t>1</w:t>
      </w:r>
      <w:r w:rsidRPr="00A77962">
        <w:rPr>
          <w:b w:val="0"/>
          <w:vertAlign w:val="subscript"/>
        </w:rPr>
        <w:t xml:space="preserve"> </w:t>
      </w:r>
      <w:r w:rsidRPr="00A77962">
        <w:rPr>
          <w:b w:val="0"/>
        </w:rPr>
        <w:t xml:space="preserve">=  ―――――――――――――――――――――――――――――― </w:t>
      </w:r>
      <w:r w:rsidR="00385909" w:rsidRPr="00A77962">
        <w:rPr>
          <w:b w:val="0"/>
        </w:rPr>
        <w:t xml:space="preserve"> </w:t>
      </w:r>
      <w:r w:rsidR="00385909" w:rsidRPr="00A77962">
        <w:rPr>
          <w:b w:val="0"/>
        </w:rPr>
        <w:tab/>
      </w:r>
      <w:r w:rsidRPr="00A77962">
        <w:rPr>
          <w:b w:val="0"/>
        </w:rPr>
        <w:t xml:space="preserve">x </w:t>
      </w:r>
      <w:r w:rsidR="00183BE9" w:rsidRPr="00A77962">
        <w:rPr>
          <w:b w:val="0"/>
        </w:rPr>
        <w:t>5</w:t>
      </w:r>
      <w:r w:rsidR="00643F5A" w:rsidRPr="00A77962">
        <w:rPr>
          <w:b w:val="0"/>
        </w:rPr>
        <w:t>0</w:t>
      </w:r>
      <w:r w:rsidRPr="00A77962">
        <w:rPr>
          <w:b w:val="0"/>
        </w:rPr>
        <w:t xml:space="preserve"> pkt.</w:t>
      </w:r>
    </w:p>
    <w:p w:rsidR="00826AE9" w:rsidRPr="00A77962" w:rsidRDefault="00826AE9" w:rsidP="00385909">
      <w:pPr>
        <w:ind w:firstLine="708"/>
        <w:rPr>
          <w:sz w:val="22"/>
          <w:szCs w:val="22"/>
        </w:rPr>
      </w:pPr>
      <w:r w:rsidRPr="00A77962">
        <w:rPr>
          <w:sz w:val="22"/>
          <w:szCs w:val="22"/>
        </w:rPr>
        <w:t xml:space="preserve">cena ocenianej oferty </w:t>
      </w:r>
    </w:p>
    <w:p w:rsidR="00826AE9" w:rsidRPr="00A77962" w:rsidRDefault="00826AE9" w:rsidP="00826AE9">
      <w:pPr>
        <w:ind w:left="708" w:firstLine="708"/>
        <w:rPr>
          <w:sz w:val="22"/>
          <w:szCs w:val="22"/>
        </w:rPr>
      </w:pPr>
    </w:p>
    <w:p w:rsidR="00826AE9" w:rsidRPr="00A77962" w:rsidRDefault="00643F5A" w:rsidP="00385909">
      <w:pPr>
        <w:ind w:firstLine="708"/>
        <w:rPr>
          <w:sz w:val="22"/>
          <w:szCs w:val="22"/>
        </w:rPr>
      </w:pPr>
      <w:r w:rsidRPr="00A77962">
        <w:rPr>
          <w:sz w:val="22"/>
          <w:szCs w:val="22"/>
        </w:rPr>
        <w:t xml:space="preserve">najniższa cena ofertowa za </w:t>
      </w:r>
      <w:proofErr w:type="spellStart"/>
      <w:r w:rsidRPr="00A77962">
        <w:rPr>
          <w:sz w:val="22"/>
          <w:szCs w:val="22"/>
        </w:rPr>
        <w:t>r-godz</w:t>
      </w:r>
      <w:proofErr w:type="spellEnd"/>
      <w:r w:rsidRPr="00A77962">
        <w:rPr>
          <w:sz w:val="22"/>
          <w:szCs w:val="22"/>
        </w:rPr>
        <w:t xml:space="preserve">. pracy pojazdu z </w:t>
      </w:r>
      <w:proofErr w:type="spellStart"/>
      <w:r w:rsidRPr="00A77962">
        <w:rPr>
          <w:sz w:val="22"/>
          <w:szCs w:val="22"/>
        </w:rPr>
        <w:t>posyparką</w:t>
      </w:r>
      <w:proofErr w:type="spellEnd"/>
      <w:r w:rsidR="00826AE9" w:rsidRPr="00A77962">
        <w:rPr>
          <w:sz w:val="22"/>
          <w:szCs w:val="22"/>
        </w:rPr>
        <w:tab/>
        <w:t xml:space="preserve">            </w:t>
      </w:r>
    </w:p>
    <w:p w:rsidR="00826AE9" w:rsidRPr="00A77962" w:rsidRDefault="00826AE9" w:rsidP="00643F5A">
      <w:pPr>
        <w:pStyle w:val="Nagwek6"/>
        <w:spacing w:before="0" w:after="0"/>
        <w:rPr>
          <w:b w:val="0"/>
        </w:rPr>
      </w:pPr>
      <w:r w:rsidRPr="00A77962">
        <w:t xml:space="preserve">C </w:t>
      </w:r>
      <w:r w:rsidRPr="00A77962">
        <w:rPr>
          <w:vertAlign w:val="subscript"/>
        </w:rPr>
        <w:t>2</w:t>
      </w:r>
      <w:r w:rsidRPr="00A77962">
        <w:rPr>
          <w:b w:val="0"/>
        </w:rPr>
        <w:t xml:space="preserve"> =</w:t>
      </w:r>
      <w:r w:rsidR="00385909" w:rsidRPr="00A77962">
        <w:rPr>
          <w:b w:val="0"/>
        </w:rPr>
        <w:t xml:space="preserve">  ―――――――――――――――――――――――――――――</w:t>
      </w:r>
      <w:r w:rsidR="00385909" w:rsidRPr="00A77962">
        <w:rPr>
          <w:b w:val="0"/>
        </w:rPr>
        <w:tab/>
      </w:r>
      <w:r w:rsidR="00385909" w:rsidRPr="00A77962">
        <w:rPr>
          <w:b w:val="0"/>
        </w:rPr>
        <w:tab/>
      </w:r>
      <w:r w:rsidR="00183BE9" w:rsidRPr="00A77962">
        <w:rPr>
          <w:b w:val="0"/>
        </w:rPr>
        <w:t>x 30</w:t>
      </w:r>
      <w:r w:rsidR="00643F5A" w:rsidRPr="00A77962">
        <w:rPr>
          <w:b w:val="0"/>
        </w:rPr>
        <w:t xml:space="preserve"> pkt.</w:t>
      </w:r>
    </w:p>
    <w:p w:rsidR="00826AE9" w:rsidRPr="00A77962" w:rsidRDefault="00826AE9" w:rsidP="00385909">
      <w:pPr>
        <w:ind w:firstLine="708"/>
        <w:rPr>
          <w:sz w:val="22"/>
          <w:szCs w:val="22"/>
        </w:rPr>
      </w:pPr>
      <w:r w:rsidRPr="00A77962">
        <w:rPr>
          <w:sz w:val="22"/>
          <w:szCs w:val="22"/>
        </w:rPr>
        <w:t>cena ocenianej oferty</w:t>
      </w:r>
    </w:p>
    <w:p w:rsidR="00643F5A" w:rsidRPr="00A77962" w:rsidRDefault="00643F5A" w:rsidP="00643F5A">
      <w:pPr>
        <w:ind w:left="708" w:firstLine="708"/>
        <w:rPr>
          <w:sz w:val="22"/>
          <w:szCs w:val="22"/>
        </w:rPr>
      </w:pPr>
    </w:p>
    <w:p w:rsidR="00643F5A" w:rsidRPr="00A77962" w:rsidRDefault="00643F5A" w:rsidP="00643F5A">
      <w:pPr>
        <w:ind w:left="708" w:firstLine="708"/>
        <w:rPr>
          <w:b/>
          <w:sz w:val="22"/>
          <w:szCs w:val="22"/>
        </w:rPr>
      </w:pPr>
    </w:p>
    <w:p w:rsidR="00643F5A" w:rsidRPr="00A77962" w:rsidRDefault="00643F5A" w:rsidP="00385909">
      <w:pPr>
        <w:ind w:firstLine="708"/>
        <w:rPr>
          <w:sz w:val="22"/>
          <w:szCs w:val="22"/>
        </w:rPr>
      </w:pPr>
      <w:r w:rsidRPr="00A77962">
        <w:rPr>
          <w:sz w:val="22"/>
          <w:szCs w:val="22"/>
        </w:rPr>
        <w:t xml:space="preserve">najniższa cena ofertowa za </w:t>
      </w:r>
      <w:proofErr w:type="spellStart"/>
      <w:r w:rsidRPr="00A77962">
        <w:rPr>
          <w:sz w:val="22"/>
          <w:szCs w:val="22"/>
        </w:rPr>
        <w:t>r-godz</w:t>
      </w:r>
      <w:proofErr w:type="spellEnd"/>
      <w:r w:rsidRPr="00A77962">
        <w:rPr>
          <w:sz w:val="22"/>
          <w:szCs w:val="22"/>
        </w:rPr>
        <w:t xml:space="preserve">. pracy koparko-ładowarki            </w:t>
      </w:r>
    </w:p>
    <w:p w:rsidR="00643F5A" w:rsidRPr="00A77962" w:rsidRDefault="00643F5A" w:rsidP="00643F5A">
      <w:pPr>
        <w:pStyle w:val="Nagwek6"/>
        <w:spacing w:before="0" w:after="0"/>
        <w:rPr>
          <w:b w:val="0"/>
        </w:rPr>
      </w:pPr>
      <w:r w:rsidRPr="00A77962">
        <w:t xml:space="preserve">C </w:t>
      </w:r>
      <w:r w:rsidR="00183BE9" w:rsidRPr="00A77962">
        <w:rPr>
          <w:vertAlign w:val="subscript"/>
        </w:rPr>
        <w:t>3</w:t>
      </w:r>
      <w:r w:rsidRPr="00A77962">
        <w:rPr>
          <w:b w:val="0"/>
          <w:vertAlign w:val="subscript"/>
        </w:rPr>
        <w:t xml:space="preserve"> </w:t>
      </w:r>
      <w:r w:rsidRPr="00A77962">
        <w:rPr>
          <w:b w:val="0"/>
        </w:rPr>
        <w:t>=  ――――――――――――――――――――――――――――――</w:t>
      </w:r>
      <w:r w:rsidRPr="00A77962">
        <w:rPr>
          <w:b w:val="0"/>
        </w:rPr>
        <w:tab/>
        <w:t xml:space="preserve">x </w:t>
      </w:r>
      <w:r w:rsidR="00385909" w:rsidRPr="00A77962">
        <w:rPr>
          <w:b w:val="0"/>
        </w:rPr>
        <w:t>20</w:t>
      </w:r>
      <w:r w:rsidRPr="00A77962">
        <w:rPr>
          <w:b w:val="0"/>
        </w:rPr>
        <w:t xml:space="preserve"> pkt.</w:t>
      </w:r>
    </w:p>
    <w:p w:rsidR="00643F5A" w:rsidRPr="00A77962" w:rsidRDefault="00643F5A" w:rsidP="00385909">
      <w:pPr>
        <w:ind w:firstLine="708"/>
        <w:rPr>
          <w:sz w:val="22"/>
          <w:szCs w:val="22"/>
        </w:rPr>
      </w:pPr>
      <w:r w:rsidRPr="00A77962">
        <w:rPr>
          <w:sz w:val="22"/>
          <w:szCs w:val="22"/>
        </w:rPr>
        <w:t>cena ocenianej oferty</w:t>
      </w:r>
    </w:p>
    <w:p w:rsidR="00826AE9" w:rsidRPr="00A77962" w:rsidRDefault="00826AE9" w:rsidP="00A94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WYJAŚNIENIE BADANYCH OFERT, POPRAWIANIE OCZYWISTYCH OMYŁEK PISARSKICH I RACHUNKOWYCH</w:t>
      </w:r>
    </w:p>
    <w:p w:rsidR="00F0334B" w:rsidRPr="00A77962" w:rsidRDefault="00F0334B" w:rsidP="00A94E88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 Wszelkie żądane wyjaśnienia będą skierowane do wykonawcy na piśmie.</w:t>
      </w:r>
    </w:p>
    <w:p w:rsidR="00F0334B" w:rsidRPr="00A77962" w:rsidRDefault="00F0334B" w:rsidP="00A94E88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Od wykonawców oczekuje się gotowości udzielenia wszelkich żądanych wyjaśnień. Wszelkie żądane przez zamawiającego wyjaśnienia muszą być również udzielone na piśmie.</w:t>
      </w:r>
    </w:p>
    <w:p w:rsidR="00F0334B" w:rsidRPr="00A77962" w:rsidRDefault="00F0334B" w:rsidP="00A94E88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Niedopuszczalne jest prowadzenie negocjacji między zamawiającym a wykonawcą, dotyczących złożonej oferty, oraz dokonywanie jakiejkolwiek zmiany w treści złożonej oferty, w tym zwłaszcza zmiany ceny.</w:t>
      </w:r>
    </w:p>
    <w:p w:rsidR="00F0334B" w:rsidRPr="00A77962" w:rsidRDefault="00F0334B" w:rsidP="00A94E8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4)Zamawiający poprawia w ofercie: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  1. oczywiste omyłki pisarskie,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  2. oczywiste omyłki rachunkowe, z uwzględnieniem konsekwencji rachunkowych dokonanych poprawek,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        3. inne omyłki polegające na niezgodności oferty ze specyfikacją istotnych warunków zamówienia, niepowodujące istotnych zmian w treści oferty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-  niezwłocznie zawiadamiając o tym wykonawcę, którego oferta została poprawiona 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WYKLUCZENIE WYKONAWCY</w:t>
      </w:r>
    </w:p>
    <w:p w:rsidR="00F0334B" w:rsidRPr="00A77962" w:rsidRDefault="00F0334B" w:rsidP="00A94E88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Zamawiający wyklucza wykonawcę w przypadku zaistnienia okoliczności, o których mowa w art. 24 ust. 1 i 2 ustawy PZP. </w:t>
      </w:r>
    </w:p>
    <w:p w:rsidR="00F0334B" w:rsidRPr="00A77962" w:rsidRDefault="00F0334B" w:rsidP="00A94E88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Zgodnie z art. 24 ust. 4 ustawy PZP ofertę wykonawcy wykluczonego uznaje się za odrzuconą. </w:t>
      </w:r>
    </w:p>
    <w:p w:rsidR="00F0334B" w:rsidRPr="00A77962" w:rsidRDefault="00F0334B" w:rsidP="00A94E88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before="240" w:line="360" w:lineRule="auto"/>
        <w:ind w:left="851" w:hanging="851"/>
        <w:rPr>
          <w:rFonts w:ascii="Arial" w:hAnsi="Arial" w:cs="Arial"/>
          <w:b/>
          <w:sz w:val="22"/>
          <w:szCs w:val="22"/>
          <w:u w:val="single"/>
        </w:rPr>
      </w:pPr>
      <w:r w:rsidRPr="00A77962">
        <w:rPr>
          <w:rFonts w:ascii="Arial" w:hAnsi="Arial" w:cs="Arial"/>
          <w:b/>
          <w:sz w:val="22"/>
          <w:szCs w:val="22"/>
        </w:rPr>
        <w:t>ODRZUCENIE OFERT</w:t>
      </w:r>
    </w:p>
    <w:p w:rsidR="00F0334B" w:rsidRPr="00A77962" w:rsidRDefault="00F0334B" w:rsidP="00A94E88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Zamawiający odrzuca ofertę, w przypadku zaistnienia okoliczności, o których mowa w art. 89 ust. 1 ustawy PZP</w:t>
      </w:r>
    </w:p>
    <w:p w:rsidR="00F0334B" w:rsidRPr="00A77962" w:rsidRDefault="00F0334B" w:rsidP="00A94E88">
      <w:pPr>
        <w:spacing w:before="240"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UNIEWAŻNIENIE PRZETARGU</w:t>
      </w:r>
    </w:p>
    <w:p w:rsidR="00F0334B" w:rsidRPr="00A77962" w:rsidRDefault="00F0334B" w:rsidP="00A94E8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Postępowanie o udzielenie zamówienia unieważnia się, gdy wystąpi jedna z przesłanek, o których mowa w art. 93 ust. 1 ustawy PZP.</w:t>
      </w:r>
    </w:p>
    <w:p w:rsidR="00F0334B" w:rsidRPr="00A77962" w:rsidRDefault="00F0334B" w:rsidP="00A94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 </w:t>
      </w:r>
    </w:p>
    <w:p w:rsidR="00F0334B" w:rsidRPr="00A77962" w:rsidRDefault="00F0334B" w:rsidP="00A94E88">
      <w:pPr>
        <w:spacing w:line="360" w:lineRule="auto"/>
        <w:ind w:left="851" w:hanging="851"/>
        <w:rPr>
          <w:rFonts w:ascii="Arial" w:hAnsi="Arial" w:cs="Arial"/>
          <w:b/>
          <w:sz w:val="22"/>
          <w:szCs w:val="22"/>
          <w:u w:val="single"/>
        </w:rPr>
      </w:pPr>
      <w:r w:rsidRPr="00A77962">
        <w:rPr>
          <w:rFonts w:ascii="Arial" w:hAnsi="Arial" w:cs="Arial"/>
          <w:b/>
          <w:sz w:val="22"/>
          <w:szCs w:val="22"/>
        </w:rPr>
        <w:t>WYBÓR WYKONAWCY</w:t>
      </w:r>
    </w:p>
    <w:p w:rsidR="00F0334B" w:rsidRPr="00A77962" w:rsidRDefault="00F0334B" w:rsidP="00A94E88">
      <w:pPr>
        <w:pStyle w:val="StandardowyZadanie"/>
        <w:widowControl/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Zamawiający udzieli zamówienia wykonawcy, którego oferta odpowiada wszystkim wymaganiom przedstawionym w ustawie PZP oraz specyfikacji i została oceniona jako najkorzystniejsza w oparciu o kryteria podane w punkcie XIII specyfikacji.</w:t>
      </w:r>
    </w:p>
    <w:p w:rsidR="00F0334B" w:rsidRPr="00A77962" w:rsidRDefault="00F0334B" w:rsidP="00A94E8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OGŁOSZENIE  WYNIKÓW   PRZETARGU</w:t>
      </w:r>
    </w:p>
    <w:p w:rsidR="00F0334B" w:rsidRPr="00A77962" w:rsidRDefault="00F0334B" w:rsidP="00A94E88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Wyniki przetargu zostaną ogłoszone przez wywieszenie na tablicy ogłoszeń Urzędu Niezależnie od ogłoszenia wyników przetargu na tablicy ogłoszeń, o wyborze oferty powiadomieni będą  wszyscy uczestnicy przetargu.</w:t>
      </w:r>
    </w:p>
    <w:p w:rsidR="00F0334B" w:rsidRPr="00A77962" w:rsidRDefault="00F0334B" w:rsidP="00A94E8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Wykonawca, którego oferta została wybrana, zostanie powiadomiony o decyzji zamawiającego. Pismo akceptujące zostanie wysłane bezzwłocznie po zatwierdzeniu wyników przetargu. 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pStyle w:val="Tekstpodstawowy"/>
        <w:numPr>
          <w:ilvl w:val="0"/>
          <w:numId w:val="13"/>
        </w:numPr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A77962">
        <w:rPr>
          <w:rFonts w:cs="Arial"/>
          <w:b/>
          <w:sz w:val="22"/>
          <w:szCs w:val="22"/>
        </w:rPr>
        <w:t>ZABEZPIECZENIE NALEŻYTEGO WYKONANIA UMOWY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Od wykonawcy, którego oferta zostanie uznana jako najkorzystniejsza wymagane będzie wniesienie przed podpisaniem umowy zabezpieczenia należytego wykonania w wysokości:  </w:t>
      </w:r>
      <w:r w:rsidRPr="00A77962">
        <w:rPr>
          <w:rFonts w:ascii="Arial" w:eastAsia="Arial Unicode MS" w:hAnsi="Arial" w:cs="Arial"/>
          <w:sz w:val="22"/>
          <w:szCs w:val="22"/>
          <w:highlight w:val="white"/>
        </w:rPr>
        <w:t xml:space="preserve">5 % kwoty zadania przeznaczonej przez </w:t>
      </w:r>
      <w:r w:rsidR="00D20358" w:rsidRPr="00A77962">
        <w:rPr>
          <w:rFonts w:ascii="Arial" w:eastAsia="Arial Unicode MS" w:hAnsi="Arial" w:cs="Arial"/>
          <w:sz w:val="22"/>
          <w:szCs w:val="22"/>
        </w:rPr>
        <w:t>Zamawiającego</w:t>
      </w:r>
      <w:r w:rsidRPr="00A77962">
        <w:rPr>
          <w:rFonts w:ascii="Arial" w:eastAsia="Arial Unicode MS" w:hAnsi="Arial" w:cs="Arial"/>
          <w:sz w:val="22"/>
          <w:szCs w:val="22"/>
        </w:rPr>
        <w:t xml:space="preserve"> na Akcję zimową</w:t>
      </w:r>
    </w:p>
    <w:p w:rsidR="00616D6E" w:rsidRPr="00A77962" w:rsidRDefault="00616D6E" w:rsidP="00616D6E">
      <w:pPr>
        <w:widowControl w:val="0"/>
        <w:tabs>
          <w:tab w:val="left" w:pos="644"/>
        </w:tabs>
        <w:autoSpaceDE w:val="0"/>
        <w:autoSpaceDN w:val="0"/>
        <w:adjustRightInd w:val="0"/>
        <w:spacing w:line="276" w:lineRule="auto"/>
        <w:ind w:left="644" w:hanging="531"/>
        <w:jc w:val="both"/>
        <w:rPr>
          <w:rFonts w:ascii="Arial" w:eastAsia="Arial Unicode MS" w:hAnsi="Arial" w:cs="Arial"/>
          <w:sz w:val="22"/>
          <w:szCs w:val="22"/>
        </w:rPr>
      </w:pP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ind w:left="142" w:hanging="29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>Zabezpieczenie należytego wykonania umowy wnoszone jest w jednej lub kilku następujących formach:</w:t>
      </w:r>
    </w:p>
    <w:p w:rsidR="00616D6E" w:rsidRPr="00A77962" w:rsidRDefault="00616D6E" w:rsidP="00616D6E">
      <w:pPr>
        <w:widowControl w:val="0"/>
        <w:numPr>
          <w:ilvl w:val="0"/>
          <w:numId w:val="32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w pieniądzu, sposób przekazania: </w:t>
      </w:r>
      <w:r w:rsidRPr="00A77962">
        <w:rPr>
          <w:rFonts w:ascii="Arial" w:eastAsia="Arial Unicode MS" w:hAnsi="Arial" w:cs="Arial"/>
          <w:sz w:val="22"/>
          <w:szCs w:val="22"/>
          <w:highlight w:val="white"/>
        </w:rPr>
        <w:t>na konto zamawiającego</w:t>
      </w:r>
      <w:r w:rsidRPr="00A77962">
        <w:rPr>
          <w:rFonts w:ascii="Arial" w:eastAsia="Arial Unicode MS" w:hAnsi="Arial" w:cs="Arial"/>
          <w:sz w:val="22"/>
          <w:szCs w:val="22"/>
        </w:rPr>
        <w:t xml:space="preserve"> </w:t>
      </w:r>
      <w:r w:rsidRPr="00A77962">
        <w:rPr>
          <w:rFonts w:ascii="Arial" w:eastAsia="Arial Unicode MS" w:hAnsi="Arial" w:cs="Arial"/>
          <w:sz w:val="22"/>
          <w:szCs w:val="22"/>
          <w:highlight w:val="white"/>
        </w:rPr>
        <w:t>numer konta BS Skoczów 42 8126 0007 0000 0127 2000 0040</w:t>
      </w:r>
    </w:p>
    <w:p w:rsidR="00616D6E" w:rsidRPr="00A77962" w:rsidRDefault="00616D6E" w:rsidP="00616D6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w poręczeniach lub gwarancjach bankowych, </w:t>
      </w:r>
    </w:p>
    <w:p w:rsidR="00616D6E" w:rsidRPr="00A77962" w:rsidRDefault="00616D6E" w:rsidP="00616D6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>w gwarancjach ubezpieczeniowych</w:t>
      </w:r>
    </w:p>
    <w:p w:rsidR="00616D6E" w:rsidRPr="00A77962" w:rsidRDefault="00616D6E" w:rsidP="00616D6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w poręczeniach udzielanych przez podmioty, o których mowa w art. 6b ust. 5 </w:t>
      </w:r>
      <w:proofErr w:type="spellStart"/>
      <w:r w:rsidRPr="00A77962">
        <w:rPr>
          <w:rFonts w:ascii="Arial" w:eastAsia="Arial Unicode MS" w:hAnsi="Arial" w:cs="Arial"/>
          <w:sz w:val="22"/>
          <w:szCs w:val="22"/>
        </w:rPr>
        <w:t>pkt</w:t>
      </w:r>
      <w:proofErr w:type="spellEnd"/>
      <w:r w:rsidRPr="00A77962">
        <w:rPr>
          <w:rFonts w:ascii="Arial" w:eastAsia="Arial Unicode MS" w:hAnsi="Arial" w:cs="Arial"/>
          <w:sz w:val="22"/>
          <w:szCs w:val="22"/>
        </w:rPr>
        <w:t xml:space="preserve"> 2 ustawy z dnia 9 listopada 2000 r. o utworzeniu Polskiej Agencji Rozwoju Przedsiębiorczości. </w:t>
      </w: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ind w:right="-530"/>
        <w:jc w:val="both"/>
        <w:rPr>
          <w:rFonts w:ascii="Arial" w:eastAsia="Arial Unicode MS" w:hAnsi="Arial" w:cs="Arial"/>
          <w:sz w:val="22"/>
          <w:szCs w:val="22"/>
        </w:rPr>
      </w:pP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  <w:highlight w:val="white"/>
        </w:rPr>
        <w:t>Zamawiający nie wyraża zgody na inne formy wnoszenia zabezpieczenia należytego wykonania umowy z wyjątkiem określonych w niniejszej specyfikacji</w:t>
      </w:r>
      <w:r w:rsidRPr="00A77962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16D6E" w:rsidRPr="00A77962" w:rsidRDefault="00616D6E" w:rsidP="00616D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Zabezpieczenie ma na celu zabezpieczenie roszczeń zamawiającego w przypadku nie wywiązywania się z ustaleń określonych w umowie. Po upływie terminów wyznaczonych na usunięcie nieprawidłowości i ponownemu jednokrotnemu wezwaniu do ich usunięcia w wyznaczonym terminie, </w:t>
      </w:r>
      <w:r w:rsidRPr="00A77962">
        <w:rPr>
          <w:rFonts w:ascii="Arial" w:eastAsia="Arial Unicode MS" w:hAnsi="Arial" w:cs="Arial"/>
          <w:sz w:val="22"/>
          <w:szCs w:val="22"/>
        </w:rPr>
        <w:lastRenderedPageBreak/>
        <w:t xml:space="preserve">zamawiający zleci ich wykonanie z środków wniesionych na zabezpieczenie należytego wykonania zobowiązań umowy. </w:t>
      </w:r>
    </w:p>
    <w:p w:rsidR="00F0334B" w:rsidRPr="00A77962" w:rsidRDefault="00F0334B" w:rsidP="00A94E88">
      <w:pPr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numPr>
          <w:ilvl w:val="0"/>
          <w:numId w:val="13"/>
        </w:num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FORMALNOŚCI DOTYCZĄCE PODPISANIA UMOWY</w:t>
      </w:r>
    </w:p>
    <w:p w:rsidR="00F0334B" w:rsidRPr="00A77962" w:rsidRDefault="00F0334B" w:rsidP="00A94E88">
      <w:pPr>
        <w:pStyle w:val="explanatorynotes"/>
        <w:suppressAutoHyphens w:val="0"/>
        <w:autoSpaceDE w:val="0"/>
        <w:spacing w:after="0" w:line="360" w:lineRule="auto"/>
        <w:rPr>
          <w:rFonts w:cs="Arial"/>
          <w:sz w:val="22"/>
          <w:szCs w:val="22"/>
          <w:lang w:val="pl-PL"/>
        </w:rPr>
      </w:pPr>
    </w:p>
    <w:p w:rsidR="00F0334B" w:rsidRPr="00A77962" w:rsidRDefault="00F0334B" w:rsidP="00A94E88">
      <w:pPr>
        <w:pStyle w:val="explanatorynotes"/>
        <w:suppressAutoHyphens w:val="0"/>
        <w:autoSpaceDE w:val="0"/>
        <w:spacing w:after="0" w:line="360" w:lineRule="auto"/>
        <w:rPr>
          <w:rFonts w:cs="Arial"/>
          <w:sz w:val="22"/>
          <w:szCs w:val="22"/>
          <w:lang w:val="pl-PL"/>
        </w:rPr>
      </w:pPr>
      <w:r w:rsidRPr="00A77962">
        <w:rPr>
          <w:rFonts w:cs="Arial"/>
          <w:sz w:val="22"/>
          <w:szCs w:val="22"/>
          <w:lang w:val="pl-PL"/>
        </w:rPr>
        <w:t xml:space="preserve">15.1. Zamawiający zawiera umowę w sprawie zamówienia publicznego w terminie nie krótszym niż 5 dni od dnia przesłania zawiadomienia o wyborze oferty faksem lub pocztą elektroniczną. </w:t>
      </w:r>
    </w:p>
    <w:p w:rsidR="00F0334B" w:rsidRPr="00A77962" w:rsidRDefault="00F0334B" w:rsidP="00A94E88">
      <w:pPr>
        <w:pStyle w:val="explanatorynotes"/>
        <w:suppressAutoHyphens w:val="0"/>
        <w:autoSpaceDE w:val="0"/>
        <w:spacing w:after="0" w:line="360" w:lineRule="auto"/>
        <w:rPr>
          <w:rFonts w:cs="Arial"/>
          <w:sz w:val="22"/>
          <w:szCs w:val="22"/>
          <w:lang w:val="pl-PL"/>
        </w:rPr>
      </w:pPr>
      <w:r w:rsidRPr="00A77962">
        <w:rPr>
          <w:rFonts w:cs="Arial"/>
          <w:sz w:val="22"/>
          <w:szCs w:val="22"/>
          <w:lang w:val="pl-PL"/>
        </w:rPr>
        <w:t xml:space="preserve">15.2. Zamawiający może zawrzeć umowę w sprawie zamówienia publicznego w terminie krótszym od powyższego, jeżeli w postępowaniu została złożona tylko jedna oferta, lub gdy nie odrzucono żadnej oferty oraz nie wykluczono żadnego wykonawcy. </w:t>
      </w:r>
    </w:p>
    <w:p w:rsidR="00F0334B" w:rsidRPr="00A77962" w:rsidRDefault="00F0334B" w:rsidP="00A94E88">
      <w:pPr>
        <w:pStyle w:val="explanatorynotes"/>
        <w:suppressAutoHyphens w:val="0"/>
        <w:autoSpaceDE w:val="0"/>
        <w:spacing w:after="0" w:line="360" w:lineRule="auto"/>
        <w:rPr>
          <w:rFonts w:cs="Arial"/>
          <w:sz w:val="22"/>
          <w:szCs w:val="22"/>
          <w:lang w:val="pl-PL"/>
        </w:rPr>
      </w:pPr>
      <w:r w:rsidRPr="00A77962">
        <w:rPr>
          <w:rFonts w:cs="Arial"/>
          <w:sz w:val="22"/>
          <w:szCs w:val="22"/>
          <w:lang w:val="pl-PL"/>
        </w:rPr>
        <w:t>15.3. W celu zawarcia umowy wykonawca, którego ofertę wybrano, potwierdzi wyznaczone przez Zamawiającego - termin i miejsce zawarcia umowy. Bezpośrednio przed zawarciem umowy wykonawca przedstawi dowód wniesienia zabezpieczenia należytego wykonania umowy. Osoby występujące po stronie wykonawcy wykażą swoje uprawnienie do podpisania umowy w jego imieniu.</w:t>
      </w:r>
    </w:p>
    <w:p w:rsidR="00F0334B" w:rsidRPr="00A77962" w:rsidRDefault="00F0334B" w:rsidP="00A94E88">
      <w:pPr>
        <w:pStyle w:val="Stopka"/>
        <w:tabs>
          <w:tab w:val="clear" w:pos="4536"/>
          <w:tab w:val="clear" w:pos="9072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15.4. 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przesłanki, o których mowa w art. 93 ust. 1 Ustawy.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01E4B" w:rsidRPr="00A77962" w:rsidRDefault="00E01E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ISTOTNE ZMIANY W UMOWIE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Zamawiający przewiduje możliwość zmian postanowień zawartej umowy w stosunku do treści oferty, na podstawie której dokonano wyboru wykonawcy w następującym zakresie:</w:t>
      </w:r>
    </w:p>
    <w:p w:rsidR="00F0334B" w:rsidRPr="00A77962" w:rsidRDefault="00F0334B" w:rsidP="00A94E88">
      <w:pPr>
        <w:pStyle w:val="Tekstpodstawowy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>brak środków na pokrycie  inwestycji w budżecie na rok 201</w:t>
      </w:r>
      <w:r w:rsidR="00421D8C" w:rsidRPr="00A77962">
        <w:rPr>
          <w:rFonts w:ascii="Arial" w:hAnsi="Arial" w:cs="Arial"/>
          <w:sz w:val="22"/>
          <w:szCs w:val="22"/>
        </w:rPr>
        <w:t>2</w:t>
      </w:r>
      <w:r w:rsidR="00E01E4B" w:rsidRPr="00A77962">
        <w:rPr>
          <w:rFonts w:ascii="Arial" w:hAnsi="Arial" w:cs="Arial"/>
          <w:sz w:val="22"/>
          <w:szCs w:val="22"/>
        </w:rPr>
        <w:t xml:space="preserve"> lub na rok 201</w:t>
      </w:r>
      <w:r w:rsidR="00421D8C" w:rsidRPr="00A77962">
        <w:rPr>
          <w:rFonts w:ascii="Arial" w:hAnsi="Arial" w:cs="Arial"/>
          <w:sz w:val="22"/>
          <w:szCs w:val="22"/>
        </w:rPr>
        <w:t>3</w:t>
      </w:r>
      <w:r w:rsidRPr="00A77962">
        <w:rPr>
          <w:rFonts w:ascii="Arial" w:hAnsi="Arial" w:cs="Arial"/>
          <w:sz w:val="22"/>
          <w:szCs w:val="22"/>
        </w:rPr>
        <w:t>, może spowodować ograniczenie zakresu robót lub odstąpienie od umowy. W takim wypadku Wykonawca może żądać jedynie wynagrodzenia należnego z tytułu wykonanej części umowy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ZAMÓWIENIA UZUPEŁNIAJĄCE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 </w:t>
      </w:r>
    </w:p>
    <w:p w:rsidR="00F0334B" w:rsidRPr="00A77962" w:rsidRDefault="00F0334B" w:rsidP="00A94E88">
      <w:pPr>
        <w:tabs>
          <w:tab w:val="left" w:pos="56"/>
        </w:tabs>
        <w:autoSpaceDE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77962">
        <w:rPr>
          <w:rFonts w:ascii="Arial" w:hAnsi="Arial" w:cs="Arial"/>
          <w:iCs/>
          <w:sz w:val="22"/>
          <w:szCs w:val="22"/>
        </w:rPr>
        <w:t>Jeżeli w toku wykonywania przedmiotu umowy zajdzie konieczność wykonania zamówień uzupełniających przewidzianych w SIWZ dla zamówienia podstawowego i dotyczących przedmiotu zamówienia w niej określonego,</w:t>
      </w:r>
      <w:r w:rsidR="006F1B02" w:rsidRPr="00A77962">
        <w:rPr>
          <w:rFonts w:ascii="Arial" w:hAnsi="Arial" w:cs="Arial"/>
          <w:iCs/>
          <w:sz w:val="22"/>
          <w:szCs w:val="22"/>
        </w:rPr>
        <w:t xml:space="preserve"> a stanowiących nie więcej niż </w:t>
      </w:r>
      <w:r w:rsidR="006A71F6" w:rsidRPr="00A77962">
        <w:rPr>
          <w:rFonts w:ascii="Arial" w:hAnsi="Arial" w:cs="Arial"/>
          <w:iCs/>
          <w:sz w:val="22"/>
          <w:szCs w:val="22"/>
        </w:rPr>
        <w:t>50</w:t>
      </w:r>
      <w:r w:rsidRPr="00A77962">
        <w:rPr>
          <w:rFonts w:ascii="Arial" w:hAnsi="Arial" w:cs="Arial"/>
          <w:iCs/>
          <w:sz w:val="22"/>
          <w:szCs w:val="22"/>
        </w:rPr>
        <w:t xml:space="preserve">% wartości zamówienia podstawowego i polegających na powtórzeniu tego samego rodzaju zamówienia, Zamawiający na podstawie art. 67 ust. 1 </w:t>
      </w:r>
      <w:proofErr w:type="spellStart"/>
      <w:r w:rsidRPr="00A77962">
        <w:rPr>
          <w:rFonts w:ascii="Arial" w:hAnsi="Arial" w:cs="Arial"/>
          <w:iCs/>
          <w:sz w:val="22"/>
          <w:szCs w:val="22"/>
        </w:rPr>
        <w:t>pkt</w:t>
      </w:r>
      <w:proofErr w:type="spellEnd"/>
      <w:r w:rsidRPr="00A77962">
        <w:rPr>
          <w:rFonts w:ascii="Arial" w:hAnsi="Arial" w:cs="Arial"/>
          <w:iCs/>
          <w:sz w:val="22"/>
          <w:szCs w:val="22"/>
        </w:rPr>
        <w:t xml:space="preserve"> 6 ustawy Prawo zamówień publicznych, powierzy ich wykonanie w trybie zamówienia z wolnej ręki. </w:t>
      </w:r>
    </w:p>
    <w:p w:rsidR="00F0334B" w:rsidRPr="00A77962" w:rsidRDefault="00F0334B" w:rsidP="00A94E88">
      <w:pPr>
        <w:tabs>
          <w:tab w:val="left" w:pos="56"/>
        </w:tabs>
        <w:autoSpaceDE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77962">
        <w:rPr>
          <w:rFonts w:ascii="Arial" w:hAnsi="Arial" w:cs="Arial"/>
          <w:iCs/>
          <w:sz w:val="22"/>
          <w:szCs w:val="22"/>
        </w:rPr>
        <w:lastRenderedPageBreak/>
        <w:t xml:space="preserve">Zakres robót uzupełniających oraz związane z tym terminy i wynagrodzenia zostaną określone odrębną umową. 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AUKCJA ELEKTRONICZNA</w:t>
      </w:r>
    </w:p>
    <w:p w:rsidR="00F0334B" w:rsidRPr="00A77962" w:rsidRDefault="00F0334B" w:rsidP="00A94E88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Nie przewiduje się wyboru najkorzystniejszej oferty z zastosowaniem aukcji elektronicznej. </w:t>
      </w:r>
    </w:p>
    <w:p w:rsidR="00F0334B" w:rsidRPr="00A77962" w:rsidRDefault="00F0334B" w:rsidP="00A94E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334B" w:rsidRPr="00A77962" w:rsidRDefault="00F0334B" w:rsidP="00A94E88">
      <w:pPr>
        <w:spacing w:before="120" w:line="360" w:lineRule="auto"/>
        <w:ind w:left="851" w:hanging="851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XVI. </w:t>
      </w:r>
      <w:r w:rsidRPr="00A77962">
        <w:rPr>
          <w:rFonts w:ascii="Arial" w:hAnsi="Arial" w:cs="Arial"/>
          <w:b/>
          <w:sz w:val="22"/>
          <w:szCs w:val="22"/>
        </w:rPr>
        <w:tab/>
        <w:t xml:space="preserve">OFERTY CZĘŚCIOWE, WARIANTOWE, </w:t>
      </w:r>
    </w:p>
    <w:p w:rsidR="001D376D" w:rsidRPr="00A77962" w:rsidRDefault="001D376D" w:rsidP="00400AF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77962">
        <w:rPr>
          <w:rFonts w:ascii="Arial" w:hAnsi="Arial" w:cs="Arial"/>
          <w:sz w:val="22"/>
          <w:szCs w:val="22"/>
        </w:rPr>
        <w:t xml:space="preserve">Zamawiający dopuszcza możliwość złożenia oferty częściowej na poszczególne zadania, </w:t>
      </w:r>
      <w:r w:rsidRPr="00A77962">
        <w:rPr>
          <w:rFonts w:ascii="Arial" w:hAnsi="Arial" w:cs="Arial"/>
          <w:b/>
          <w:sz w:val="22"/>
          <w:szCs w:val="22"/>
          <w:u w:val="single"/>
        </w:rPr>
        <w:t>jednak nie więcej niż na dwa zadania</w:t>
      </w:r>
      <w:r w:rsidRPr="00A77962">
        <w:rPr>
          <w:rFonts w:ascii="Arial" w:hAnsi="Arial" w:cs="Arial"/>
          <w:sz w:val="22"/>
          <w:szCs w:val="22"/>
          <w:u w:val="single"/>
        </w:rPr>
        <w:t xml:space="preserve"> </w:t>
      </w:r>
      <w:r w:rsidRPr="00A77962">
        <w:rPr>
          <w:rFonts w:ascii="Arial" w:hAnsi="Arial" w:cs="Arial"/>
          <w:sz w:val="22"/>
          <w:szCs w:val="22"/>
        </w:rPr>
        <w:t xml:space="preserve"> </w:t>
      </w:r>
      <w:r w:rsidR="00E01E4B" w:rsidRPr="00A77962">
        <w:rPr>
          <w:rFonts w:ascii="Arial" w:hAnsi="Arial" w:cs="Arial"/>
          <w:sz w:val="22"/>
          <w:szCs w:val="22"/>
        </w:rPr>
        <w:t>(</w:t>
      </w:r>
      <w:r w:rsidRPr="00A77962">
        <w:rPr>
          <w:rFonts w:ascii="Arial" w:hAnsi="Arial" w:cs="Arial"/>
          <w:sz w:val="22"/>
          <w:szCs w:val="22"/>
        </w:rPr>
        <w:t xml:space="preserve">zgodnie z art. 83 </w:t>
      </w:r>
      <w:r w:rsidR="00E01E4B" w:rsidRPr="00A77962">
        <w:rPr>
          <w:rFonts w:ascii="Arial" w:hAnsi="Arial" w:cs="Arial"/>
          <w:sz w:val="22"/>
          <w:szCs w:val="22"/>
        </w:rPr>
        <w:t xml:space="preserve">ust. 3 </w:t>
      </w:r>
      <w:r w:rsidRPr="00A7796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A77962">
        <w:rPr>
          <w:rFonts w:ascii="Arial" w:hAnsi="Arial" w:cs="Arial"/>
          <w:sz w:val="22"/>
          <w:szCs w:val="22"/>
        </w:rPr>
        <w:t>Pzp</w:t>
      </w:r>
      <w:proofErr w:type="spellEnd"/>
      <w:r w:rsidR="00E01E4B" w:rsidRPr="00A77962">
        <w:rPr>
          <w:rFonts w:ascii="Arial" w:hAnsi="Arial" w:cs="Arial"/>
          <w:sz w:val="22"/>
          <w:szCs w:val="22"/>
        </w:rPr>
        <w:t>).</w:t>
      </w:r>
    </w:p>
    <w:p w:rsidR="001D376D" w:rsidRPr="00A77962" w:rsidRDefault="001D376D" w:rsidP="00400AF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Zamawiający nie dopuszcza do złożenia oferty wariantowej. </w:t>
      </w:r>
    </w:p>
    <w:p w:rsidR="00F0334B" w:rsidRPr="00A77962" w:rsidRDefault="00F0334B" w:rsidP="00A9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7796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0334B" w:rsidRPr="00A77962" w:rsidRDefault="00F0334B" w:rsidP="00A94E8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 xml:space="preserve">XVII.  ŚRODKI OCHRONY PRAWNEJ </w:t>
      </w:r>
    </w:p>
    <w:p w:rsidR="00F0334B" w:rsidRPr="00A77962" w:rsidRDefault="00F0334B" w:rsidP="00A94E88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2"/>
          <w:szCs w:val="22"/>
        </w:rPr>
      </w:pPr>
    </w:p>
    <w:p w:rsidR="00F0334B" w:rsidRPr="00A77962" w:rsidRDefault="00F0334B" w:rsidP="00A94E88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sz w:val="22"/>
          <w:szCs w:val="22"/>
          <w:u w:val="single"/>
        </w:rPr>
      </w:pPr>
      <w:r w:rsidRPr="00A77962">
        <w:rPr>
          <w:rFonts w:cs="Arial"/>
          <w:sz w:val="22"/>
          <w:szCs w:val="22"/>
        </w:rPr>
        <w:t>Wykonawcom, których interes prawny w uzyskaniu zamówienia, doznał lub może doznać uszczerbku, w wyniku naruszenia przez zamawiającego zasad określonych w ustawie PZP, przepisach wykonawczych oraz specyfikacji, przysługuje prawo do wniesienia odwołania do Prezesa Krajowej Izby Odwoławczej na zasadach przewidzianych w Dziale VI</w:t>
      </w:r>
      <w:r w:rsidR="00E45381" w:rsidRPr="00A77962">
        <w:rPr>
          <w:rFonts w:cs="Arial"/>
          <w:sz w:val="22"/>
          <w:szCs w:val="22"/>
        </w:rPr>
        <w:t>, R</w:t>
      </w:r>
      <w:r w:rsidRPr="00A77962">
        <w:rPr>
          <w:rFonts w:cs="Arial"/>
          <w:sz w:val="22"/>
          <w:szCs w:val="22"/>
        </w:rPr>
        <w:t>ozdzia</w:t>
      </w:r>
      <w:r w:rsidR="00E45381" w:rsidRPr="00A77962">
        <w:rPr>
          <w:rFonts w:cs="Arial"/>
          <w:sz w:val="22"/>
          <w:szCs w:val="22"/>
        </w:rPr>
        <w:t xml:space="preserve">ł </w:t>
      </w:r>
      <w:r w:rsidRPr="00A77962">
        <w:rPr>
          <w:rFonts w:cs="Arial"/>
          <w:sz w:val="22"/>
          <w:szCs w:val="22"/>
        </w:rPr>
        <w:t>2 ustawy Prawo zamówień publicznych.</w:t>
      </w:r>
    </w:p>
    <w:p w:rsidR="00F0334B" w:rsidRPr="00A77962" w:rsidRDefault="00F0334B" w:rsidP="00A94E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334B" w:rsidRPr="00A77962" w:rsidRDefault="00F0334B" w:rsidP="00A94E88">
      <w:pPr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 w:rsidRPr="00A77962">
        <w:rPr>
          <w:rFonts w:ascii="Arial" w:hAnsi="Arial" w:cs="Arial"/>
          <w:b/>
          <w:sz w:val="22"/>
          <w:szCs w:val="22"/>
        </w:rPr>
        <w:t>XVIII.   POSTANOWIENIA KOŃCOWE</w:t>
      </w:r>
    </w:p>
    <w:p w:rsidR="00F0334B" w:rsidRPr="00A77962" w:rsidRDefault="00F0334B" w:rsidP="00A94E88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A77962">
        <w:rPr>
          <w:rFonts w:ascii="Arial" w:hAnsi="Arial" w:cs="Arial"/>
          <w:sz w:val="22"/>
          <w:szCs w:val="22"/>
        </w:rPr>
        <w:t xml:space="preserve">Do spraw nieuregulowanych w niniejszej specyfikacji mają zastosowanie przepisy ustawy z dnia 29 stycznia 2004 r. Prawo zamówień publicznych </w:t>
      </w:r>
      <w:r w:rsidR="00161A07" w:rsidRPr="00A77962">
        <w:rPr>
          <w:rFonts w:ascii="Arial" w:hAnsi="Arial" w:cs="Arial"/>
          <w:sz w:val="22"/>
          <w:szCs w:val="22"/>
        </w:rPr>
        <w:t>(</w:t>
      </w:r>
      <w:r w:rsidRPr="00A77962">
        <w:rPr>
          <w:rFonts w:ascii="Arial" w:hAnsi="Arial" w:cs="Arial"/>
          <w:sz w:val="22"/>
          <w:szCs w:val="22"/>
        </w:rPr>
        <w:t>tj. Dz. U. z 2010 r. Nr 113 p</w:t>
      </w:r>
      <w:r w:rsidR="00161A07" w:rsidRPr="00A77962">
        <w:rPr>
          <w:rFonts w:ascii="Arial" w:hAnsi="Arial" w:cs="Arial"/>
          <w:sz w:val="22"/>
          <w:szCs w:val="22"/>
        </w:rPr>
        <w:t>oz. 759 z późniejszymi zmianami)</w:t>
      </w:r>
      <w:r w:rsidRPr="00A77962">
        <w:rPr>
          <w:rFonts w:ascii="Arial" w:hAnsi="Arial" w:cs="Arial"/>
          <w:sz w:val="22"/>
          <w:szCs w:val="22"/>
        </w:rPr>
        <w:t>.</w:t>
      </w:r>
    </w:p>
    <w:p w:rsidR="00F0334B" w:rsidRPr="00A77962" w:rsidRDefault="00F0334B" w:rsidP="00A94E88">
      <w:pPr>
        <w:pStyle w:val="Tytu"/>
        <w:tabs>
          <w:tab w:val="left" w:pos="4320"/>
        </w:tabs>
        <w:spacing w:line="360" w:lineRule="auto"/>
        <w:jc w:val="left"/>
        <w:rPr>
          <w:rFonts w:cs="Arial"/>
          <w:sz w:val="22"/>
          <w:szCs w:val="22"/>
        </w:rPr>
      </w:pPr>
    </w:p>
    <w:p w:rsidR="00F0334B" w:rsidRPr="00A77962" w:rsidRDefault="00F0334B" w:rsidP="00A94E88">
      <w:pPr>
        <w:pStyle w:val="Tytu"/>
        <w:tabs>
          <w:tab w:val="left" w:pos="4320"/>
        </w:tabs>
        <w:spacing w:line="360" w:lineRule="auto"/>
        <w:jc w:val="left"/>
        <w:rPr>
          <w:rFonts w:cs="Arial"/>
          <w:sz w:val="22"/>
          <w:szCs w:val="22"/>
        </w:rPr>
      </w:pPr>
    </w:p>
    <w:p w:rsidR="00F0334B" w:rsidRPr="00A77962" w:rsidRDefault="00F0334B" w:rsidP="00A94E88">
      <w:pPr>
        <w:pStyle w:val="Tytu"/>
        <w:tabs>
          <w:tab w:val="left" w:pos="4320"/>
        </w:tabs>
        <w:spacing w:line="360" w:lineRule="auto"/>
        <w:jc w:val="left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 xml:space="preserve">Dębowiec, </w:t>
      </w:r>
      <w:r w:rsidR="00124EE3">
        <w:rPr>
          <w:rFonts w:cs="Arial"/>
          <w:sz w:val="22"/>
          <w:szCs w:val="22"/>
        </w:rPr>
        <w:t>10.09.2012r.</w:t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</w:p>
    <w:p w:rsidR="00F0334B" w:rsidRPr="00A77962" w:rsidRDefault="00F0334B" w:rsidP="00A94E88">
      <w:pPr>
        <w:pStyle w:val="Tytu"/>
        <w:tabs>
          <w:tab w:val="left" w:pos="4320"/>
        </w:tabs>
        <w:spacing w:line="360" w:lineRule="auto"/>
        <w:jc w:val="left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</w:p>
    <w:p w:rsidR="00F0334B" w:rsidRPr="00A77962" w:rsidRDefault="00F0334B" w:rsidP="00A94E88">
      <w:pPr>
        <w:pStyle w:val="Tytu"/>
        <w:tabs>
          <w:tab w:val="left" w:pos="4320"/>
        </w:tabs>
        <w:spacing w:line="360" w:lineRule="auto"/>
        <w:jc w:val="left"/>
        <w:rPr>
          <w:rFonts w:cs="Arial"/>
          <w:sz w:val="22"/>
          <w:szCs w:val="22"/>
        </w:rPr>
      </w:pP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</w:r>
      <w:r w:rsidRPr="00A77962">
        <w:rPr>
          <w:rFonts w:cs="Arial"/>
          <w:sz w:val="22"/>
          <w:szCs w:val="22"/>
        </w:rPr>
        <w:tab/>
        <w:t>…………………………………</w:t>
      </w:r>
    </w:p>
    <w:p w:rsidR="002E3505" w:rsidRPr="00A77962" w:rsidRDefault="00124EE3" w:rsidP="00A718C4">
      <w:pPr>
        <w:pStyle w:val="Tytu"/>
        <w:tabs>
          <w:tab w:val="left" w:pos="4678"/>
        </w:tabs>
        <w:spacing w:line="360" w:lineRule="auto"/>
        <w:jc w:val="left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</w:t>
      </w:r>
      <w:r w:rsidR="00F0334B" w:rsidRPr="00A77962">
        <w:rPr>
          <w:rFonts w:cs="Arial"/>
          <w:sz w:val="22"/>
          <w:szCs w:val="22"/>
        </w:rPr>
        <w:t>(podpis osoby upoważnionej)</w:t>
      </w:r>
    </w:p>
    <w:sectPr w:rsidR="002E3505" w:rsidRPr="00A77962" w:rsidSect="002E3505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93" w:right="849" w:bottom="709" w:left="993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51" w:rsidRDefault="005B0251" w:rsidP="00957720">
      <w:r>
        <w:separator/>
      </w:r>
    </w:p>
  </w:endnote>
  <w:endnote w:type="continuationSeparator" w:id="0">
    <w:p w:rsidR="005B0251" w:rsidRDefault="005B0251" w:rsidP="0095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51" w:rsidRDefault="005B0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251" w:rsidRDefault="005B02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51" w:rsidRDefault="005B0251" w:rsidP="00957720">
      <w:r>
        <w:separator/>
      </w:r>
    </w:p>
  </w:footnote>
  <w:footnote w:type="continuationSeparator" w:id="0">
    <w:p w:rsidR="005B0251" w:rsidRDefault="005B0251" w:rsidP="0095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51" w:rsidRDefault="005B02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251" w:rsidRDefault="005B025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51" w:rsidRDefault="005B02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EE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B0251" w:rsidRDefault="005B0251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51" w:rsidRDefault="005B025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45pt;margin-top:-8.2pt;width:420.9pt;height:90pt;z-index:251658752" filled="f" stroked="f">
          <v:stroke joinstyle="round"/>
          <v:textbox style="mso-rotate-with-shape:t" inset="0,0,0,0">
            <w:txbxContent>
              <w:p w:rsidR="005B0251" w:rsidRDefault="005B0251" w:rsidP="002E3505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5B0251" w:rsidRDefault="005B0251" w:rsidP="002E3505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5B0251" w:rsidRDefault="005B0251" w:rsidP="002E3505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5B0251" w:rsidRPr="00E7243D" w:rsidRDefault="005B0251" w:rsidP="002E3505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5B0251" w:rsidRPr="00550A14" w:rsidRDefault="005B0251" w:rsidP="002E3505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5B0251" w:rsidRPr="005F7D07" w:rsidRDefault="005B0251" w:rsidP="002E3505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1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z-index:251657728" from="8.45pt,81.8pt" to="489.2pt,81.8pt" strokecolor="green" strokeweight="1.01mm">
          <v:stroke color2="#ff7fff"/>
        </v:line>
      </w:pict>
    </w: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-104140</wp:posOffset>
          </wp:positionV>
          <wp:extent cx="875665" cy="1020445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1F7"/>
    <w:multiLevelType w:val="hybridMultilevel"/>
    <w:tmpl w:val="7A48AFF8"/>
    <w:lvl w:ilvl="0" w:tplc="B1EE9D84">
      <w:start w:val="1"/>
      <w:numFmt w:val="decimal"/>
      <w:pStyle w:val="Nagwek4"/>
      <w:lvlText w:val="5.%1. 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6B5F"/>
    <w:multiLevelType w:val="hybridMultilevel"/>
    <w:tmpl w:val="CC4885FC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032D"/>
    <w:multiLevelType w:val="hybridMultilevel"/>
    <w:tmpl w:val="2BB67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179"/>
    <w:multiLevelType w:val="hybridMultilevel"/>
    <w:tmpl w:val="4F82B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1E1A"/>
    <w:multiLevelType w:val="singleLevel"/>
    <w:tmpl w:val="B13CE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700E5E"/>
    <w:multiLevelType w:val="hybridMultilevel"/>
    <w:tmpl w:val="E3980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A262C"/>
    <w:multiLevelType w:val="hybridMultilevel"/>
    <w:tmpl w:val="3F52BC56"/>
    <w:lvl w:ilvl="0" w:tplc="D640F20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077FC8"/>
    <w:multiLevelType w:val="hybridMultilevel"/>
    <w:tmpl w:val="E88CE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A5D19"/>
    <w:multiLevelType w:val="hybridMultilevel"/>
    <w:tmpl w:val="5AE0C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7054C"/>
    <w:multiLevelType w:val="hybridMultilevel"/>
    <w:tmpl w:val="E2BABE66"/>
    <w:lvl w:ilvl="0" w:tplc="04150017">
      <w:start w:val="1"/>
      <w:numFmt w:val="lowerLetter"/>
      <w:lvlText w:val="%1)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A1B099D"/>
    <w:multiLevelType w:val="hybridMultilevel"/>
    <w:tmpl w:val="0CB4C3E8"/>
    <w:lvl w:ilvl="0" w:tplc="C32CEF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825C6"/>
    <w:multiLevelType w:val="hybridMultilevel"/>
    <w:tmpl w:val="8E0A8F8E"/>
    <w:lvl w:ilvl="0" w:tplc="3E20C854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31C22524"/>
    <w:multiLevelType w:val="hybridMultilevel"/>
    <w:tmpl w:val="15CC8D2E"/>
    <w:lvl w:ilvl="0" w:tplc="AFB097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C1260"/>
    <w:multiLevelType w:val="hybridMultilevel"/>
    <w:tmpl w:val="4670A7D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80F24"/>
    <w:multiLevelType w:val="hybridMultilevel"/>
    <w:tmpl w:val="29CE2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974D4"/>
    <w:multiLevelType w:val="hybridMultilevel"/>
    <w:tmpl w:val="2ED87312"/>
    <w:lvl w:ilvl="0" w:tplc="38B6F8AA">
      <w:start w:val="8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2822"/>
    <w:multiLevelType w:val="hybridMultilevel"/>
    <w:tmpl w:val="C762B8E6"/>
    <w:lvl w:ilvl="0" w:tplc="4EBA98F8">
      <w:start w:val="1"/>
      <w:numFmt w:val="lowerLetter"/>
      <w:pStyle w:val="Listapunktowana4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3803F70"/>
    <w:multiLevelType w:val="hybridMultilevel"/>
    <w:tmpl w:val="BFACD59E"/>
    <w:lvl w:ilvl="0" w:tplc="3E20C854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44D0EFE"/>
    <w:multiLevelType w:val="hybridMultilevel"/>
    <w:tmpl w:val="C09A7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EF2BEE"/>
    <w:multiLevelType w:val="hybridMultilevel"/>
    <w:tmpl w:val="2C82E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DCCA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61242"/>
    <w:multiLevelType w:val="hybridMultilevel"/>
    <w:tmpl w:val="39586978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C3A1C"/>
    <w:multiLevelType w:val="hybridMultilevel"/>
    <w:tmpl w:val="08588F02"/>
    <w:lvl w:ilvl="0" w:tplc="749848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E4257"/>
    <w:multiLevelType w:val="hybridMultilevel"/>
    <w:tmpl w:val="CC56A790"/>
    <w:lvl w:ilvl="0" w:tplc="B40CE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874E5"/>
    <w:multiLevelType w:val="hybridMultilevel"/>
    <w:tmpl w:val="688C1D06"/>
    <w:lvl w:ilvl="0" w:tplc="041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53AF1551"/>
    <w:multiLevelType w:val="hybridMultilevel"/>
    <w:tmpl w:val="FC0C20F4"/>
    <w:lvl w:ilvl="0" w:tplc="04150015">
      <w:start w:val="1"/>
      <w:numFmt w:val="upp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7A21981"/>
    <w:multiLevelType w:val="hybridMultilevel"/>
    <w:tmpl w:val="2252191E"/>
    <w:lvl w:ilvl="0" w:tplc="613C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B292E"/>
    <w:multiLevelType w:val="hybridMultilevel"/>
    <w:tmpl w:val="D5BAFB46"/>
    <w:lvl w:ilvl="0" w:tplc="DF42A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6622F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82953"/>
    <w:multiLevelType w:val="hybridMultilevel"/>
    <w:tmpl w:val="29646FBA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963B4"/>
    <w:multiLevelType w:val="hybridMultilevel"/>
    <w:tmpl w:val="C93452E0"/>
    <w:lvl w:ilvl="0" w:tplc="8CB4732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ertAlign w:val="baseline"/>
      </w:rPr>
    </w:lvl>
    <w:lvl w:ilvl="2" w:tplc="0415000F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65DA1F59"/>
    <w:multiLevelType w:val="hybridMultilevel"/>
    <w:tmpl w:val="8220734C"/>
    <w:lvl w:ilvl="0" w:tplc="3E20C854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D4A795B"/>
    <w:multiLevelType w:val="hybridMultilevel"/>
    <w:tmpl w:val="048A5D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73D33489"/>
    <w:multiLevelType w:val="hybridMultilevel"/>
    <w:tmpl w:val="25F0E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7F6767"/>
    <w:multiLevelType w:val="hybridMultilevel"/>
    <w:tmpl w:val="C7E096D2"/>
    <w:lvl w:ilvl="0" w:tplc="C32CE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25"/>
  </w:num>
  <w:num w:numId="7">
    <w:abstractNumId w:val="21"/>
  </w:num>
  <w:num w:numId="8">
    <w:abstractNumId w:val="26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33"/>
  </w:num>
  <w:num w:numId="15">
    <w:abstractNumId w:val="1"/>
  </w:num>
  <w:num w:numId="16">
    <w:abstractNumId w:val="9"/>
  </w:num>
  <w:num w:numId="17">
    <w:abstractNumId w:val="28"/>
  </w:num>
  <w:num w:numId="18">
    <w:abstractNumId w:val="23"/>
  </w:num>
  <w:num w:numId="19">
    <w:abstractNumId w:val="20"/>
  </w:num>
  <w:num w:numId="20">
    <w:abstractNumId w:val="24"/>
  </w:num>
  <w:num w:numId="21">
    <w:abstractNumId w:val="13"/>
  </w:num>
  <w:num w:numId="22">
    <w:abstractNumId w:val="27"/>
  </w:num>
  <w:num w:numId="23">
    <w:abstractNumId w:val="11"/>
  </w:num>
  <w:num w:numId="24">
    <w:abstractNumId w:val="22"/>
  </w:num>
  <w:num w:numId="25">
    <w:abstractNumId w:val="31"/>
  </w:num>
  <w:num w:numId="26">
    <w:abstractNumId w:val="32"/>
  </w:num>
  <w:num w:numId="27">
    <w:abstractNumId w:val="10"/>
  </w:num>
  <w:num w:numId="28">
    <w:abstractNumId w:val="29"/>
  </w:num>
  <w:num w:numId="29">
    <w:abstractNumId w:val="12"/>
  </w:num>
  <w:num w:numId="30">
    <w:abstractNumId w:val="30"/>
  </w:num>
  <w:num w:numId="31">
    <w:abstractNumId w:val="17"/>
  </w:num>
  <w:num w:numId="32">
    <w:abstractNumId w:val="3"/>
  </w:num>
  <w:num w:numId="33">
    <w:abstractNumId w:val="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34B"/>
    <w:rsid w:val="00005E1F"/>
    <w:rsid w:val="00010F51"/>
    <w:rsid w:val="00057CA7"/>
    <w:rsid w:val="000A7CD8"/>
    <w:rsid w:val="000E5FF2"/>
    <w:rsid w:val="00124EE3"/>
    <w:rsid w:val="00161A07"/>
    <w:rsid w:val="00183BE9"/>
    <w:rsid w:val="001869F7"/>
    <w:rsid w:val="001A3F55"/>
    <w:rsid w:val="001B3EC1"/>
    <w:rsid w:val="001D0FC1"/>
    <w:rsid w:val="001D376D"/>
    <w:rsid w:val="001E1304"/>
    <w:rsid w:val="001F1FAB"/>
    <w:rsid w:val="00200A14"/>
    <w:rsid w:val="002070E8"/>
    <w:rsid w:val="00207F24"/>
    <w:rsid w:val="002173FB"/>
    <w:rsid w:val="00233715"/>
    <w:rsid w:val="00277E67"/>
    <w:rsid w:val="002A4CFE"/>
    <w:rsid w:val="002E3505"/>
    <w:rsid w:val="00320D4A"/>
    <w:rsid w:val="003555F7"/>
    <w:rsid w:val="0036163B"/>
    <w:rsid w:val="00382197"/>
    <w:rsid w:val="00385909"/>
    <w:rsid w:val="003E77D6"/>
    <w:rsid w:val="003F45C9"/>
    <w:rsid w:val="00400AFA"/>
    <w:rsid w:val="00421D8C"/>
    <w:rsid w:val="0047338D"/>
    <w:rsid w:val="004A1A3B"/>
    <w:rsid w:val="004E4002"/>
    <w:rsid w:val="004F1AF9"/>
    <w:rsid w:val="005351FE"/>
    <w:rsid w:val="00556B9C"/>
    <w:rsid w:val="00577480"/>
    <w:rsid w:val="0058059D"/>
    <w:rsid w:val="005B0251"/>
    <w:rsid w:val="005C537B"/>
    <w:rsid w:val="005F487F"/>
    <w:rsid w:val="00616D6E"/>
    <w:rsid w:val="006347F1"/>
    <w:rsid w:val="00643F5A"/>
    <w:rsid w:val="00654AFF"/>
    <w:rsid w:val="006602DF"/>
    <w:rsid w:val="0066411E"/>
    <w:rsid w:val="00664DFB"/>
    <w:rsid w:val="006671E5"/>
    <w:rsid w:val="006866C6"/>
    <w:rsid w:val="00692F6C"/>
    <w:rsid w:val="00696AA2"/>
    <w:rsid w:val="00697125"/>
    <w:rsid w:val="006A5C8D"/>
    <w:rsid w:val="006A71F6"/>
    <w:rsid w:val="006B1B78"/>
    <w:rsid w:val="006F1B02"/>
    <w:rsid w:val="00702F19"/>
    <w:rsid w:val="007129EA"/>
    <w:rsid w:val="00723A7C"/>
    <w:rsid w:val="00743EFE"/>
    <w:rsid w:val="00760C31"/>
    <w:rsid w:val="0078335A"/>
    <w:rsid w:val="00793ECB"/>
    <w:rsid w:val="007A59EC"/>
    <w:rsid w:val="007B4D95"/>
    <w:rsid w:val="007C7A85"/>
    <w:rsid w:val="007F4ECB"/>
    <w:rsid w:val="00826AE9"/>
    <w:rsid w:val="00827CDC"/>
    <w:rsid w:val="00842336"/>
    <w:rsid w:val="00850D43"/>
    <w:rsid w:val="008D5296"/>
    <w:rsid w:val="008F094C"/>
    <w:rsid w:val="00921B94"/>
    <w:rsid w:val="00935C52"/>
    <w:rsid w:val="00951400"/>
    <w:rsid w:val="00956AE5"/>
    <w:rsid w:val="00957720"/>
    <w:rsid w:val="00966D5C"/>
    <w:rsid w:val="009A2E79"/>
    <w:rsid w:val="009C2874"/>
    <w:rsid w:val="00A31D9D"/>
    <w:rsid w:val="00A45A61"/>
    <w:rsid w:val="00A718C4"/>
    <w:rsid w:val="00A77962"/>
    <w:rsid w:val="00A86133"/>
    <w:rsid w:val="00A86BA3"/>
    <w:rsid w:val="00A94E88"/>
    <w:rsid w:val="00AD1A92"/>
    <w:rsid w:val="00AD5D2D"/>
    <w:rsid w:val="00B46486"/>
    <w:rsid w:val="00B55DC5"/>
    <w:rsid w:val="00B71955"/>
    <w:rsid w:val="00B855CF"/>
    <w:rsid w:val="00BA43A9"/>
    <w:rsid w:val="00BC4E97"/>
    <w:rsid w:val="00BD544F"/>
    <w:rsid w:val="00C21FA3"/>
    <w:rsid w:val="00C52926"/>
    <w:rsid w:val="00C569AE"/>
    <w:rsid w:val="00C576BE"/>
    <w:rsid w:val="00C6040A"/>
    <w:rsid w:val="00CC3F86"/>
    <w:rsid w:val="00CD6A1A"/>
    <w:rsid w:val="00CE28D8"/>
    <w:rsid w:val="00D20358"/>
    <w:rsid w:val="00D25115"/>
    <w:rsid w:val="00D367AB"/>
    <w:rsid w:val="00D57E0B"/>
    <w:rsid w:val="00D62823"/>
    <w:rsid w:val="00D64978"/>
    <w:rsid w:val="00E01E4B"/>
    <w:rsid w:val="00E1630A"/>
    <w:rsid w:val="00E45381"/>
    <w:rsid w:val="00EA1787"/>
    <w:rsid w:val="00EC7FA3"/>
    <w:rsid w:val="00EF7548"/>
    <w:rsid w:val="00F00D21"/>
    <w:rsid w:val="00F0334B"/>
    <w:rsid w:val="00F4026E"/>
    <w:rsid w:val="00F41A90"/>
    <w:rsid w:val="00F92B91"/>
    <w:rsid w:val="00FA58B8"/>
    <w:rsid w:val="00FB35C5"/>
    <w:rsid w:val="00FB54EB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4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0334B"/>
    <w:pPr>
      <w:keepNext/>
      <w:spacing w:before="240" w:after="6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0334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3E77D6"/>
    <w:pPr>
      <w:keepNext/>
      <w:keepLines/>
      <w:spacing w:before="200"/>
      <w:outlineLvl w:val="2"/>
    </w:pPr>
    <w:rPr>
      <w:b/>
      <w:bCs/>
      <w:color w:val="4F81BD"/>
    </w:rPr>
  </w:style>
  <w:style w:type="paragraph" w:styleId="Nagwek4">
    <w:name w:val="heading 4"/>
    <w:basedOn w:val="Nagwek3"/>
    <w:next w:val="Normalny"/>
    <w:link w:val="Nagwek4Znak"/>
    <w:autoRedefine/>
    <w:qFormat/>
    <w:rsid w:val="003E77D6"/>
    <w:pPr>
      <w:keepLines w:val="0"/>
      <w:numPr>
        <w:numId w:val="1"/>
      </w:numPr>
      <w:spacing w:before="240" w:after="60"/>
      <w:outlineLvl w:val="3"/>
    </w:pPr>
    <w:rPr>
      <w:rFonts w:eastAsia="Calibri" w:cs="Arial"/>
      <w:b w:val="0"/>
      <w:i/>
      <w:iCs/>
      <w:color w:val="auto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A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F033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77D6"/>
    <w:rPr>
      <w:rFonts w:cs="Arial"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7D6"/>
    <w:rPr>
      <w:rFonts w:eastAsia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rsid w:val="00F0334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334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0334B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qFormat/>
    <w:rsid w:val="00F0334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0334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334B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334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334B"/>
    <w:pPr>
      <w:spacing w:before="120"/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334B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Blockquote">
    <w:name w:val="Blockquote"/>
    <w:basedOn w:val="Normalny"/>
    <w:rsid w:val="00F0334B"/>
    <w:pPr>
      <w:spacing w:before="100" w:after="100"/>
      <w:ind w:left="360" w:right="360"/>
    </w:pPr>
    <w:rPr>
      <w:snapToGrid w:val="0"/>
      <w:sz w:val="24"/>
    </w:rPr>
  </w:style>
  <w:style w:type="paragraph" w:styleId="Podtytu">
    <w:name w:val="Subtitle"/>
    <w:basedOn w:val="Normalny"/>
    <w:link w:val="PodtytuZnak"/>
    <w:qFormat/>
    <w:rsid w:val="00F0334B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F0334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F0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334B"/>
  </w:style>
  <w:style w:type="paragraph" w:styleId="NormalnyWeb">
    <w:name w:val="Normal (Web)"/>
    <w:basedOn w:val="Normalny"/>
    <w:rsid w:val="00F0334B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rsid w:val="00F03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334B"/>
    <w:pPr>
      <w:ind w:left="705" w:hanging="34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34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Zadanie">
    <w:name w:val="Standardowy.Zadanie"/>
    <w:next w:val="Listapunktowana4"/>
    <w:rsid w:val="00F0334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explanatorynotes">
    <w:name w:val="explanatory_notes"/>
    <w:basedOn w:val="Normalny"/>
    <w:rsid w:val="00F0334B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paragraph" w:styleId="Listapunktowana4">
    <w:name w:val="List Bullet 4"/>
    <w:basedOn w:val="Normalny"/>
    <w:uiPriority w:val="99"/>
    <w:semiHidden/>
    <w:unhideWhenUsed/>
    <w:rsid w:val="00F0334B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935C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3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5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5C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5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C5"/>
    <w:rPr>
      <w:rFonts w:ascii="Tahoma" w:eastAsia="Times New Roman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AE9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4316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Dębowiec</dc:creator>
  <cp:lastModifiedBy>renia</cp:lastModifiedBy>
  <cp:revision>7</cp:revision>
  <cp:lastPrinted>2012-09-13T07:08:00Z</cp:lastPrinted>
  <dcterms:created xsi:type="dcterms:W3CDTF">2012-08-27T07:29:00Z</dcterms:created>
  <dcterms:modified xsi:type="dcterms:W3CDTF">2012-09-13T07:09:00Z</dcterms:modified>
</cp:coreProperties>
</file>